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21167" w14:textId="77777777" w:rsidR="000570B1" w:rsidRDefault="00000000" w:rsidP="000570B1">
      <w:pPr>
        <w:pStyle w:val="Ttulo1"/>
        <w:ind w:left="3005"/>
        <w:jc w:val="center"/>
        <w:rPr>
          <w:w w:val="120"/>
        </w:rPr>
      </w:pPr>
      <w:bookmarkStart w:id="0" w:name="Ata_Eletrônica_da_8ª_Sessão_Ordinária_do"/>
      <w:bookmarkEnd w:id="0"/>
      <w:r>
        <w:rPr>
          <w:w w:val="120"/>
        </w:rPr>
        <w:t xml:space="preserve">Ata Eletrônica da 8ª Sessão Ordinária do 2º Semestre de 2025 </w:t>
      </w:r>
    </w:p>
    <w:p w14:paraId="14D61DCB" w14:textId="1D7EE55E" w:rsidR="00ED17D7" w:rsidRDefault="00000000" w:rsidP="000570B1">
      <w:pPr>
        <w:pStyle w:val="Ttulo1"/>
        <w:ind w:left="3005"/>
        <w:jc w:val="center"/>
      </w:pPr>
      <w:r>
        <w:rPr>
          <w:w w:val="120"/>
        </w:rPr>
        <w:t>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7541BE9F" w14:textId="77777777" w:rsidR="00ED17D7" w:rsidRDefault="00000000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 xml:space="preserve">Identificação Básica: </w:t>
      </w:r>
      <w:r>
        <w:rPr>
          <w:w w:val="110"/>
        </w:rPr>
        <w:t>Tipo de Sessão: Sessão Ordinária ; Abertura: 23/09/2025 - 19:00 ; Encerramento: 23/09/2025 - 22:00</w:t>
      </w:r>
    </w:p>
    <w:p w14:paraId="763ADDB5" w14:textId="77777777" w:rsidR="00ED17D7" w:rsidRDefault="00000000">
      <w:pPr>
        <w:pStyle w:val="Corpodetexto"/>
        <w:spacing w:before="197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 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Erivan</w:t>
      </w:r>
      <w:r>
        <w:rPr>
          <w:spacing w:val="36"/>
          <w:w w:val="110"/>
        </w:rPr>
        <w:t xml:space="preserve"> </w:t>
      </w:r>
      <w:r>
        <w:rPr>
          <w:w w:val="110"/>
        </w:rPr>
        <w:t>Justino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4º</w:t>
      </w:r>
      <w:r>
        <w:rPr>
          <w:spacing w:val="36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Israel</w:t>
      </w:r>
      <w:r>
        <w:rPr>
          <w:spacing w:val="36"/>
          <w:w w:val="110"/>
        </w:rPr>
        <w:t xml:space="preserve"> </w:t>
      </w:r>
      <w:r>
        <w:rPr>
          <w:w w:val="110"/>
        </w:rPr>
        <w:t>Fernandes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</w:p>
    <w:p w14:paraId="4B586403" w14:textId="77777777" w:rsidR="00ED17D7" w:rsidRDefault="00000000">
      <w:pPr>
        <w:pStyle w:val="Corpodetexto"/>
        <w:spacing w:before="198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t xml:space="preserve">/ </w:t>
      </w:r>
      <w:r>
        <w:rPr>
          <w:w w:val="110"/>
        </w:rPr>
        <w:t xml:space="preserve">MDB ; Erivan Justino </w:t>
      </w:r>
      <w:r>
        <w:t>/</w:t>
      </w:r>
      <w:r>
        <w:rPr>
          <w:w w:val="110"/>
        </w:rPr>
        <w:t xml:space="preserve"> PL ; Fábio Dias </w:t>
      </w:r>
      <w:r>
        <w:t>/</w:t>
      </w:r>
      <w:r>
        <w:rPr>
          <w:w w:val="110"/>
        </w:rPr>
        <w:t xml:space="preserve"> PL ; Gilliard Paraibano </w:t>
      </w:r>
      <w:r>
        <w:t>/</w:t>
      </w:r>
      <w:r>
        <w:rPr>
          <w:w w:val="110"/>
        </w:rPr>
        <w:t xml:space="preserve"> PODE ; Glauber Bezerra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PL</w:t>
      </w:r>
      <w:r>
        <w:rPr>
          <w:spacing w:val="29"/>
          <w:w w:val="110"/>
        </w:rPr>
        <w:t xml:space="preserve"> 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Israel</w:t>
      </w:r>
      <w:r>
        <w:rPr>
          <w:spacing w:val="29"/>
          <w:w w:val="110"/>
        </w:rPr>
        <w:t xml:space="preserve"> </w:t>
      </w:r>
      <w:r>
        <w:rPr>
          <w:w w:val="110"/>
        </w:rPr>
        <w:t>Fernandes</w:t>
      </w:r>
      <w:r>
        <w:rPr>
          <w:spacing w:val="29"/>
          <w:w w:val="110"/>
        </w:rPr>
        <w:t xml:space="preserve"> </w:t>
      </w:r>
      <w:r>
        <w:t>/</w:t>
      </w:r>
      <w:r>
        <w:rPr>
          <w:spacing w:val="29"/>
          <w:w w:val="110"/>
        </w:rPr>
        <w:t xml:space="preserve"> </w:t>
      </w:r>
      <w:r>
        <w:rPr>
          <w:w w:val="110"/>
        </w:rPr>
        <w:t>PL</w:t>
      </w:r>
      <w:r>
        <w:rPr>
          <w:spacing w:val="29"/>
          <w:w w:val="110"/>
        </w:rPr>
        <w:t xml:space="preserve"> 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Jackson</w:t>
      </w:r>
      <w:r>
        <w:rPr>
          <w:spacing w:val="29"/>
          <w:w w:val="110"/>
        </w:rPr>
        <w:t xml:space="preserve"> </w:t>
      </w:r>
      <w:r>
        <w:rPr>
          <w:w w:val="110"/>
        </w:rPr>
        <w:t>Renê</w:t>
      </w:r>
      <w:r>
        <w:rPr>
          <w:spacing w:val="29"/>
          <w:w w:val="110"/>
        </w:rPr>
        <w:t xml:space="preserve"> </w:t>
      </w:r>
      <w:r>
        <w:t>/</w:t>
      </w:r>
      <w:r>
        <w:rPr>
          <w:spacing w:val="29"/>
          <w:w w:val="110"/>
        </w:rPr>
        <w:t xml:space="preserve"> </w:t>
      </w:r>
      <w:r>
        <w:rPr>
          <w:w w:val="110"/>
        </w:rPr>
        <w:t>MDB</w:t>
      </w:r>
      <w:r>
        <w:rPr>
          <w:spacing w:val="29"/>
          <w:w w:val="110"/>
        </w:rPr>
        <w:t xml:space="preserve"> 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Nayara</w:t>
      </w:r>
      <w:r>
        <w:rPr>
          <w:spacing w:val="29"/>
          <w:w w:val="110"/>
        </w:rPr>
        <w:t xml:space="preserve"> </w:t>
      </w:r>
      <w:r>
        <w:rPr>
          <w:w w:val="110"/>
        </w:rPr>
        <w:t>Fonseca</w:t>
      </w:r>
      <w:r>
        <w:rPr>
          <w:spacing w:val="29"/>
          <w:w w:val="110"/>
        </w:rPr>
        <w:t xml:space="preserve"> </w:t>
      </w:r>
      <w:r>
        <w:t>/</w:t>
      </w:r>
      <w:r>
        <w:rPr>
          <w:spacing w:val="29"/>
          <w:w w:val="110"/>
        </w:rPr>
        <w:t xml:space="preserve"> </w:t>
      </w:r>
      <w:r>
        <w:rPr>
          <w:w w:val="110"/>
        </w:rPr>
        <w:t>PL</w:t>
      </w:r>
      <w:r>
        <w:rPr>
          <w:spacing w:val="29"/>
          <w:w w:val="110"/>
        </w:rPr>
        <w:t xml:space="preserve"> 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Pretinho</w:t>
      </w:r>
      <w:r>
        <w:rPr>
          <w:spacing w:val="29"/>
          <w:w w:val="110"/>
        </w:rPr>
        <w:t xml:space="preserve"> </w:t>
      </w:r>
      <w:r>
        <w:rPr>
          <w:w w:val="110"/>
        </w:rPr>
        <w:t>Lima</w:t>
      </w:r>
      <w:r>
        <w:rPr>
          <w:spacing w:val="29"/>
          <w:w w:val="110"/>
        </w:rPr>
        <w:t xml:space="preserve">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5C183342" w14:textId="39DDEEB0" w:rsidR="000570B1" w:rsidRDefault="00000000" w:rsidP="000570B1">
      <w:pPr>
        <w:pStyle w:val="Corpodetexto"/>
        <w:spacing w:before="199" w:line="242" w:lineRule="auto"/>
        <w:ind w:left="45" w:right="42"/>
        <w:jc w:val="center"/>
        <w:rPr>
          <w:rFonts w:ascii="Cambria" w:hAnsi="Cambria"/>
          <w:b/>
          <w:w w:val="115"/>
        </w:rPr>
      </w:pPr>
      <w:r>
        <w:rPr>
          <w:rFonts w:ascii="Cambria" w:hAnsi="Cambria"/>
          <w:b/>
          <w:w w:val="115"/>
        </w:rPr>
        <w:t>Expedientes:</w:t>
      </w:r>
    </w:p>
    <w:p w14:paraId="24FE7528" w14:textId="469BDF74" w:rsidR="000570B1" w:rsidRDefault="00000000">
      <w:pPr>
        <w:pStyle w:val="Corpodetexto"/>
        <w:spacing w:before="199" w:line="242" w:lineRule="auto"/>
        <w:ind w:left="45" w:right="42"/>
        <w:jc w:val="both"/>
        <w:rPr>
          <w:w w:val="115"/>
        </w:rPr>
      </w:pPr>
      <w:r>
        <w:rPr>
          <w:rFonts w:ascii="Cambria" w:hAnsi="Cambria"/>
          <w:b/>
          <w:w w:val="115"/>
        </w:rPr>
        <w:t>Abertura da Sessão</w:t>
      </w:r>
      <w:r>
        <w:rPr>
          <w:w w:val="115"/>
        </w:rPr>
        <w:t>: Invocando a proteção de Deus e em nome do Povo de Santa Cruz, iniciamos nosso trabalho, e de acordo com os termos da Lei Orgânica do Município, e com a contribuição do Regimento Interno desta Casa, declaro aberta esta Sessão</w:t>
      </w:r>
      <w:r w:rsidR="000570B1">
        <w:rPr>
          <w:w w:val="115"/>
        </w:rPr>
        <w:t>, declarou o presidente.</w:t>
      </w:r>
    </w:p>
    <w:p w14:paraId="56B2D7D4" w14:textId="424A66F2" w:rsidR="000570B1" w:rsidRDefault="00000000">
      <w:pPr>
        <w:pStyle w:val="Corpodetexto"/>
        <w:spacing w:before="199" w:line="242" w:lineRule="auto"/>
        <w:ind w:left="45" w:right="42"/>
        <w:jc w:val="both"/>
        <w:rPr>
          <w:w w:val="115"/>
        </w:rPr>
      </w:pPr>
      <w:r>
        <w:rPr>
          <w:w w:val="115"/>
        </w:rPr>
        <w:t>Conforme conhecimento prévio da ata da 7ª sessão ordinária, do 2º período legislativo, e da 1ª e 2ª Sessão Extraordinárias do dia 16 de setembro de 2025, submeto em discussão, não havendo quem queira discutir submeto em votação</w:t>
      </w:r>
      <w:r w:rsidR="000570B1">
        <w:rPr>
          <w:w w:val="115"/>
        </w:rPr>
        <w:t>, aprovada por unanimidade.</w:t>
      </w:r>
    </w:p>
    <w:p w14:paraId="5BA54A29" w14:textId="77777777" w:rsidR="000570B1" w:rsidRDefault="00000000">
      <w:pPr>
        <w:pStyle w:val="Corpodetexto"/>
        <w:spacing w:before="199" w:line="242" w:lineRule="auto"/>
        <w:ind w:left="45" w:right="42"/>
        <w:jc w:val="both"/>
        <w:rPr>
          <w:spacing w:val="63"/>
          <w:w w:val="115"/>
        </w:rPr>
      </w:pP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40"/>
          <w:w w:val="115"/>
        </w:rPr>
        <w:t xml:space="preserve"> </w:t>
      </w:r>
      <w:r>
        <w:rPr>
          <w:w w:val="115"/>
        </w:rPr>
        <w:t>Convido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Segunda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Secretária,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vereadora</w:t>
      </w:r>
      <w:r>
        <w:rPr>
          <w:spacing w:val="40"/>
          <w:w w:val="115"/>
        </w:rPr>
        <w:t xml:space="preserve"> </w:t>
      </w:r>
      <w:r>
        <w:rPr>
          <w:w w:val="115"/>
        </w:rPr>
        <w:t>Nayara Fonseca</w:t>
      </w:r>
      <w:r>
        <w:rPr>
          <w:spacing w:val="23"/>
          <w:w w:val="115"/>
        </w:rPr>
        <w:t xml:space="preserve"> </w:t>
      </w:r>
      <w:r>
        <w:rPr>
          <w:w w:val="115"/>
        </w:rPr>
        <w:t>para</w:t>
      </w:r>
      <w:r>
        <w:rPr>
          <w:spacing w:val="23"/>
          <w:w w:val="115"/>
        </w:rPr>
        <w:t xml:space="preserve"> </w:t>
      </w:r>
      <w:r>
        <w:rPr>
          <w:w w:val="115"/>
        </w:rPr>
        <w:t>fazer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3"/>
          <w:w w:val="115"/>
        </w:rPr>
        <w:t xml:space="preserve"> </w:t>
      </w:r>
      <w:r>
        <w:rPr>
          <w:w w:val="115"/>
        </w:rPr>
        <w:t>leitura</w:t>
      </w:r>
      <w:r>
        <w:rPr>
          <w:spacing w:val="23"/>
          <w:w w:val="115"/>
        </w:rPr>
        <w:t xml:space="preserve"> </w:t>
      </w:r>
      <w:r>
        <w:rPr>
          <w:w w:val="115"/>
        </w:rPr>
        <w:t>das</w:t>
      </w:r>
      <w:r>
        <w:rPr>
          <w:spacing w:val="23"/>
          <w:w w:val="115"/>
        </w:rPr>
        <w:t xml:space="preserve"> </w:t>
      </w:r>
      <w:r>
        <w:rPr>
          <w:w w:val="115"/>
        </w:rPr>
        <w:t>matérias</w:t>
      </w:r>
      <w:r>
        <w:rPr>
          <w:spacing w:val="23"/>
          <w:w w:val="115"/>
        </w:rPr>
        <w:t xml:space="preserve"> </w:t>
      </w:r>
      <w:r>
        <w:rPr>
          <w:w w:val="115"/>
        </w:rPr>
        <w:t>em</w:t>
      </w:r>
      <w:r>
        <w:rPr>
          <w:spacing w:val="23"/>
          <w:w w:val="115"/>
        </w:rPr>
        <w:t xml:space="preserve"> </w:t>
      </w:r>
      <w:r>
        <w:rPr>
          <w:w w:val="115"/>
        </w:rPr>
        <w:t>pauta.</w:t>
      </w:r>
      <w:r>
        <w:rPr>
          <w:spacing w:val="63"/>
          <w:w w:val="115"/>
        </w:rPr>
        <w:t xml:space="preserve">  </w:t>
      </w:r>
    </w:p>
    <w:p w14:paraId="31FB7CB1" w14:textId="17EB7223" w:rsidR="000570B1" w:rsidRDefault="00000000" w:rsidP="000570B1">
      <w:pPr>
        <w:pStyle w:val="Corpodetexto"/>
        <w:spacing w:before="214" w:line="242" w:lineRule="auto"/>
        <w:ind w:left="45" w:right="43"/>
        <w:jc w:val="center"/>
        <w:rPr>
          <w:rFonts w:ascii="Cambria" w:hAnsi="Cambria"/>
          <w:b/>
          <w:spacing w:val="40"/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Expediente:</w:t>
      </w:r>
    </w:p>
    <w:p w14:paraId="1E6FD417" w14:textId="10B00169" w:rsidR="00ED17D7" w:rsidRPr="000570B1" w:rsidRDefault="00000000" w:rsidP="000570B1">
      <w:pPr>
        <w:pStyle w:val="Corpodetexto"/>
        <w:spacing w:before="214" w:line="242" w:lineRule="auto"/>
        <w:ind w:left="45" w:right="43"/>
        <w:jc w:val="both"/>
      </w:pPr>
      <w:r w:rsidRPr="00C904E8">
        <w:rPr>
          <w:rFonts w:ascii="Cambria" w:hAnsi="Cambria"/>
          <w:b/>
          <w:w w:val="115"/>
          <w:u w:val="single"/>
        </w:rPr>
        <w:t>Projeto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Lei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Ordinária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Municipal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nº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11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Dispõe sobre a Política Municipal da Pessoa Idosa, Conselho Municipal da Pessoa Idosa, Fundo Municipal da Pessoa Idosa e dá outras providências. </w:t>
      </w:r>
      <w:r w:rsidRPr="00C904E8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 xml:space="preserve">, Tipo: Leitura, Resultado: Matéria lida ; </w:t>
      </w:r>
      <w:r w:rsidRPr="00C904E8">
        <w:rPr>
          <w:rFonts w:ascii="Cambria" w:hAnsi="Cambria"/>
          <w:b/>
          <w:w w:val="115"/>
          <w:u w:val="single"/>
        </w:rPr>
        <w:t>Projeto de Lei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Ordinária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Municipal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nº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15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32"/>
          <w:w w:val="115"/>
        </w:rPr>
        <w:t xml:space="preserve"> </w:t>
      </w:r>
      <w:r>
        <w:rPr>
          <w:w w:val="115"/>
        </w:rPr>
        <w:t>Dispõe</w:t>
      </w:r>
      <w:r>
        <w:rPr>
          <w:spacing w:val="32"/>
          <w:w w:val="115"/>
        </w:rPr>
        <w:t xml:space="preserve"> </w:t>
      </w:r>
      <w:r>
        <w:rPr>
          <w:w w:val="115"/>
        </w:rPr>
        <w:t>sobre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2"/>
          <w:w w:val="115"/>
        </w:rPr>
        <w:t xml:space="preserve"> </w:t>
      </w:r>
      <w:r>
        <w:rPr>
          <w:w w:val="115"/>
        </w:rPr>
        <w:t>estimação</w:t>
      </w:r>
      <w:r>
        <w:rPr>
          <w:spacing w:val="32"/>
          <w:w w:val="115"/>
        </w:rPr>
        <w:t xml:space="preserve"> </w:t>
      </w:r>
      <w:r>
        <w:rPr>
          <w:w w:val="115"/>
        </w:rPr>
        <w:t>da</w:t>
      </w:r>
      <w:r>
        <w:rPr>
          <w:spacing w:val="32"/>
          <w:w w:val="115"/>
        </w:rPr>
        <w:t xml:space="preserve"> </w:t>
      </w:r>
      <w:r>
        <w:rPr>
          <w:w w:val="115"/>
        </w:rPr>
        <w:t>receita</w:t>
      </w:r>
      <w:r>
        <w:rPr>
          <w:spacing w:val="32"/>
          <w:w w:val="115"/>
        </w:rPr>
        <w:t xml:space="preserve"> </w:t>
      </w:r>
      <w:r>
        <w:rPr>
          <w:w w:val="115"/>
        </w:rPr>
        <w:t>e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fixação da despesa do município de Santa Cruz/RN, para o exercício de 2026, e dá outras providências. </w:t>
      </w:r>
      <w:r w:rsidRPr="00C904E8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>, 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29"/>
          <w:w w:val="115"/>
        </w:rPr>
        <w:t xml:space="preserve"> </w:t>
      </w:r>
      <w:r>
        <w:rPr>
          <w:w w:val="115"/>
        </w:rPr>
        <w:t>Protocolo:</w:t>
      </w:r>
      <w:r>
        <w:rPr>
          <w:spacing w:val="29"/>
          <w:w w:val="115"/>
        </w:rPr>
        <w:t xml:space="preserve"> </w:t>
      </w:r>
      <w:r>
        <w:rPr>
          <w:w w:val="115"/>
        </w:rPr>
        <w:t>371,</w:t>
      </w:r>
      <w:r>
        <w:rPr>
          <w:spacing w:val="29"/>
          <w:w w:val="115"/>
        </w:rPr>
        <w:t xml:space="preserve"> </w:t>
      </w:r>
      <w:r>
        <w:rPr>
          <w:w w:val="115"/>
        </w:rPr>
        <w:t>Tipo:</w:t>
      </w:r>
      <w:r>
        <w:rPr>
          <w:spacing w:val="29"/>
          <w:w w:val="115"/>
        </w:rPr>
        <w:t xml:space="preserve"> </w:t>
      </w:r>
      <w:r>
        <w:rPr>
          <w:w w:val="115"/>
        </w:rPr>
        <w:t>Leitura,</w:t>
      </w:r>
      <w:r>
        <w:rPr>
          <w:spacing w:val="29"/>
          <w:w w:val="115"/>
        </w:rPr>
        <w:t xml:space="preserve"> </w:t>
      </w:r>
      <w:r>
        <w:rPr>
          <w:w w:val="115"/>
        </w:rPr>
        <w:t>Resultado:</w:t>
      </w:r>
      <w:r>
        <w:rPr>
          <w:spacing w:val="29"/>
          <w:w w:val="115"/>
        </w:rPr>
        <w:t xml:space="preserve"> </w:t>
      </w:r>
      <w:r>
        <w:rPr>
          <w:w w:val="115"/>
        </w:rPr>
        <w:t>Matéria</w:t>
      </w:r>
      <w:r>
        <w:rPr>
          <w:spacing w:val="29"/>
          <w:w w:val="115"/>
        </w:rPr>
        <w:t xml:space="preserve"> </w:t>
      </w:r>
      <w:r>
        <w:rPr>
          <w:w w:val="115"/>
        </w:rPr>
        <w:t>lida</w:t>
      </w:r>
      <w:r>
        <w:rPr>
          <w:spacing w:val="29"/>
          <w:w w:val="115"/>
        </w:rPr>
        <w:t xml:space="preserve"> </w:t>
      </w:r>
      <w:r>
        <w:rPr>
          <w:w w:val="115"/>
        </w:rPr>
        <w:t>;</w:t>
      </w:r>
      <w:r>
        <w:rPr>
          <w:spacing w:val="31"/>
          <w:w w:val="115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Projeto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Lei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Ordinária nº 33 de 2025</w:t>
      </w:r>
      <w:r>
        <w:rPr>
          <w:w w:val="115"/>
        </w:rPr>
        <w:t xml:space="preserve">, Incentivo e Fomento à comercialização de Produtos Orgânicos e Agroecológicos (Carnes, Ovos) e demais produtos produzidos pela Agricultura Familiar no município de Santa Cruz/RN, e dá outras providências. </w:t>
      </w:r>
      <w:r w:rsidRPr="00C904E8">
        <w:rPr>
          <w:b/>
          <w:bCs/>
          <w:w w:val="115"/>
        </w:rPr>
        <w:t>Autor: Erivan Justino</w:t>
      </w:r>
      <w:r>
        <w:rPr>
          <w:w w:val="115"/>
        </w:rPr>
        <w:t>, Número de 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324,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r>
        <w:rPr>
          <w:w w:val="115"/>
        </w:rPr>
        <w:t>lida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Requerimento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nº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40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 2025</w:t>
      </w:r>
      <w:r>
        <w:rPr>
          <w:w w:val="115"/>
        </w:rPr>
        <w:t xml:space="preserve">, Solicita a chefe do Executivo Municipal a construção de um mata-burro na comunidade Passagem do Meio, em frente à sede do Sr. Nilson Lima. </w:t>
      </w:r>
      <w:r w:rsidRPr="00C904E8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360, Tipo: Leitura, Resultado: Matéria lida ; </w:t>
      </w:r>
      <w:r w:rsidRPr="00C904E8">
        <w:rPr>
          <w:rFonts w:ascii="Cambria" w:hAnsi="Cambria"/>
          <w:b/>
          <w:w w:val="115"/>
          <w:u w:val="single"/>
        </w:rPr>
        <w:t>Requerimento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nº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41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Solicita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chefe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Executivo</w:t>
      </w:r>
      <w:r>
        <w:rPr>
          <w:spacing w:val="40"/>
          <w:w w:val="115"/>
        </w:rPr>
        <w:t xml:space="preserve"> </w:t>
      </w:r>
      <w:r>
        <w:rPr>
          <w:w w:val="115"/>
        </w:rPr>
        <w:t>municipal,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uma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das ruas do município receba o nome de Lavoisier Maia Sobrinho, como forma de reconhecimento à sua relevante trajetória como médico, professor, gestor público e líder político do Rio Grande do Norte. </w:t>
      </w:r>
      <w:r w:rsidRPr="00C904E8">
        <w:rPr>
          <w:b/>
          <w:bCs/>
          <w:w w:val="115"/>
        </w:rPr>
        <w:t>Autor: Glauber Bezerra</w:t>
      </w:r>
      <w:r>
        <w:rPr>
          <w:w w:val="115"/>
        </w:rPr>
        <w:t>, Número de Protocolo: 361, Tipo: Leitura, Resultado: Matéria lida ;</w:t>
      </w:r>
      <w:r>
        <w:rPr>
          <w:spacing w:val="22"/>
          <w:w w:val="115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Requerimento</w:t>
      </w:r>
      <w:r w:rsidRPr="00C904E8">
        <w:rPr>
          <w:rFonts w:ascii="Cambria" w:hAnsi="Cambria"/>
          <w:b/>
          <w:spacing w:val="32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nº</w:t>
      </w:r>
      <w:r w:rsidRPr="00C904E8">
        <w:rPr>
          <w:rFonts w:ascii="Cambria" w:hAnsi="Cambria"/>
          <w:b/>
          <w:spacing w:val="32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42</w:t>
      </w:r>
      <w:r w:rsidRPr="00C904E8">
        <w:rPr>
          <w:rFonts w:ascii="Cambria" w:hAnsi="Cambria"/>
          <w:b/>
          <w:spacing w:val="32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32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Requer ao Governo do</w:t>
      </w:r>
      <w:r>
        <w:rPr>
          <w:spacing w:val="40"/>
          <w:w w:val="115"/>
        </w:rPr>
        <w:t xml:space="preserve"> </w:t>
      </w:r>
      <w:r>
        <w:rPr>
          <w:w w:val="115"/>
        </w:rPr>
        <w:t>Estado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Rio</w:t>
      </w:r>
      <w:r>
        <w:rPr>
          <w:spacing w:val="40"/>
          <w:w w:val="115"/>
        </w:rPr>
        <w:t xml:space="preserve"> </w:t>
      </w:r>
      <w:r>
        <w:rPr>
          <w:w w:val="115"/>
        </w:rPr>
        <w:t>Grande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Norte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adoção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providências</w:t>
      </w:r>
      <w:r>
        <w:rPr>
          <w:spacing w:val="40"/>
          <w:w w:val="115"/>
        </w:rPr>
        <w:t xml:space="preserve"> </w:t>
      </w:r>
      <w:r>
        <w:rPr>
          <w:w w:val="115"/>
        </w:rPr>
        <w:t>visando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reforma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 w:rsidR="000570B1">
        <w:t xml:space="preserve"> </w:t>
      </w:r>
      <w:r>
        <w:rPr>
          <w:w w:val="115"/>
        </w:rPr>
        <w:t xml:space="preserve">tombamento histórico e cultural do prédio da Escola Quintino Bocaiuva, situada no município de Santa Cruz/RN. </w:t>
      </w:r>
      <w:r w:rsidRPr="00C904E8">
        <w:rPr>
          <w:b/>
          <w:bCs/>
          <w:w w:val="115"/>
        </w:rPr>
        <w:t>Autor: Nayara Fonseca</w:t>
      </w:r>
      <w:r>
        <w:rPr>
          <w:w w:val="115"/>
        </w:rPr>
        <w:t>, Número de Protocolo: 367, Tipo: Leitura,</w:t>
      </w:r>
      <w:r>
        <w:rPr>
          <w:spacing w:val="26"/>
          <w:w w:val="115"/>
        </w:rPr>
        <w:t xml:space="preserve"> </w:t>
      </w:r>
      <w:r>
        <w:rPr>
          <w:w w:val="115"/>
        </w:rPr>
        <w:t>Resultado:</w:t>
      </w:r>
      <w:r>
        <w:rPr>
          <w:spacing w:val="26"/>
          <w:w w:val="115"/>
        </w:rPr>
        <w:t xml:space="preserve"> </w:t>
      </w:r>
      <w:r>
        <w:rPr>
          <w:w w:val="115"/>
        </w:rPr>
        <w:t>Matéria</w:t>
      </w:r>
      <w:r>
        <w:rPr>
          <w:spacing w:val="26"/>
          <w:w w:val="115"/>
        </w:rPr>
        <w:t xml:space="preserve"> </w:t>
      </w:r>
      <w:r>
        <w:rPr>
          <w:w w:val="115"/>
        </w:rPr>
        <w:t>lida</w:t>
      </w:r>
      <w:r>
        <w:rPr>
          <w:spacing w:val="26"/>
          <w:w w:val="115"/>
        </w:rPr>
        <w:t xml:space="preserve"> </w:t>
      </w:r>
      <w:r>
        <w:rPr>
          <w:w w:val="115"/>
        </w:rPr>
        <w:t>;</w:t>
      </w:r>
      <w:r>
        <w:rPr>
          <w:spacing w:val="26"/>
          <w:w w:val="115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Indicação</w:t>
      </w:r>
      <w:r w:rsidRPr="00C904E8">
        <w:rPr>
          <w:rFonts w:ascii="Cambria" w:hAnsi="Cambria"/>
          <w:b/>
          <w:spacing w:val="38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nº</w:t>
      </w:r>
      <w:r w:rsidRPr="00C904E8">
        <w:rPr>
          <w:rFonts w:ascii="Cambria" w:hAnsi="Cambria"/>
          <w:b/>
          <w:spacing w:val="38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177</w:t>
      </w:r>
      <w:r w:rsidRPr="00C904E8">
        <w:rPr>
          <w:rFonts w:ascii="Cambria" w:hAnsi="Cambria"/>
          <w:b/>
          <w:spacing w:val="38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38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6"/>
          <w:w w:val="115"/>
        </w:rPr>
        <w:t xml:space="preserve"> </w:t>
      </w:r>
      <w:r>
        <w:rPr>
          <w:w w:val="115"/>
        </w:rPr>
        <w:t>Solicita</w:t>
      </w:r>
      <w:r>
        <w:rPr>
          <w:spacing w:val="26"/>
          <w:w w:val="115"/>
        </w:rPr>
        <w:t xml:space="preserve"> </w:t>
      </w:r>
      <w:r>
        <w:rPr>
          <w:w w:val="115"/>
        </w:rPr>
        <w:t>a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revitalização do piso da quadra poliesportiva do bairro do Conjunto, com serviços de pintura e recuperação devido às atuais condições inadequadas para a prática esportiva. </w:t>
      </w:r>
      <w:r w:rsidRPr="00C904E8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362, Tipo: Leitura, Resultado: Matéria lida ; </w:t>
      </w:r>
      <w:r w:rsidRPr="00C904E8">
        <w:rPr>
          <w:rFonts w:ascii="Cambria" w:hAnsi="Cambria"/>
          <w:b/>
          <w:w w:val="115"/>
          <w:u w:val="single"/>
        </w:rPr>
        <w:t>Indicação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nº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178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Solicita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revitalização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melhorias</w:t>
      </w:r>
      <w:r>
        <w:rPr>
          <w:spacing w:val="40"/>
          <w:w w:val="115"/>
        </w:rPr>
        <w:t xml:space="preserve"> </w:t>
      </w:r>
      <w:r>
        <w:rPr>
          <w:w w:val="115"/>
        </w:rPr>
        <w:t>na</w:t>
      </w:r>
      <w:r>
        <w:rPr>
          <w:spacing w:val="40"/>
          <w:w w:val="115"/>
        </w:rPr>
        <w:t xml:space="preserve"> </w:t>
      </w:r>
      <w:r>
        <w:rPr>
          <w:w w:val="115"/>
        </w:rPr>
        <w:t>quadra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futebol society no Parque Ecológico, com a substituição da grama sintética danificada e o conserto das telas de proteção. </w:t>
      </w:r>
      <w:r w:rsidRPr="00C904E8">
        <w:rPr>
          <w:b/>
          <w:bCs/>
          <w:w w:val="115"/>
        </w:rPr>
        <w:t xml:space="preserve">Autor: </w:t>
      </w:r>
      <w:r w:rsidRPr="00C904E8">
        <w:rPr>
          <w:b/>
          <w:bCs/>
          <w:w w:val="115"/>
        </w:rPr>
        <w:lastRenderedPageBreak/>
        <w:t>Jackson Renê</w:t>
      </w:r>
      <w:r>
        <w:rPr>
          <w:w w:val="115"/>
        </w:rPr>
        <w:t>, Número de Protocolo: 363, Tipo: Leitura, Resultado:</w:t>
      </w:r>
      <w:r>
        <w:rPr>
          <w:spacing w:val="24"/>
          <w:w w:val="115"/>
        </w:rPr>
        <w:t xml:space="preserve"> </w:t>
      </w:r>
      <w:r>
        <w:rPr>
          <w:w w:val="115"/>
        </w:rPr>
        <w:t>Matéria</w:t>
      </w:r>
      <w:r>
        <w:rPr>
          <w:spacing w:val="24"/>
          <w:w w:val="115"/>
        </w:rPr>
        <w:t xml:space="preserve"> </w:t>
      </w:r>
      <w:r>
        <w:rPr>
          <w:w w:val="115"/>
        </w:rPr>
        <w:t>lida</w:t>
      </w:r>
      <w:r>
        <w:rPr>
          <w:spacing w:val="24"/>
          <w:w w:val="115"/>
        </w:rPr>
        <w:t xml:space="preserve"> </w:t>
      </w:r>
      <w:r>
        <w:rPr>
          <w:w w:val="115"/>
        </w:rPr>
        <w:t>;</w:t>
      </w:r>
      <w:r>
        <w:rPr>
          <w:spacing w:val="25"/>
          <w:w w:val="115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Indicação</w:t>
      </w:r>
      <w:r w:rsidRPr="00C904E8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nº</w:t>
      </w:r>
      <w:r w:rsidRPr="00C904E8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179</w:t>
      </w:r>
      <w:r w:rsidRPr="00C904E8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4"/>
          <w:w w:val="115"/>
        </w:rPr>
        <w:t xml:space="preserve"> </w:t>
      </w:r>
      <w:r>
        <w:rPr>
          <w:w w:val="115"/>
        </w:rPr>
        <w:t>Solicita</w:t>
      </w:r>
      <w:r>
        <w:rPr>
          <w:spacing w:val="24"/>
          <w:w w:val="115"/>
        </w:rPr>
        <w:t xml:space="preserve"> </w:t>
      </w:r>
      <w:r>
        <w:rPr>
          <w:w w:val="115"/>
        </w:rPr>
        <w:t>que</w:t>
      </w:r>
      <w:r>
        <w:rPr>
          <w:spacing w:val="25"/>
          <w:w w:val="115"/>
        </w:rPr>
        <w:t xml:space="preserve"> </w:t>
      </w:r>
      <w:r>
        <w:rPr>
          <w:w w:val="115"/>
        </w:rPr>
        <w:t>seja</w:t>
      </w:r>
      <w:r>
        <w:rPr>
          <w:spacing w:val="24"/>
          <w:w w:val="115"/>
        </w:rPr>
        <w:t xml:space="preserve"> </w:t>
      </w:r>
      <w:r>
        <w:rPr>
          <w:w w:val="115"/>
        </w:rPr>
        <w:t>colocada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faixa de pedestre e um sinal de trânsito na BR-226 em frente a bodega sertaneja, próximo a rodoviária municipal. </w:t>
      </w:r>
      <w:r w:rsidRPr="00C904E8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364, Tipo: Leitura, Resultado: Matéria não lida ; </w:t>
      </w:r>
      <w:r w:rsidRPr="00C904E8">
        <w:rPr>
          <w:rFonts w:ascii="Cambria" w:hAnsi="Cambria"/>
          <w:b/>
          <w:w w:val="115"/>
          <w:u w:val="single"/>
        </w:rPr>
        <w:t>Indicação nº 180 de 2025</w:t>
      </w:r>
      <w:r>
        <w:rPr>
          <w:w w:val="115"/>
        </w:rPr>
        <w:t xml:space="preserve">, Solicita que seja colocada faixa de pedestre e um sinal de trânsito na BR-226 nas imediações do supermercado Redemais, ligando a rua Hemenergildo Damasceno a Rua Joaquim Rogério. </w:t>
      </w:r>
      <w:r w:rsidRPr="00C904E8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365, Tipo: Leitura, Resultado: Matéria não lida ; </w:t>
      </w:r>
      <w:r w:rsidRPr="00C904E8">
        <w:rPr>
          <w:rFonts w:ascii="Cambria" w:hAnsi="Cambria"/>
          <w:b/>
          <w:w w:val="115"/>
          <w:u w:val="single"/>
        </w:rPr>
        <w:t>Indicação nº 181 de 2025</w:t>
      </w:r>
      <w:r>
        <w:rPr>
          <w:w w:val="115"/>
        </w:rPr>
        <w:t xml:space="preserve">, Indica à Chefe do Poder Executivo Municipal a necessidade de elaborar e encaminhar à Câmara Municipal projeto de lei que institua o Estatuto do Serviço Municipal de Saúde no âmbito do município de Santa Cruz/RN. </w:t>
      </w:r>
      <w:r w:rsidRPr="00C904E8">
        <w:rPr>
          <w:b/>
          <w:bCs/>
          <w:w w:val="115"/>
        </w:rPr>
        <w:t>Autor: Nayara Fonseca</w:t>
      </w:r>
      <w:r>
        <w:rPr>
          <w:w w:val="115"/>
        </w:rPr>
        <w:t xml:space="preserve">, Número de Protocolo: 366, Tipo: Leitura, Resultado: Matéria lida ; </w:t>
      </w:r>
      <w:r w:rsidRPr="00C904E8">
        <w:rPr>
          <w:rFonts w:ascii="Cambria" w:hAnsi="Cambria"/>
          <w:b/>
          <w:w w:val="115"/>
          <w:u w:val="single"/>
        </w:rPr>
        <w:t>Indicação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nº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182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Solicita ao Poder Executivo Municipal a construção de um Posto de Saúde, uma Quadra Poliesportiva e uma Pista de Caminhada na Comunidade 103. </w:t>
      </w:r>
      <w:r w:rsidRPr="00C904E8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368, Tipo: Leitura, Resultado: Matéria lida ; </w:t>
      </w:r>
      <w:r w:rsidRPr="00C904E8">
        <w:rPr>
          <w:rFonts w:ascii="Cambria" w:hAnsi="Cambria"/>
          <w:b/>
          <w:w w:val="115"/>
          <w:u w:val="single"/>
        </w:rPr>
        <w:t>Indicação nº 183 de 2025</w:t>
      </w:r>
      <w:r>
        <w:rPr>
          <w:w w:val="115"/>
        </w:rPr>
        <w:t>, Solicito à Excelentíssima Senhora Prefeita do Município de Santa Cruz/RN que, por meio da Secretaria Municipal de Saúde, viabilize a construção de uma Unidade Básica de Saúde (UBS) na comunidade rural do Sítio</w:t>
      </w:r>
      <w:r>
        <w:rPr>
          <w:spacing w:val="80"/>
          <w:w w:val="115"/>
        </w:rPr>
        <w:t xml:space="preserve"> </w:t>
      </w:r>
      <w:r>
        <w:rPr>
          <w:w w:val="115"/>
        </w:rPr>
        <w:t>Mulungu, Assentamento 103, bem como a implantação de uma nova Equipe da Estratégia Saúde da Família (ESF), com o objetivo de garantir atendimento de saúde digno, acessível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e contínuo à população daquela região. </w:t>
      </w:r>
      <w:r w:rsidRPr="00C904E8">
        <w:rPr>
          <w:b/>
          <w:bCs/>
          <w:w w:val="115"/>
        </w:rPr>
        <w:t>Autor: Adriely Macêdo</w:t>
      </w:r>
      <w:r>
        <w:rPr>
          <w:w w:val="115"/>
        </w:rPr>
        <w:t>, Número de Protocolo: 370, Tipo:</w:t>
      </w:r>
      <w:r>
        <w:rPr>
          <w:spacing w:val="22"/>
          <w:w w:val="115"/>
        </w:rPr>
        <w:t xml:space="preserve"> </w:t>
      </w:r>
      <w:r>
        <w:rPr>
          <w:w w:val="115"/>
        </w:rPr>
        <w:t>Leitura,</w:t>
      </w:r>
      <w:r>
        <w:rPr>
          <w:spacing w:val="22"/>
          <w:w w:val="115"/>
        </w:rPr>
        <w:t xml:space="preserve"> </w:t>
      </w:r>
      <w:r>
        <w:rPr>
          <w:w w:val="115"/>
        </w:rPr>
        <w:t>Resultado:</w:t>
      </w:r>
      <w:r>
        <w:rPr>
          <w:spacing w:val="22"/>
          <w:w w:val="115"/>
        </w:rPr>
        <w:t xml:space="preserve"> </w:t>
      </w:r>
      <w:r>
        <w:rPr>
          <w:w w:val="115"/>
        </w:rPr>
        <w:t>Matéria</w:t>
      </w:r>
      <w:r>
        <w:rPr>
          <w:spacing w:val="22"/>
          <w:w w:val="115"/>
        </w:rPr>
        <w:t xml:space="preserve"> </w:t>
      </w:r>
      <w:r>
        <w:rPr>
          <w:w w:val="115"/>
        </w:rPr>
        <w:t>lida</w:t>
      </w:r>
      <w:r>
        <w:rPr>
          <w:spacing w:val="22"/>
          <w:w w:val="115"/>
        </w:rPr>
        <w:t xml:space="preserve"> </w:t>
      </w:r>
      <w:r>
        <w:rPr>
          <w:w w:val="115"/>
        </w:rPr>
        <w:t>;</w:t>
      </w:r>
      <w:r>
        <w:rPr>
          <w:spacing w:val="23"/>
          <w:w w:val="115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Moção</w:t>
      </w:r>
      <w:r w:rsidRPr="00C904E8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Aplausos</w:t>
      </w:r>
      <w:r w:rsidRPr="00C904E8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nº</w:t>
      </w:r>
      <w:r w:rsidRPr="00C904E8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31</w:t>
      </w:r>
      <w:r w:rsidRPr="00C904E8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de</w:t>
      </w:r>
      <w:r w:rsidRPr="00C904E8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C904E8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>Moção de Aplausos e reconhecimento à Sra. Rafaela Costa de Oliveira, mais conhecida como Rainha do Trairí, pelos relevantes serviços prestados à comunicação esportiva no estado</w:t>
      </w:r>
      <w:r>
        <w:rPr>
          <w:spacing w:val="80"/>
          <w:w w:val="150"/>
        </w:rPr>
        <w:t xml:space="preserve"> </w:t>
      </w:r>
      <w:r>
        <w:rPr>
          <w:w w:val="115"/>
        </w:rPr>
        <w:t xml:space="preserve">do Rio Grande do Norte. </w:t>
      </w:r>
      <w:r w:rsidRPr="00C904E8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369, Tipo: Leitura, Resultado: Matéria lida ; </w:t>
      </w:r>
      <w:r w:rsidRPr="00C904E8">
        <w:rPr>
          <w:rFonts w:ascii="Cambria" w:hAnsi="Cambria"/>
          <w:b/>
          <w:w w:val="115"/>
          <w:u w:val="single"/>
        </w:rPr>
        <w:t>Moção de Pesar nº 41 de 2025</w:t>
      </w:r>
      <w:r>
        <w:rPr>
          <w:w w:val="115"/>
        </w:rPr>
        <w:t xml:space="preserve">, Moção de Pesar pelo falecimento da senhora Maria Lucineide de Souto. </w:t>
      </w:r>
      <w:r w:rsidRPr="00C904E8">
        <w:rPr>
          <w:b/>
          <w:bCs/>
          <w:w w:val="115"/>
        </w:rPr>
        <w:t>Autor: Pretinho Lima</w:t>
      </w:r>
      <w:r>
        <w:rPr>
          <w:w w:val="115"/>
        </w:rPr>
        <w:t>, Número de Protocolo: 359, Tipo: Leitura, Resultado: Matéria lida ;</w:t>
      </w:r>
    </w:p>
    <w:p w14:paraId="549973A2" w14:textId="77777777" w:rsidR="000570B1" w:rsidRDefault="000570B1">
      <w:pPr>
        <w:pStyle w:val="Corpodetexto"/>
        <w:spacing w:line="244" w:lineRule="auto"/>
        <w:ind w:left="45" w:right="42"/>
        <w:jc w:val="both"/>
        <w:rPr>
          <w:w w:val="115"/>
        </w:rPr>
      </w:pPr>
    </w:p>
    <w:p w14:paraId="3F7A95D3" w14:textId="77777777" w:rsidR="000570B1" w:rsidRDefault="000570B1" w:rsidP="000570B1">
      <w:pPr>
        <w:pStyle w:val="Corpodetexto"/>
        <w:spacing w:before="199" w:line="242" w:lineRule="auto"/>
        <w:ind w:left="45" w:right="42"/>
        <w:jc w:val="both"/>
        <w:rPr>
          <w:spacing w:val="40"/>
          <w:w w:val="115"/>
        </w:rPr>
      </w:pPr>
      <w:r>
        <w:rPr>
          <w:rFonts w:ascii="Cambria" w:hAnsi="Cambria"/>
          <w:b/>
          <w:w w:val="115"/>
        </w:rPr>
        <w:t>Oradores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23"/>
          <w:w w:val="115"/>
        </w:rPr>
        <w:t xml:space="preserve"> </w:t>
      </w:r>
      <w:r>
        <w:rPr>
          <w:w w:val="115"/>
        </w:rPr>
        <w:t>Convido a</w:t>
      </w:r>
      <w:r>
        <w:rPr>
          <w:spacing w:val="38"/>
          <w:w w:val="115"/>
        </w:rPr>
        <w:t xml:space="preserve"> </w:t>
      </w:r>
      <w:r>
        <w:rPr>
          <w:w w:val="115"/>
        </w:rPr>
        <w:t>Primeira</w:t>
      </w:r>
      <w:r>
        <w:rPr>
          <w:spacing w:val="38"/>
          <w:w w:val="115"/>
        </w:rPr>
        <w:t xml:space="preserve"> </w:t>
      </w:r>
      <w:r>
        <w:rPr>
          <w:w w:val="115"/>
        </w:rPr>
        <w:t>Secretária,</w:t>
      </w:r>
      <w:r>
        <w:rPr>
          <w:spacing w:val="38"/>
          <w:w w:val="115"/>
        </w:rPr>
        <w:t xml:space="preserve"> </w:t>
      </w:r>
      <w:r>
        <w:rPr>
          <w:w w:val="115"/>
        </w:rPr>
        <w:t>a</w:t>
      </w:r>
      <w:r>
        <w:rPr>
          <w:spacing w:val="38"/>
          <w:w w:val="115"/>
        </w:rPr>
        <w:t xml:space="preserve"> </w:t>
      </w:r>
      <w:r>
        <w:rPr>
          <w:w w:val="115"/>
        </w:rPr>
        <w:t>vereadora</w:t>
      </w:r>
      <w:r>
        <w:rPr>
          <w:spacing w:val="38"/>
          <w:w w:val="115"/>
        </w:rPr>
        <w:t xml:space="preserve"> </w:t>
      </w:r>
      <w:r>
        <w:rPr>
          <w:w w:val="115"/>
        </w:rPr>
        <w:t>Talita</w:t>
      </w:r>
      <w:r>
        <w:rPr>
          <w:spacing w:val="38"/>
          <w:w w:val="115"/>
        </w:rPr>
        <w:t xml:space="preserve"> </w:t>
      </w:r>
      <w:r>
        <w:rPr>
          <w:w w:val="115"/>
        </w:rPr>
        <w:t>Marielle</w:t>
      </w:r>
      <w:r>
        <w:rPr>
          <w:spacing w:val="38"/>
          <w:w w:val="115"/>
        </w:rPr>
        <w:t xml:space="preserve"> </w:t>
      </w:r>
      <w:r>
        <w:rPr>
          <w:w w:val="115"/>
        </w:rPr>
        <w:t>para</w:t>
      </w:r>
      <w:r>
        <w:rPr>
          <w:spacing w:val="38"/>
          <w:w w:val="115"/>
        </w:rPr>
        <w:t xml:space="preserve"> </w:t>
      </w:r>
      <w:r>
        <w:rPr>
          <w:w w:val="115"/>
        </w:rPr>
        <w:t>fazer</w:t>
      </w:r>
      <w:r>
        <w:rPr>
          <w:spacing w:val="38"/>
          <w:w w:val="115"/>
        </w:rPr>
        <w:t xml:space="preserve"> </w:t>
      </w:r>
      <w:r>
        <w:rPr>
          <w:w w:val="115"/>
        </w:rPr>
        <w:t>a</w:t>
      </w:r>
      <w:r>
        <w:rPr>
          <w:spacing w:val="38"/>
          <w:w w:val="115"/>
        </w:rPr>
        <w:t xml:space="preserve"> </w:t>
      </w:r>
      <w:r>
        <w:rPr>
          <w:w w:val="115"/>
        </w:rPr>
        <w:t>inscrição</w:t>
      </w:r>
      <w:r>
        <w:rPr>
          <w:spacing w:val="38"/>
          <w:w w:val="115"/>
        </w:rPr>
        <w:t xml:space="preserve"> </w:t>
      </w:r>
      <w:r>
        <w:rPr>
          <w:w w:val="115"/>
        </w:rPr>
        <w:t>dos</w:t>
      </w:r>
      <w:r>
        <w:rPr>
          <w:spacing w:val="38"/>
          <w:w w:val="115"/>
        </w:rPr>
        <w:t xml:space="preserve"> </w:t>
      </w:r>
      <w:r>
        <w:rPr>
          <w:w w:val="115"/>
        </w:rPr>
        <w:t>vereadores que</w:t>
      </w:r>
      <w:r>
        <w:rPr>
          <w:spacing w:val="29"/>
          <w:w w:val="115"/>
        </w:rPr>
        <w:t xml:space="preserve"> </w:t>
      </w:r>
      <w:r>
        <w:rPr>
          <w:w w:val="115"/>
        </w:rPr>
        <w:t>desejam</w:t>
      </w:r>
      <w:r>
        <w:rPr>
          <w:spacing w:val="29"/>
          <w:w w:val="115"/>
        </w:rPr>
        <w:t xml:space="preserve"> </w:t>
      </w:r>
      <w:r>
        <w:rPr>
          <w:w w:val="115"/>
        </w:rPr>
        <w:t>fazer</w:t>
      </w:r>
      <w:r>
        <w:rPr>
          <w:spacing w:val="29"/>
          <w:w w:val="115"/>
        </w:rPr>
        <w:t xml:space="preserve"> </w:t>
      </w:r>
      <w:r>
        <w:rPr>
          <w:w w:val="115"/>
        </w:rPr>
        <w:t>uso</w:t>
      </w:r>
      <w:r>
        <w:rPr>
          <w:spacing w:val="29"/>
          <w:w w:val="115"/>
        </w:rPr>
        <w:t xml:space="preserve"> </w:t>
      </w:r>
      <w:r>
        <w:rPr>
          <w:w w:val="115"/>
        </w:rPr>
        <w:t>da</w:t>
      </w:r>
      <w:r>
        <w:rPr>
          <w:spacing w:val="29"/>
          <w:w w:val="115"/>
        </w:rPr>
        <w:t xml:space="preserve"> </w:t>
      </w:r>
      <w:r>
        <w:rPr>
          <w:w w:val="115"/>
        </w:rPr>
        <w:t>palavra.</w:t>
      </w:r>
      <w:r>
        <w:rPr>
          <w:spacing w:val="29"/>
          <w:w w:val="115"/>
        </w:rPr>
        <w:t xml:space="preserve"> </w:t>
      </w:r>
      <w:r>
        <w:rPr>
          <w:w w:val="115"/>
        </w:rPr>
        <w:t>Faculto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palavra</w:t>
      </w:r>
      <w:r>
        <w:rPr>
          <w:spacing w:val="29"/>
          <w:w w:val="115"/>
        </w:rPr>
        <w:t xml:space="preserve"> </w:t>
      </w:r>
      <w:r>
        <w:rPr>
          <w:w w:val="115"/>
        </w:rPr>
        <w:t>aos</w:t>
      </w:r>
      <w:r>
        <w:rPr>
          <w:spacing w:val="29"/>
          <w:w w:val="115"/>
        </w:rPr>
        <w:t xml:space="preserve"> </w:t>
      </w:r>
      <w:r>
        <w:rPr>
          <w:w w:val="115"/>
        </w:rPr>
        <w:t>senhores</w:t>
      </w:r>
      <w:r>
        <w:rPr>
          <w:spacing w:val="29"/>
          <w:w w:val="115"/>
        </w:rPr>
        <w:t xml:space="preserve"> </w:t>
      </w:r>
      <w:r>
        <w:rPr>
          <w:w w:val="115"/>
        </w:rPr>
        <w:t>vereadores</w:t>
      </w:r>
      <w:r>
        <w:rPr>
          <w:spacing w:val="29"/>
          <w:w w:val="115"/>
        </w:rPr>
        <w:t xml:space="preserve"> </w:t>
      </w:r>
      <w:r>
        <w:rPr>
          <w:w w:val="115"/>
        </w:rPr>
        <w:t>por</w:t>
      </w:r>
      <w:r>
        <w:rPr>
          <w:spacing w:val="29"/>
          <w:w w:val="115"/>
        </w:rPr>
        <w:t xml:space="preserve"> </w:t>
      </w:r>
      <w:r>
        <w:rPr>
          <w:w w:val="115"/>
        </w:rPr>
        <w:t>ordem de</w:t>
      </w:r>
      <w:r>
        <w:rPr>
          <w:spacing w:val="40"/>
          <w:w w:val="115"/>
        </w:rPr>
        <w:t xml:space="preserve"> </w:t>
      </w:r>
      <w:r>
        <w:rPr>
          <w:w w:val="115"/>
        </w:rPr>
        <w:t>inscrição.</w:t>
      </w:r>
      <w:r>
        <w:rPr>
          <w:spacing w:val="40"/>
          <w:w w:val="115"/>
        </w:rPr>
        <w:t xml:space="preserve"> </w:t>
      </w:r>
    </w:p>
    <w:p w14:paraId="1676F27D" w14:textId="77777777" w:rsidR="000570B1" w:rsidRDefault="000570B1" w:rsidP="000570B1">
      <w:pPr>
        <w:pStyle w:val="Corpodetexto"/>
        <w:spacing w:before="199" w:line="242" w:lineRule="auto"/>
        <w:ind w:left="45" w:right="42"/>
        <w:jc w:val="both"/>
        <w:rPr>
          <w:spacing w:val="40"/>
          <w:w w:val="115"/>
        </w:rPr>
      </w:pPr>
    </w:p>
    <w:p w14:paraId="432828C8" w14:textId="77777777" w:rsidR="00ED17D7" w:rsidRDefault="00000000">
      <w:pPr>
        <w:spacing w:before="175"/>
        <w:ind w:left="45" w:right="42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Élcio Pontes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6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7">
        <w:r>
          <w:rPr>
            <w:color w:val="0000FF"/>
            <w:w w:val="110"/>
            <w:sz w:val="20"/>
            <w:u w:val="single" w:color="0000FF"/>
          </w:rPr>
          <w:t>FVi8N_wyUIk?t=1123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18:43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34:23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Nayara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Fonseca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8">
        <w:r>
          <w:rPr>
            <w:color w:val="0000FF"/>
            <w:w w:val="110"/>
            <w:sz w:val="20"/>
            <w:u w:val="single" w:color="0000FF"/>
          </w:rPr>
          <w:t>https://youtu.be/FVi8N_wyUIk?t=2082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34:42 às 41:52 ; </w:t>
      </w:r>
      <w:r>
        <w:rPr>
          <w:rFonts w:ascii="Cambria" w:hAnsi="Cambria"/>
          <w:b/>
          <w:w w:val="110"/>
          <w:sz w:val="20"/>
        </w:rPr>
        <w:t xml:space="preserve">3 </w:t>
      </w:r>
      <w:r>
        <w:rPr>
          <w:w w:val="110"/>
          <w:sz w:val="20"/>
        </w:rPr>
        <w:t xml:space="preserve">- Talita Marielle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https://youtu.be/FVi8N_wyUIk?t=2550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42:30 às 47:18 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 xml:space="preserve">- Israel Fernandes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0">
        <w:r>
          <w:rPr>
            <w:color w:val="0000FF"/>
            <w:w w:val="110"/>
            <w:sz w:val="20"/>
            <w:u w:val="single" w:color="0000FF"/>
          </w:rPr>
          <w:t>https://youtu.be/FVi8N_wyUIk?t=2866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47:46 às 59:34 ; </w:t>
      </w:r>
      <w:r>
        <w:rPr>
          <w:rFonts w:ascii="Cambria" w:hAnsi="Cambria"/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Jackson Renê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2">
        <w:r>
          <w:rPr>
            <w:color w:val="0000FF"/>
            <w:w w:val="110"/>
            <w:sz w:val="20"/>
            <w:u w:val="single" w:color="0000FF"/>
          </w:rPr>
          <w:t>FVi8N_wyUIk?t=3606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1:00:06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1:06:05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Beto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Saúde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3">
        <w:r>
          <w:rPr>
            <w:color w:val="0000FF"/>
            <w:w w:val="110"/>
            <w:sz w:val="20"/>
            <w:u w:val="single" w:color="0000FF"/>
          </w:rPr>
          <w:t>https://youtu.be/FVi8N_wyUIk?t=3981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1:06:21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1:14:50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Gilliard Paraibano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PODE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4">
        <w:r>
          <w:rPr>
            <w:color w:val="0000FF"/>
            <w:w w:val="110"/>
            <w:sz w:val="20"/>
            <w:u w:val="single" w:color="0000FF"/>
          </w:rPr>
          <w:t>https://youtu.be/FVi8N_wyUIk?t=4538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1:15:38 às 1:20:49 ; </w:t>
      </w: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 xml:space="preserve">- Fábio Dias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5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6">
        <w:r>
          <w:rPr>
            <w:color w:val="0000FF"/>
            <w:w w:val="110"/>
            <w:sz w:val="20"/>
            <w:u w:val="single" w:color="0000FF"/>
          </w:rPr>
          <w:t>FVi8N_wyUIk?t=4885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1:21:25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1:34:00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9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Erivan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Justino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7">
        <w:r>
          <w:rPr>
            <w:color w:val="0000FF"/>
            <w:w w:val="110"/>
            <w:sz w:val="20"/>
            <w:u w:val="single" w:color="0000FF"/>
          </w:rPr>
          <w:t>https://youtu.be/FVi8N_wyUIk?t=5694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1:34:54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1:49:52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10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 Adriely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Macêdo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8">
        <w:r>
          <w:rPr>
            <w:color w:val="0000FF"/>
            <w:w w:val="110"/>
            <w:sz w:val="20"/>
            <w:u w:val="single" w:color="0000FF"/>
          </w:rPr>
          <w:t>https://youtu.be/FVi8N_wyUIk?t=6620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</w:p>
    <w:p w14:paraId="04B7DC67" w14:textId="77777777" w:rsidR="00ED17D7" w:rsidRDefault="00000000">
      <w:pPr>
        <w:spacing w:before="1"/>
        <w:ind w:left="45" w:right="43"/>
        <w:jc w:val="both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505C8D46" wp14:editId="09A4A2EE">
                <wp:simplePos x="0" y="0"/>
                <wp:positionH relativeFrom="page">
                  <wp:posOffset>838200</wp:posOffset>
                </wp:positionH>
                <wp:positionV relativeFrom="paragraph">
                  <wp:posOffset>275677</wp:posOffset>
                </wp:positionV>
                <wp:extent cx="480695" cy="127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0695">
                              <a:moveTo>
                                <a:pt x="0" y="0"/>
                              </a:moveTo>
                              <a:lnTo>
                                <a:pt x="480631" y="0"/>
                              </a:lnTo>
                            </a:path>
                          </a:pathLst>
                        </a:custGeom>
                        <a:ln w="5581">
                          <a:solidFill>
                            <a:srgbClr val="0000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77E12" id="Graphic 8" o:spid="_x0000_s1026" style="position:absolute;margin-left:66pt;margin-top:21.7pt;width:37.85pt;height:.1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" path="m,l480631,e" filled="f" strokecolor="blue" strokeweight=".15503mm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20"/>
        </w:rPr>
        <w:t xml:space="preserve">1:50:20 às 1:54:48 ; </w:t>
      </w:r>
      <w:r>
        <w:rPr>
          <w:rFonts w:ascii="Cambria" w:hAnsi="Cambria"/>
          <w:b/>
          <w:w w:val="110"/>
          <w:sz w:val="20"/>
        </w:rPr>
        <w:t xml:space="preserve">11 </w:t>
      </w:r>
      <w:r>
        <w:rPr>
          <w:w w:val="110"/>
          <w:sz w:val="20"/>
        </w:rPr>
        <w:t xml:space="preserve">- Pretinho Lima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PV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9">
        <w:r>
          <w:rPr>
            <w:color w:val="0000FF"/>
            <w:w w:val="110"/>
            <w:sz w:val="20"/>
            <w:u w:val="single" w:color="0000FF"/>
          </w:rPr>
          <w:t>https://youtu.be/FVi8N_wyUIk?</w:t>
        </w:r>
      </w:hyperlink>
      <w:r>
        <w:rPr>
          <w:color w:val="0000FF"/>
          <w:w w:val="110"/>
          <w:sz w:val="20"/>
        </w:rPr>
        <w:t xml:space="preserve"> </w:t>
      </w:r>
      <w:hyperlink r:id="rId20">
        <w:r>
          <w:rPr>
            <w:color w:val="0000FF"/>
            <w:w w:val="110"/>
            <w:sz w:val="20"/>
          </w:rPr>
          <w:t>t=7043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1:57:23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2:02:20</w:t>
      </w:r>
    </w:p>
    <w:p w14:paraId="1C8EFC17" w14:textId="77777777" w:rsidR="00ED17D7" w:rsidRDefault="00000000">
      <w:pPr>
        <w:pStyle w:val="Corpodetexto"/>
        <w:spacing w:before="201" w:line="244" w:lineRule="auto"/>
        <w:ind w:left="45" w:right="44"/>
        <w:jc w:val="both"/>
        <w:rPr>
          <w:w w:val="110"/>
        </w:rPr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 xml:space="preserve">/ </w:t>
      </w:r>
      <w:r>
        <w:rPr>
          <w:w w:val="110"/>
        </w:rPr>
        <w:t xml:space="preserve">PL ; Pretinho Lima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2918E153" w14:textId="77777777" w:rsidR="000570B1" w:rsidRDefault="000570B1">
      <w:pPr>
        <w:pStyle w:val="Corpodetexto"/>
        <w:spacing w:before="201" w:line="244" w:lineRule="auto"/>
        <w:ind w:left="45" w:right="44"/>
        <w:jc w:val="both"/>
        <w:rPr>
          <w:w w:val="110"/>
        </w:rPr>
      </w:pPr>
    </w:p>
    <w:p w14:paraId="6A822905" w14:textId="77777777" w:rsidR="00C904E8" w:rsidRDefault="00C904E8" w:rsidP="000570B1">
      <w:pPr>
        <w:pStyle w:val="Corpodetexto"/>
        <w:spacing w:before="199" w:line="242" w:lineRule="auto"/>
        <w:ind w:left="45" w:right="42"/>
        <w:jc w:val="both"/>
        <w:rPr>
          <w:w w:val="115"/>
        </w:rPr>
      </w:pPr>
    </w:p>
    <w:p w14:paraId="48C44555" w14:textId="77777777" w:rsidR="00C904E8" w:rsidRDefault="00C904E8" w:rsidP="000570B1">
      <w:pPr>
        <w:pStyle w:val="Corpodetexto"/>
        <w:spacing w:before="199" w:line="242" w:lineRule="auto"/>
        <w:ind w:left="45" w:right="42"/>
        <w:jc w:val="both"/>
        <w:rPr>
          <w:w w:val="115"/>
        </w:rPr>
      </w:pPr>
    </w:p>
    <w:p w14:paraId="0729D5AE" w14:textId="1E6CA35F" w:rsidR="000570B1" w:rsidRPr="00C904E8" w:rsidRDefault="000570B1" w:rsidP="000570B1">
      <w:pPr>
        <w:pStyle w:val="Corpodetexto"/>
        <w:spacing w:before="199" w:line="242" w:lineRule="auto"/>
        <w:ind w:left="45" w:right="42"/>
        <w:jc w:val="both"/>
        <w:rPr>
          <w:b/>
          <w:bCs/>
          <w:w w:val="115"/>
        </w:rPr>
      </w:pPr>
      <w:r w:rsidRPr="00C904E8">
        <w:rPr>
          <w:b/>
          <w:bCs/>
          <w:w w:val="115"/>
        </w:rPr>
        <w:t xml:space="preserve">Encaminho para as comissões de Legislação, Justiça e Redação Final; Finanças, Orçamento e Fiscalização 0 Projeto de Lei Municipal nº 015/2025 </w:t>
      </w:r>
      <w:r w:rsidRPr="00C904E8">
        <w:rPr>
          <w:b/>
          <w:bCs/>
          <w:w w:val="105"/>
        </w:rPr>
        <w:t>–</w:t>
      </w:r>
      <w:r>
        <w:rPr>
          <w:w w:val="115"/>
        </w:rPr>
        <w:t xml:space="preserve"> “Dispõe sobre a estimação da</w:t>
      </w:r>
      <w:r>
        <w:rPr>
          <w:spacing w:val="80"/>
          <w:w w:val="115"/>
        </w:rPr>
        <w:t xml:space="preserve"> </w:t>
      </w:r>
      <w:r>
        <w:rPr>
          <w:w w:val="115"/>
        </w:rPr>
        <w:t>receita</w:t>
      </w:r>
      <w:r>
        <w:rPr>
          <w:spacing w:val="21"/>
          <w:w w:val="115"/>
        </w:rPr>
        <w:t xml:space="preserve"> </w:t>
      </w:r>
      <w:r>
        <w:rPr>
          <w:w w:val="115"/>
        </w:rPr>
        <w:t>e</w:t>
      </w:r>
      <w:r>
        <w:rPr>
          <w:spacing w:val="21"/>
          <w:w w:val="115"/>
        </w:rPr>
        <w:t xml:space="preserve"> </w:t>
      </w:r>
      <w:r>
        <w:rPr>
          <w:w w:val="115"/>
        </w:rPr>
        <w:t>fixação</w:t>
      </w:r>
      <w:r>
        <w:rPr>
          <w:spacing w:val="21"/>
          <w:w w:val="115"/>
        </w:rPr>
        <w:t xml:space="preserve"> </w:t>
      </w:r>
      <w:r>
        <w:rPr>
          <w:w w:val="115"/>
        </w:rPr>
        <w:t>da</w:t>
      </w:r>
      <w:r>
        <w:rPr>
          <w:spacing w:val="21"/>
          <w:w w:val="115"/>
        </w:rPr>
        <w:t xml:space="preserve"> </w:t>
      </w:r>
      <w:r>
        <w:rPr>
          <w:w w:val="115"/>
        </w:rPr>
        <w:t>despesa</w:t>
      </w:r>
      <w:r>
        <w:rPr>
          <w:spacing w:val="21"/>
          <w:w w:val="115"/>
        </w:rPr>
        <w:t xml:space="preserve"> </w:t>
      </w:r>
      <w:r>
        <w:rPr>
          <w:w w:val="115"/>
        </w:rPr>
        <w:t>do</w:t>
      </w:r>
      <w:r>
        <w:rPr>
          <w:spacing w:val="21"/>
          <w:w w:val="115"/>
        </w:rPr>
        <w:t xml:space="preserve"> </w:t>
      </w:r>
      <w:r>
        <w:rPr>
          <w:w w:val="115"/>
        </w:rPr>
        <w:t>município</w:t>
      </w:r>
      <w:r>
        <w:rPr>
          <w:spacing w:val="21"/>
          <w:w w:val="115"/>
        </w:rPr>
        <w:t xml:space="preserve"> </w:t>
      </w:r>
      <w:r>
        <w:rPr>
          <w:w w:val="115"/>
        </w:rPr>
        <w:t>de</w:t>
      </w:r>
      <w:r>
        <w:rPr>
          <w:spacing w:val="21"/>
          <w:w w:val="115"/>
        </w:rPr>
        <w:t xml:space="preserve"> </w:t>
      </w:r>
      <w:r>
        <w:rPr>
          <w:w w:val="115"/>
        </w:rPr>
        <w:t>Santa</w:t>
      </w:r>
      <w:r>
        <w:rPr>
          <w:spacing w:val="21"/>
          <w:w w:val="115"/>
        </w:rPr>
        <w:t xml:space="preserve"> </w:t>
      </w:r>
      <w:r>
        <w:rPr>
          <w:w w:val="115"/>
        </w:rPr>
        <w:t>Cruz/RN,</w:t>
      </w:r>
      <w:r>
        <w:rPr>
          <w:spacing w:val="21"/>
          <w:w w:val="115"/>
        </w:rPr>
        <w:t xml:space="preserve"> </w:t>
      </w:r>
      <w:r>
        <w:rPr>
          <w:w w:val="115"/>
        </w:rPr>
        <w:t>para</w:t>
      </w:r>
      <w:r>
        <w:rPr>
          <w:spacing w:val="21"/>
          <w:w w:val="115"/>
        </w:rPr>
        <w:t xml:space="preserve"> </w:t>
      </w:r>
      <w:r>
        <w:rPr>
          <w:w w:val="115"/>
        </w:rPr>
        <w:t>o</w:t>
      </w:r>
      <w:r>
        <w:rPr>
          <w:spacing w:val="21"/>
          <w:w w:val="115"/>
        </w:rPr>
        <w:t xml:space="preserve"> </w:t>
      </w:r>
      <w:r>
        <w:rPr>
          <w:w w:val="115"/>
        </w:rPr>
        <w:t>exercício</w:t>
      </w:r>
      <w:r>
        <w:rPr>
          <w:spacing w:val="21"/>
          <w:w w:val="115"/>
        </w:rPr>
        <w:t xml:space="preserve"> </w:t>
      </w:r>
      <w:r>
        <w:rPr>
          <w:w w:val="115"/>
        </w:rPr>
        <w:t>de</w:t>
      </w:r>
      <w:r>
        <w:rPr>
          <w:spacing w:val="21"/>
          <w:w w:val="115"/>
        </w:rPr>
        <w:t xml:space="preserve"> </w:t>
      </w:r>
      <w:r>
        <w:rPr>
          <w:w w:val="115"/>
        </w:rPr>
        <w:t>2026,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e dá outras providências.” </w:t>
      </w:r>
      <w:r w:rsidRPr="00C904E8">
        <w:rPr>
          <w:b/>
          <w:bCs/>
          <w:w w:val="115"/>
        </w:rPr>
        <w:t>Autor: Executivo Municipal.</w:t>
      </w:r>
    </w:p>
    <w:p w14:paraId="45C8783D" w14:textId="77777777" w:rsidR="00C904E8" w:rsidRPr="00C904E8" w:rsidRDefault="00C904E8" w:rsidP="00C904E8">
      <w:pPr>
        <w:pStyle w:val="Corpodetexto"/>
        <w:spacing w:line="242" w:lineRule="auto"/>
        <w:ind w:left="45" w:right="42"/>
        <w:jc w:val="both"/>
        <w:rPr>
          <w:b/>
          <w:bCs/>
        </w:rPr>
      </w:pPr>
    </w:p>
    <w:p w14:paraId="1BB8F966" w14:textId="7817AEB5" w:rsidR="00C904E8" w:rsidRDefault="00000000" w:rsidP="00C904E8">
      <w:pPr>
        <w:pStyle w:val="Corpodetexto"/>
        <w:spacing w:line="244" w:lineRule="auto"/>
        <w:ind w:left="45" w:right="42"/>
        <w:jc w:val="center"/>
        <w:rPr>
          <w:rFonts w:ascii="Cambria" w:hAnsi="Cambria"/>
          <w:b/>
          <w:spacing w:val="40"/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</w:p>
    <w:p w14:paraId="3939C3C2" w14:textId="77777777" w:rsidR="00C904E8" w:rsidRDefault="00C904E8" w:rsidP="00C904E8">
      <w:pPr>
        <w:pStyle w:val="Corpodetexto"/>
        <w:spacing w:line="244" w:lineRule="auto"/>
        <w:ind w:left="45" w:right="42"/>
        <w:jc w:val="both"/>
        <w:rPr>
          <w:rFonts w:ascii="Cambria" w:hAnsi="Cambria"/>
          <w:b/>
          <w:spacing w:val="40"/>
          <w:w w:val="115"/>
        </w:rPr>
      </w:pPr>
    </w:p>
    <w:p w14:paraId="209AA345" w14:textId="3DB68FC3" w:rsidR="00ED17D7" w:rsidRDefault="00000000" w:rsidP="00D6047F">
      <w:pPr>
        <w:pStyle w:val="Corpodetexto"/>
        <w:spacing w:line="244" w:lineRule="auto"/>
        <w:ind w:left="45" w:right="42"/>
        <w:jc w:val="both"/>
      </w:pPr>
      <w:r w:rsidRPr="00D6047F">
        <w:rPr>
          <w:rFonts w:ascii="Cambria" w:hAnsi="Cambria"/>
          <w:b/>
          <w:w w:val="115"/>
          <w:u w:val="single"/>
        </w:rPr>
        <w:t>Projeto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de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Lei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Ordinária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Municipal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nº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11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de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Dispõe sobre a Política Municipal da Pessoa Idosa, Conselho Municipal da Pessoa Idosa, Fundo Municipal da Pessoa Idosa e dá outras providências. </w:t>
      </w:r>
      <w:r w:rsidRPr="00D6047F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 xml:space="preserve">, Tipo: Nominal, Sim: 12, Não: 0, Abstenções: 0, Resultado: </w:t>
      </w:r>
      <w:r w:rsidRPr="00D6047F">
        <w:rPr>
          <w:b/>
          <w:bCs/>
          <w:w w:val="115"/>
        </w:rPr>
        <w:t xml:space="preserve">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Erivan Justino - Sim ; Fábio Dias - Sim ; Gilliard Paraibano - Sim ; Glauber Bezerra - Sim ; Israel Fernandes - Sim ; Jackson Renê - Sim ; Nayara Fonseca - Sim ; Pretinho Lima - Sim ; Talita Marielle - Sim ; Élcio Pontes - Sim ; </w:t>
      </w:r>
      <w:r w:rsidRPr="00D6047F">
        <w:rPr>
          <w:rFonts w:ascii="Cambria" w:hAnsi="Cambria"/>
          <w:b/>
          <w:w w:val="115"/>
          <w:u w:val="single"/>
        </w:rPr>
        <w:t>Projeto de Lei Ordinária</w:t>
      </w:r>
      <w:r w:rsidRPr="00D6047F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nº</w:t>
      </w:r>
      <w:r w:rsidRPr="00D6047F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33</w:t>
      </w:r>
      <w:r w:rsidRPr="00D6047F">
        <w:rPr>
          <w:rFonts w:ascii="Cambria" w:hAnsi="Cambria"/>
          <w:b/>
          <w:spacing w:val="28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de</w:t>
      </w:r>
      <w:r w:rsidRPr="00D6047F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16"/>
          <w:w w:val="115"/>
        </w:rPr>
        <w:t xml:space="preserve"> </w:t>
      </w:r>
      <w:r>
        <w:rPr>
          <w:w w:val="115"/>
        </w:rPr>
        <w:t>Incentivo</w:t>
      </w:r>
      <w:r>
        <w:rPr>
          <w:spacing w:val="16"/>
          <w:w w:val="115"/>
        </w:rPr>
        <w:t xml:space="preserve"> </w:t>
      </w:r>
      <w:r>
        <w:rPr>
          <w:w w:val="115"/>
        </w:rPr>
        <w:t>e</w:t>
      </w:r>
      <w:r>
        <w:rPr>
          <w:spacing w:val="16"/>
          <w:w w:val="115"/>
        </w:rPr>
        <w:t xml:space="preserve"> </w:t>
      </w:r>
      <w:r>
        <w:rPr>
          <w:w w:val="115"/>
        </w:rPr>
        <w:t>Fomento</w:t>
      </w:r>
      <w:r>
        <w:rPr>
          <w:spacing w:val="16"/>
          <w:w w:val="115"/>
        </w:rPr>
        <w:t xml:space="preserve"> </w:t>
      </w:r>
      <w:r>
        <w:rPr>
          <w:w w:val="115"/>
        </w:rPr>
        <w:t>à</w:t>
      </w:r>
      <w:r>
        <w:rPr>
          <w:spacing w:val="16"/>
          <w:w w:val="115"/>
        </w:rPr>
        <w:t xml:space="preserve"> </w:t>
      </w:r>
      <w:r>
        <w:rPr>
          <w:w w:val="115"/>
        </w:rPr>
        <w:t>comercialização</w:t>
      </w:r>
      <w:r>
        <w:rPr>
          <w:spacing w:val="16"/>
          <w:w w:val="115"/>
        </w:rPr>
        <w:t xml:space="preserve"> </w:t>
      </w:r>
      <w:r>
        <w:rPr>
          <w:w w:val="115"/>
        </w:rPr>
        <w:t>de</w:t>
      </w:r>
      <w:r>
        <w:rPr>
          <w:spacing w:val="16"/>
          <w:w w:val="115"/>
        </w:rPr>
        <w:t xml:space="preserve"> </w:t>
      </w:r>
      <w:r>
        <w:rPr>
          <w:w w:val="115"/>
        </w:rPr>
        <w:t>Produtos</w:t>
      </w:r>
      <w:r>
        <w:rPr>
          <w:spacing w:val="16"/>
          <w:w w:val="115"/>
        </w:rPr>
        <w:t xml:space="preserve"> </w:t>
      </w:r>
      <w:r>
        <w:rPr>
          <w:w w:val="115"/>
        </w:rPr>
        <w:t>Orgânicos e Agroecológicos (Carnes, Ovos) e demais produtos produzidos pela Agricultura Familiar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no município de Santa Cruz/RN, e dá outras providências. </w:t>
      </w:r>
      <w:r w:rsidRPr="00D6047F">
        <w:rPr>
          <w:b/>
          <w:bCs/>
          <w:w w:val="115"/>
        </w:rPr>
        <w:t>Autor: Erivan Justino</w:t>
      </w:r>
      <w:r>
        <w:rPr>
          <w:w w:val="115"/>
        </w:rPr>
        <w:t>, Número de</w:t>
      </w:r>
      <w:r>
        <w:rPr>
          <w:spacing w:val="-2"/>
          <w:w w:val="115"/>
        </w:rPr>
        <w:t xml:space="preserve"> </w:t>
      </w:r>
      <w:r>
        <w:rPr>
          <w:w w:val="115"/>
        </w:rPr>
        <w:t>Protocolo:</w:t>
      </w:r>
      <w:r>
        <w:rPr>
          <w:spacing w:val="-2"/>
          <w:w w:val="115"/>
        </w:rPr>
        <w:t xml:space="preserve"> </w:t>
      </w:r>
      <w:r>
        <w:rPr>
          <w:w w:val="115"/>
        </w:rPr>
        <w:t>324,</w:t>
      </w:r>
      <w:r>
        <w:rPr>
          <w:spacing w:val="-2"/>
          <w:w w:val="115"/>
        </w:rPr>
        <w:t xml:space="preserve"> </w:t>
      </w:r>
      <w:r>
        <w:rPr>
          <w:w w:val="115"/>
        </w:rPr>
        <w:t>Tipo:</w:t>
      </w:r>
      <w:r>
        <w:rPr>
          <w:spacing w:val="-2"/>
          <w:w w:val="115"/>
        </w:rPr>
        <w:t xml:space="preserve"> </w:t>
      </w:r>
      <w:r>
        <w:rPr>
          <w:w w:val="115"/>
        </w:rPr>
        <w:t>Nominal,</w:t>
      </w:r>
      <w:r>
        <w:rPr>
          <w:spacing w:val="-2"/>
          <w:w w:val="115"/>
        </w:rPr>
        <w:t xml:space="preserve"> </w:t>
      </w:r>
      <w:r>
        <w:rPr>
          <w:w w:val="115"/>
        </w:rPr>
        <w:t>Sim:</w:t>
      </w:r>
      <w:r>
        <w:rPr>
          <w:spacing w:val="-2"/>
          <w:w w:val="115"/>
        </w:rPr>
        <w:t xml:space="preserve"> </w:t>
      </w:r>
      <w:r>
        <w:rPr>
          <w:w w:val="115"/>
        </w:rPr>
        <w:t>12,</w:t>
      </w:r>
      <w:r>
        <w:rPr>
          <w:spacing w:val="-2"/>
          <w:w w:val="115"/>
        </w:rPr>
        <w:t xml:space="preserve"> </w:t>
      </w:r>
      <w:r>
        <w:rPr>
          <w:w w:val="115"/>
        </w:rPr>
        <w:t>Não:</w:t>
      </w:r>
      <w:r>
        <w:rPr>
          <w:spacing w:val="-2"/>
          <w:w w:val="115"/>
        </w:rPr>
        <w:t xml:space="preserve"> </w:t>
      </w:r>
      <w:r>
        <w:rPr>
          <w:w w:val="115"/>
        </w:rPr>
        <w:t>0,</w:t>
      </w:r>
      <w:r>
        <w:rPr>
          <w:spacing w:val="-2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2"/>
          <w:w w:val="115"/>
        </w:rPr>
        <w:t xml:space="preserve"> </w:t>
      </w:r>
      <w:r>
        <w:rPr>
          <w:w w:val="115"/>
        </w:rPr>
        <w:t>0,</w:t>
      </w:r>
      <w:r>
        <w:rPr>
          <w:spacing w:val="-2"/>
          <w:w w:val="115"/>
        </w:rPr>
        <w:t xml:space="preserve"> </w:t>
      </w:r>
      <w:r>
        <w:rPr>
          <w:w w:val="115"/>
        </w:rPr>
        <w:t>Resultado:</w:t>
      </w:r>
      <w:r>
        <w:rPr>
          <w:spacing w:val="-2"/>
          <w:w w:val="115"/>
        </w:rPr>
        <w:t xml:space="preserve"> </w:t>
      </w:r>
      <w:r w:rsidRPr="00D6047F">
        <w:rPr>
          <w:b/>
          <w:bCs/>
          <w:w w:val="115"/>
        </w:rPr>
        <w:t>Aprovada</w:t>
      </w:r>
      <w:r w:rsidRPr="00D6047F">
        <w:rPr>
          <w:b/>
          <w:bCs/>
          <w:spacing w:val="-2"/>
          <w:w w:val="115"/>
        </w:rPr>
        <w:t xml:space="preserve"> </w:t>
      </w:r>
      <w:r w:rsidRPr="00D6047F">
        <w:rPr>
          <w:b/>
          <w:bCs/>
          <w:w w:val="115"/>
        </w:rPr>
        <w:t>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Erivan Justino - Sim ; Fábio Dias - Sim ; Gilliard Paraibano - Sim ; Glauber Bezerra - Sim ; Israel Fernandes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Jackson</w:t>
      </w:r>
      <w:r>
        <w:rPr>
          <w:spacing w:val="-2"/>
          <w:w w:val="115"/>
        </w:rPr>
        <w:t xml:space="preserve"> </w:t>
      </w:r>
      <w:r>
        <w:rPr>
          <w:w w:val="115"/>
        </w:rPr>
        <w:t>Renê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Nayara</w:t>
      </w:r>
      <w:r>
        <w:rPr>
          <w:spacing w:val="-2"/>
          <w:w w:val="115"/>
        </w:rPr>
        <w:t xml:space="preserve"> </w:t>
      </w:r>
      <w:r>
        <w:rPr>
          <w:w w:val="115"/>
        </w:rPr>
        <w:t>Fonseca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Pretinho</w:t>
      </w:r>
      <w:r>
        <w:rPr>
          <w:spacing w:val="-2"/>
          <w:w w:val="115"/>
        </w:rPr>
        <w:t xml:space="preserve"> </w:t>
      </w:r>
      <w:r>
        <w:rPr>
          <w:w w:val="115"/>
        </w:rPr>
        <w:t>Lima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Talita Marielle - Sim ; Élcio Pontes - Sim ; </w:t>
      </w:r>
      <w:r w:rsidRPr="00D6047F">
        <w:rPr>
          <w:rFonts w:ascii="Cambria" w:hAnsi="Cambria"/>
          <w:b/>
          <w:w w:val="115"/>
          <w:u w:val="single"/>
        </w:rPr>
        <w:t>Requerimento nº 40 de 2025</w:t>
      </w:r>
      <w:r>
        <w:rPr>
          <w:w w:val="115"/>
        </w:rPr>
        <w:t xml:space="preserve">, Solicita a chefe do Executivo Municipal a construção de um mata-burro na comunidade Passagem do Meio, em frente à sede do Sr. Nilson Lima. </w:t>
      </w:r>
      <w:r w:rsidRPr="00D6047F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360,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w w:val="115"/>
        </w:rPr>
        <w:t>Adriely Macêdo - Sim ; Beto da Saúde - Sim ; Erivan Justino - Sim ; Fábio Dias - Sim ; Gilliard Paraibano - Sim ; Glauber Bezerra - Sim ; Israel Fernandes -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Sim ; Jackson Renê - Sim ; Nayara Fonseca - Sim ; Pretinho Lima - Sim ; Talita Marielle - Sim ; Élcio Pontes - Sim ; </w:t>
      </w:r>
      <w:r w:rsidRPr="00D6047F">
        <w:rPr>
          <w:rFonts w:ascii="Cambria" w:hAnsi="Cambria"/>
          <w:b/>
          <w:w w:val="115"/>
          <w:u w:val="single"/>
        </w:rPr>
        <w:t>Requerimento nº 41 de 2025</w:t>
      </w:r>
      <w:r>
        <w:rPr>
          <w:w w:val="115"/>
        </w:rPr>
        <w:t xml:space="preserve">, Solicita a chefe do Executivo municipal, que uma das ruas do município receba o nome de Lavoisier Maia Sobrinho, como forma de reconhecimento à sua relevante trajetória como médico, professor, gestor público e líder político do Rio Grande do Norte. </w:t>
      </w:r>
      <w:r w:rsidRPr="00D6047F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361,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Erivan Justino - Sim ; Fábio Dias - Sim ; Gilliard Paraibano - Sim ; Glauber Bezerra - Sim ; Israel Fernandes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Jackson</w:t>
      </w:r>
      <w:r>
        <w:rPr>
          <w:spacing w:val="-2"/>
          <w:w w:val="115"/>
        </w:rPr>
        <w:t xml:space="preserve"> </w:t>
      </w:r>
      <w:r>
        <w:rPr>
          <w:w w:val="115"/>
        </w:rPr>
        <w:t>Renê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Nayara</w:t>
      </w:r>
      <w:r>
        <w:rPr>
          <w:spacing w:val="-2"/>
          <w:w w:val="115"/>
        </w:rPr>
        <w:t xml:space="preserve"> </w:t>
      </w:r>
      <w:r>
        <w:rPr>
          <w:w w:val="115"/>
        </w:rPr>
        <w:t>Fonseca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Pretinho</w:t>
      </w:r>
      <w:r>
        <w:rPr>
          <w:spacing w:val="-2"/>
          <w:w w:val="115"/>
        </w:rPr>
        <w:t xml:space="preserve"> </w:t>
      </w:r>
      <w:r>
        <w:rPr>
          <w:w w:val="115"/>
        </w:rPr>
        <w:t>Lima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Talita Marielle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Élcio</w:t>
      </w:r>
      <w:r>
        <w:rPr>
          <w:spacing w:val="40"/>
          <w:w w:val="115"/>
        </w:rPr>
        <w:t xml:space="preserve"> </w:t>
      </w:r>
      <w:r>
        <w:rPr>
          <w:w w:val="115"/>
        </w:rPr>
        <w:t>Pontes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Requerimento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nº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42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de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Requer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ao Governo do Estado do Rio Grande do Norte a adoção de providências visando à reforma e ao tombamento histórico e cultural do prédio da Escola Quintino Bocaiuva, situada no município de Santa Cruz/RN. </w:t>
      </w:r>
      <w:r w:rsidRPr="00D6047F">
        <w:rPr>
          <w:b/>
          <w:bCs/>
          <w:w w:val="115"/>
        </w:rPr>
        <w:t>Autor: Nayara Fonseca</w:t>
      </w:r>
      <w:r>
        <w:rPr>
          <w:w w:val="115"/>
        </w:rPr>
        <w:t xml:space="preserve">, Número de Protocolo: 367,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spacing w:val="14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8"/>
          <w:w w:val="115"/>
        </w:rPr>
        <w:t xml:space="preserve"> </w:t>
      </w:r>
      <w:r>
        <w:rPr>
          <w:w w:val="115"/>
        </w:rPr>
        <w:t>Adriely</w:t>
      </w:r>
      <w:r>
        <w:rPr>
          <w:spacing w:val="4"/>
          <w:w w:val="115"/>
        </w:rPr>
        <w:t xml:space="preserve"> </w:t>
      </w:r>
      <w:r>
        <w:rPr>
          <w:w w:val="115"/>
        </w:rPr>
        <w:t>Macêdo</w:t>
      </w:r>
      <w:r>
        <w:rPr>
          <w:spacing w:val="4"/>
          <w:w w:val="115"/>
        </w:rPr>
        <w:t xml:space="preserve"> </w:t>
      </w:r>
      <w:r>
        <w:rPr>
          <w:w w:val="115"/>
        </w:rPr>
        <w:t>-</w:t>
      </w:r>
      <w:r>
        <w:rPr>
          <w:spacing w:val="5"/>
          <w:w w:val="115"/>
        </w:rPr>
        <w:t xml:space="preserve"> </w:t>
      </w:r>
      <w:r>
        <w:rPr>
          <w:w w:val="115"/>
        </w:rPr>
        <w:t>Sim</w:t>
      </w:r>
      <w:r>
        <w:rPr>
          <w:spacing w:val="4"/>
          <w:w w:val="115"/>
        </w:rPr>
        <w:t xml:space="preserve"> </w:t>
      </w:r>
      <w:r>
        <w:rPr>
          <w:w w:val="115"/>
        </w:rPr>
        <w:t>;</w:t>
      </w:r>
      <w:r>
        <w:rPr>
          <w:spacing w:val="4"/>
          <w:w w:val="115"/>
        </w:rPr>
        <w:t xml:space="preserve"> </w:t>
      </w:r>
      <w:r>
        <w:rPr>
          <w:w w:val="115"/>
        </w:rPr>
        <w:t>Beto</w:t>
      </w:r>
      <w:r>
        <w:rPr>
          <w:spacing w:val="4"/>
          <w:w w:val="115"/>
        </w:rPr>
        <w:t xml:space="preserve"> </w:t>
      </w:r>
      <w:r>
        <w:rPr>
          <w:w w:val="115"/>
        </w:rPr>
        <w:t>da</w:t>
      </w:r>
      <w:r>
        <w:rPr>
          <w:spacing w:val="4"/>
          <w:w w:val="115"/>
        </w:rPr>
        <w:t xml:space="preserve"> </w:t>
      </w:r>
      <w:r>
        <w:rPr>
          <w:w w:val="115"/>
        </w:rPr>
        <w:t>Saúde</w:t>
      </w:r>
      <w:r>
        <w:rPr>
          <w:spacing w:val="4"/>
          <w:w w:val="115"/>
        </w:rPr>
        <w:t xml:space="preserve"> </w:t>
      </w:r>
      <w:r>
        <w:rPr>
          <w:w w:val="115"/>
        </w:rPr>
        <w:t>-</w:t>
      </w:r>
      <w:r>
        <w:rPr>
          <w:spacing w:val="4"/>
          <w:w w:val="115"/>
        </w:rPr>
        <w:t xml:space="preserve"> </w:t>
      </w:r>
      <w:r>
        <w:rPr>
          <w:w w:val="115"/>
        </w:rPr>
        <w:t>Sim</w:t>
      </w:r>
      <w:r>
        <w:rPr>
          <w:spacing w:val="4"/>
          <w:w w:val="115"/>
        </w:rPr>
        <w:t xml:space="preserve"> </w:t>
      </w:r>
      <w:r>
        <w:rPr>
          <w:w w:val="115"/>
        </w:rPr>
        <w:t>;</w:t>
      </w:r>
      <w:r>
        <w:rPr>
          <w:spacing w:val="4"/>
          <w:w w:val="115"/>
        </w:rPr>
        <w:t xml:space="preserve"> </w:t>
      </w:r>
      <w:r>
        <w:rPr>
          <w:w w:val="115"/>
        </w:rPr>
        <w:t>Erivan</w:t>
      </w:r>
      <w:r>
        <w:rPr>
          <w:spacing w:val="4"/>
          <w:w w:val="115"/>
        </w:rPr>
        <w:t xml:space="preserve"> </w:t>
      </w:r>
      <w:r>
        <w:rPr>
          <w:w w:val="115"/>
        </w:rPr>
        <w:t>Justino</w:t>
      </w:r>
      <w:r>
        <w:rPr>
          <w:spacing w:val="4"/>
          <w:w w:val="115"/>
        </w:rPr>
        <w:t xml:space="preserve"> </w:t>
      </w:r>
      <w:r>
        <w:rPr>
          <w:w w:val="115"/>
        </w:rPr>
        <w:t>-</w:t>
      </w:r>
      <w:r>
        <w:rPr>
          <w:spacing w:val="4"/>
          <w:w w:val="115"/>
        </w:rPr>
        <w:t xml:space="preserve"> </w:t>
      </w:r>
      <w:r>
        <w:rPr>
          <w:w w:val="115"/>
        </w:rPr>
        <w:t>Sim</w:t>
      </w:r>
      <w:r>
        <w:rPr>
          <w:spacing w:val="5"/>
          <w:w w:val="115"/>
        </w:rPr>
        <w:t xml:space="preserve"> </w:t>
      </w:r>
      <w:r>
        <w:rPr>
          <w:w w:val="115"/>
        </w:rPr>
        <w:t>;</w:t>
      </w:r>
      <w:r>
        <w:rPr>
          <w:spacing w:val="4"/>
          <w:w w:val="115"/>
        </w:rPr>
        <w:t xml:space="preserve"> </w:t>
      </w:r>
      <w:r>
        <w:rPr>
          <w:w w:val="115"/>
        </w:rPr>
        <w:t>Fábio</w:t>
      </w:r>
      <w:r>
        <w:rPr>
          <w:spacing w:val="4"/>
          <w:w w:val="115"/>
        </w:rPr>
        <w:t xml:space="preserve"> </w:t>
      </w:r>
      <w:r>
        <w:rPr>
          <w:spacing w:val="-4"/>
          <w:w w:val="115"/>
        </w:rPr>
        <w:t>Dias</w:t>
      </w:r>
      <w:r w:rsidR="00C904E8">
        <w:t xml:space="preserve"> </w:t>
      </w:r>
      <w:r>
        <w:rPr>
          <w:w w:val="110"/>
        </w:rPr>
        <w:t>-</w:t>
      </w:r>
      <w:r>
        <w:rPr>
          <w:spacing w:val="25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Gilliard</w:t>
      </w:r>
      <w:r>
        <w:rPr>
          <w:spacing w:val="26"/>
          <w:w w:val="110"/>
        </w:rPr>
        <w:t xml:space="preserve"> </w:t>
      </w:r>
      <w:r>
        <w:rPr>
          <w:w w:val="110"/>
        </w:rPr>
        <w:t>Paraibano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Glauber</w:t>
      </w:r>
      <w:r>
        <w:rPr>
          <w:spacing w:val="26"/>
          <w:w w:val="110"/>
        </w:rPr>
        <w:t xml:space="preserve"> </w:t>
      </w:r>
      <w:r>
        <w:rPr>
          <w:w w:val="110"/>
        </w:rPr>
        <w:t>Bezerra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Israel</w:t>
      </w:r>
      <w:r>
        <w:rPr>
          <w:spacing w:val="26"/>
          <w:w w:val="110"/>
        </w:rPr>
        <w:t xml:space="preserve"> </w:t>
      </w:r>
      <w:r>
        <w:rPr>
          <w:w w:val="110"/>
        </w:rPr>
        <w:t>Fernandes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spacing w:val="-2"/>
          <w:w w:val="110"/>
        </w:rPr>
        <w:t>Jackson</w:t>
      </w:r>
      <w:r w:rsidR="00C904E8">
        <w:t xml:space="preserve"> </w:t>
      </w:r>
      <w:r>
        <w:rPr>
          <w:w w:val="115"/>
        </w:rPr>
        <w:t xml:space="preserve">Renê - Sim ; Nayara Fonseca - Sim ; Pretinho Lima - Sim ; Talita Marielle - Sim ; Élcio Pontes - Sim ; </w:t>
      </w:r>
      <w:r w:rsidRPr="00D6047F">
        <w:rPr>
          <w:rFonts w:ascii="Cambria" w:hAnsi="Cambria"/>
          <w:b/>
          <w:w w:val="115"/>
          <w:u w:val="single"/>
        </w:rPr>
        <w:t>Indicação nº 177 de 2025</w:t>
      </w:r>
      <w:r>
        <w:rPr>
          <w:w w:val="115"/>
        </w:rPr>
        <w:t>, Solicita a revitalização do piso da quadra poliesportiva do bairro do Conjunto, com serviços de pintura e recuperação devido às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atuais condições inadequadas para a prática esportiva. </w:t>
      </w:r>
      <w:r w:rsidRPr="00D6047F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362,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Erivan Justino - Sim ; Fábio Dias - Sim ; Gilliard Paraibano - Sim ; Glauber Bezerra - Sim ; Israel Fernandes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Jackson</w:t>
      </w:r>
      <w:r>
        <w:rPr>
          <w:spacing w:val="-2"/>
          <w:w w:val="115"/>
        </w:rPr>
        <w:t xml:space="preserve"> </w:t>
      </w:r>
      <w:r>
        <w:rPr>
          <w:w w:val="115"/>
        </w:rPr>
        <w:t>Renê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Nayara</w:t>
      </w:r>
      <w:r>
        <w:rPr>
          <w:spacing w:val="-2"/>
          <w:w w:val="115"/>
        </w:rPr>
        <w:t xml:space="preserve"> </w:t>
      </w:r>
      <w:r>
        <w:rPr>
          <w:w w:val="115"/>
        </w:rPr>
        <w:t>Fonseca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Pretinho</w:t>
      </w:r>
      <w:r>
        <w:rPr>
          <w:spacing w:val="-2"/>
          <w:w w:val="115"/>
        </w:rPr>
        <w:t xml:space="preserve"> </w:t>
      </w:r>
      <w:r>
        <w:rPr>
          <w:w w:val="115"/>
        </w:rPr>
        <w:t>Lima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Talita Marielle</w:t>
      </w:r>
      <w:r>
        <w:rPr>
          <w:spacing w:val="67"/>
          <w:w w:val="150"/>
        </w:rPr>
        <w:t xml:space="preserve"> </w:t>
      </w:r>
      <w:r>
        <w:rPr>
          <w:w w:val="115"/>
        </w:rPr>
        <w:t>-</w:t>
      </w:r>
      <w:r>
        <w:rPr>
          <w:spacing w:val="68"/>
          <w:w w:val="150"/>
        </w:rPr>
        <w:t xml:space="preserve"> </w:t>
      </w:r>
      <w:r>
        <w:rPr>
          <w:w w:val="115"/>
        </w:rPr>
        <w:t>Sim</w:t>
      </w:r>
      <w:r>
        <w:rPr>
          <w:spacing w:val="68"/>
          <w:w w:val="150"/>
        </w:rPr>
        <w:t xml:space="preserve"> </w:t>
      </w:r>
      <w:r>
        <w:rPr>
          <w:w w:val="115"/>
        </w:rPr>
        <w:t>;</w:t>
      </w:r>
      <w:r>
        <w:rPr>
          <w:spacing w:val="67"/>
          <w:w w:val="150"/>
        </w:rPr>
        <w:t xml:space="preserve"> </w:t>
      </w:r>
      <w:r>
        <w:rPr>
          <w:w w:val="115"/>
        </w:rPr>
        <w:t>Élcio</w:t>
      </w:r>
      <w:r>
        <w:rPr>
          <w:spacing w:val="68"/>
          <w:w w:val="150"/>
        </w:rPr>
        <w:t xml:space="preserve"> </w:t>
      </w:r>
      <w:r>
        <w:rPr>
          <w:w w:val="115"/>
        </w:rPr>
        <w:t>Pontes</w:t>
      </w:r>
      <w:r>
        <w:rPr>
          <w:spacing w:val="68"/>
          <w:w w:val="150"/>
        </w:rPr>
        <w:t xml:space="preserve"> </w:t>
      </w:r>
      <w:r>
        <w:rPr>
          <w:w w:val="115"/>
        </w:rPr>
        <w:t>-</w:t>
      </w:r>
      <w:r>
        <w:rPr>
          <w:spacing w:val="67"/>
          <w:w w:val="150"/>
        </w:rPr>
        <w:t xml:space="preserve"> </w:t>
      </w:r>
      <w:r>
        <w:rPr>
          <w:w w:val="115"/>
        </w:rPr>
        <w:t>Sim</w:t>
      </w:r>
      <w:r>
        <w:rPr>
          <w:spacing w:val="68"/>
          <w:w w:val="150"/>
        </w:rPr>
        <w:t xml:space="preserve"> </w:t>
      </w:r>
      <w:r>
        <w:rPr>
          <w:w w:val="115"/>
        </w:rPr>
        <w:t>;</w:t>
      </w:r>
      <w:r>
        <w:rPr>
          <w:rFonts w:ascii="Cambria" w:hAnsi="Cambria"/>
          <w:b/>
          <w:spacing w:val="23"/>
          <w:w w:val="115"/>
        </w:rPr>
        <w:t xml:space="preserve">  </w:t>
      </w:r>
      <w:r w:rsidRPr="00D6047F">
        <w:rPr>
          <w:rFonts w:ascii="Cambria" w:hAnsi="Cambria"/>
          <w:b/>
          <w:w w:val="115"/>
          <w:u w:val="single"/>
        </w:rPr>
        <w:t>Indicação</w:t>
      </w:r>
      <w:r w:rsidRPr="00D6047F">
        <w:rPr>
          <w:rFonts w:ascii="Cambria" w:hAnsi="Cambria"/>
          <w:b/>
          <w:spacing w:val="23"/>
          <w:w w:val="115"/>
          <w:u w:val="single"/>
        </w:rPr>
        <w:t xml:space="preserve">  </w:t>
      </w:r>
      <w:r w:rsidRPr="00D6047F">
        <w:rPr>
          <w:rFonts w:ascii="Cambria" w:hAnsi="Cambria"/>
          <w:b/>
          <w:w w:val="115"/>
          <w:u w:val="single"/>
        </w:rPr>
        <w:t>nº</w:t>
      </w:r>
      <w:r w:rsidRPr="00D6047F">
        <w:rPr>
          <w:rFonts w:ascii="Cambria" w:hAnsi="Cambria"/>
          <w:b/>
          <w:spacing w:val="23"/>
          <w:w w:val="115"/>
          <w:u w:val="single"/>
        </w:rPr>
        <w:t xml:space="preserve">  </w:t>
      </w:r>
      <w:r w:rsidRPr="00D6047F">
        <w:rPr>
          <w:rFonts w:ascii="Cambria" w:hAnsi="Cambria"/>
          <w:b/>
          <w:w w:val="115"/>
          <w:u w:val="single"/>
        </w:rPr>
        <w:t>178</w:t>
      </w:r>
      <w:r w:rsidRPr="00D6047F">
        <w:rPr>
          <w:rFonts w:ascii="Cambria" w:hAnsi="Cambria"/>
          <w:b/>
          <w:spacing w:val="23"/>
          <w:w w:val="115"/>
          <w:u w:val="single"/>
        </w:rPr>
        <w:t xml:space="preserve">  </w:t>
      </w:r>
      <w:r w:rsidRPr="00D6047F">
        <w:rPr>
          <w:rFonts w:ascii="Cambria" w:hAnsi="Cambria"/>
          <w:b/>
          <w:w w:val="115"/>
          <w:u w:val="single"/>
        </w:rPr>
        <w:t>de</w:t>
      </w:r>
      <w:r w:rsidRPr="00D6047F">
        <w:rPr>
          <w:rFonts w:ascii="Cambria" w:hAnsi="Cambria"/>
          <w:b/>
          <w:spacing w:val="22"/>
          <w:w w:val="115"/>
          <w:u w:val="single"/>
        </w:rPr>
        <w:t xml:space="preserve">  </w:t>
      </w:r>
      <w:r w:rsidRPr="00D6047F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69"/>
          <w:w w:val="150"/>
        </w:rPr>
        <w:t xml:space="preserve"> </w:t>
      </w:r>
      <w:r>
        <w:rPr>
          <w:w w:val="115"/>
        </w:rPr>
        <w:t>Solicita</w:t>
      </w:r>
      <w:r>
        <w:rPr>
          <w:spacing w:val="68"/>
          <w:w w:val="150"/>
        </w:rPr>
        <w:t xml:space="preserve"> </w:t>
      </w:r>
      <w:r>
        <w:rPr>
          <w:spacing w:val="-10"/>
          <w:w w:val="115"/>
        </w:rPr>
        <w:t>a</w:t>
      </w:r>
      <w:r w:rsidR="00C904E8">
        <w:t xml:space="preserve"> </w:t>
      </w:r>
      <w:r>
        <w:rPr>
          <w:w w:val="115"/>
        </w:rPr>
        <w:t xml:space="preserve">revitalização e melhorias na quadra de futebol society no Parque Ecológico, com a substituição da grama sintética danificada e o conserto das telas de proteção. </w:t>
      </w:r>
      <w:r w:rsidRPr="00D6047F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363, Tipo: Nominal, Sim: 12, Não: 0, Abstenções: 0, Resultado: </w:t>
      </w:r>
      <w:r w:rsidRPr="00D6047F">
        <w:rPr>
          <w:b/>
          <w:bCs/>
          <w:w w:val="115"/>
        </w:rPr>
        <w:t xml:space="preserve">Aprovada por </w:t>
      </w:r>
      <w:r w:rsidRPr="00D6047F">
        <w:rPr>
          <w:b/>
          <w:bCs/>
          <w:w w:val="115"/>
        </w:rPr>
        <w:lastRenderedPageBreak/>
        <w:t>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Erivan Justino - Sim ; Fábio Dias - Sim ; Gilliard Paraibano - Sim ; Glauber Bezerra - Sim ; Israel Fernandes - Sim ; Jackson Renê - Sim ; Nayara Fonseca - Sim ; Pretinho Lima - Sim ; Talita Marielle - Sim ; Élcio Pontes - Sim ; </w:t>
      </w:r>
      <w:r w:rsidRPr="00D6047F">
        <w:rPr>
          <w:rFonts w:ascii="Cambria" w:hAnsi="Cambria"/>
          <w:b/>
          <w:w w:val="115"/>
          <w:u w:val="single"/>
        </w:rPr>
        <w:t>Indicação nº 179 de 2025</w:t>
      </w:r>
      <w:r>
        <w:rPr>
          <w:w w:val="115"/>
        </w:rPr>
        <w:t xml:space="preserve">, Solicita que seja colocada faixa de pedestre e um sinal de trânsito na BR-226 em frente a bodega sertaneja, próximo a rodoviária municipal. </w:t>
      </w:r>
      <w:r w:rsidRPr="00D6047F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364, Tipo: Nominal, Sim: Não Informado, Não: Não Informado, Abstenções: Não Informado, Resultado: </w:t>
      </w:r>
      <w:r w:rsidRPr="00D6047F">
        <w:rPr>
          <w:b/>
          <w:bCs/>
          <w:w w:val="115"/>
        </w:rPr>
        <w:t>Matéria não votada</w:t>
      </w:r>
      <w:r>
        <w:rPr>
          <w:w w:val="115"/>
        </w:rPr>
        <w:t xml:space="preserve"> ; </w:t>
      </w:r>
      <w:r w:rsidRPr="00D6047F">
        <w:rPr>
          <w:rFonts w:ascii="Cambria" w:hAnsi="Cambria"/>
          <w:b/>
          <w:w w:val="115"/>
          <w:u w:val="single"/>
        </w:rPr>
        <w:t>Indicação nº 180 de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Solicita que seja colocada faixa de pedestre e um sinal de trânsito na BR-226 nas imediações do supermercado Redemais, ligando a rua Hemenergildo Damasceno a Rua Joaquim Rogério. </w:t>
      </w:r>
      <w:r w:rsidRPr="00D6047F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365, Tipo: Nominal, Sim: Não Informado, Não: Não Informado, Abstenções: Não Informado, Resultado: </w:t>
      </w:r>
      <w:r w:rsidRPr="00D6047F">
        <w:rPr>
          <w:b/>
          <w:bCs/>
          <w:w w:val="115"/>
        </w:rPr>
        <w:t>Matéria não votada</w:t>
      </w:r>
      <w:r>
        <w:rPr>
          <w:w w:val="115"/>
        </w:rPr>
        <w:t xml:space="preserve"> ; </w:t>
      </w:r>
      <w:r w:rsidRPr="00D6047F">
        <w:rPr>
          <w:rFonts w:ascii="Cambria" w:hAnsi="Cambria"/>
          <w:b/>
          <w:w w:val="115"/>
          <w:u w:val="single"/>
        </w:rPr>
        <w:t>Indicação nº 181 de 2025</w:t>
      </w:r>
      <w:r>
        <w:rPr>
          <w:w w:val="115"/>
        </w:rPr>
        <w:t xml:space="preserve">, Indica à Chefe do Poder Executivo Municipal a necessidade de elaborar e encaminhar à Câmara Municipal projeto de lei que institua o Estatuto do Serviço Municipal de Saúde no âmbito do município de Santa Cruz/ RN. </w:t>
      </w:r>
      <w:r w:rsidRPr="00D6047F">
        <w:rPr>
          <w:b/>
          <w:bCs/>
          <w:w w:val="115"/>
        </w:rPr>
        <w:t>Autor: Nayara Fonseca</w:t>
      </w:r>
      <w:r>
        <w:rPr>
          <w:w w:val="115"/>
        </w:rPr>
        <w:t xml:space="preserve">, Número de Protocolo: 366,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Erivan Justino - Sim ; Fábio Dias - Sim ; Gilliard Paraibano - Sim ; Glauber Bezerra - Sim ; Israel Fernandes - Sim ; Jackson Renê - Sim ; Nayara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Fonseca - Sim ; Pretinho Lima - Sim ; Talita Marielle - Sim ; Élcio Pontes - Sim ; </w:t>
      </w:r>
      <w:r w:rsidRPr="00D6047F">
        <w:rPr>
          <w:rFonts w:ascii="Cambria" w:hAnsi="Cambria"/>
          <w:b/>
          <w:w w:val="115"/>
          <w:u w:val="single"/>
        </w:rPr>
        <w:t>Indicação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nº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182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de</w:t>
      </w:r>
      <w:r w:rsidRPr="00D6047F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Solicita ao Poder Executivo Municipal a construção de um Posto de Saúde, uma Quadra Poliesportiva e uma Pista de Caminhada na Comunidade 103. </w:t>
      </w:r>
      <w:r w:rsidRPr="00D6047F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368,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Erivan Justino - Sim ; Fábio Dias - Sim ; Gilliard Paraibano - Sim ; Glauber Bezerra - Sim ; Israel Fernandes - Sim ; Jackson Renê - Sim ; Nayara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Fonseca - Sim ; Pretinho Lima - Sim ; Talita Marielle - Sim ; Élcio Pontes - Sim ; </w:t>
      </w:r>
      <w:r w:rsidRPr="00D6047F">
        <w:rPr>
          <w:rFonts w:ascii="Cambria" w:hAnsi="Cambria"/>
          <w:b/>
          <w:w w:val="115"/>
          <w:u w:val="single"/>
        </w:rPr>
        <w:t>Indicação nº 183 de 2025</w:t>
      </w:r>
      <w:r>
        <w:rPr>
          <w:w w:val="115"/>
        </w:rPr>
        <w:t>, Solicito à Excelentíssima Senhora Prefeita do Município de Santa Cruz/RN que, por meio da Secretaria Municipal de Saúde, viabilize a construção de uma Unidade Básica de Saúde (UBS) na comunidade rural do Sítio Mulungu,</w:t>
      </w:r>
      <w:r>
        <w:rPr>
          <w:spacing w:val="40"/>
          <w:w w:val="115"/>
        </w:rPr>
        <w:t xml:space="preserve"> </w:t>
      </w:r>
      <w:r>
        <w:rPr>
          <w:w w:val="115"/>
        </w:rPr>
        <w:t>Assentamento 103, bem como a implantação de uma nova Equipe da Estratégia Saúde da Família (ESF), com o objetivo de garantir atendimento de saúde digno, acessível e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contínuo à população daquela região. </w:t>
      </w:r>
      <w:r w:rsidRPr="00D6047F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370,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w w:val="115"/>
        </w:rPr>
        <w:t>Adriely Macêdo - Sim ; Beto da Saúde - Sim ; Erivan Justino - Sim ; Fábio Dias - Sim ; Gilliard Paraibano - Sim ; Glauber Bezerra - Sim ; Israel Fernandes -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Sim ; Jackson Renê - Sim ; Nayara Fonseca - Sim ; Pretinho Lima - Sim ; Talita Marielle - Sim ; Élcio Pontes - Sim ; </w:t>
      </w:r>
      <w:r w:rsidRPr="00D6047F">
        <w:rPr>
          <w:rFonts w:ascii="Cambria" w:hAnsi="Cambria"/>
          <w:b/>
          <w:w w:val="115"/>
          <w:u w:val="single"/>
        </w:rPr>
        <w:t>Moção de Pesar nº 41 de 2025</w:t>
      </w:r>
      <w:r>
        <w:rPr>
          <w:w w:val="115"/>
        </w:rPr>
        <w:t xml:space="preserve">, Moção de Pesar pelo falecimento da senhora Maria Lucineide de Souto. </w:t>
      </w:r>
      <w:r w:rsidRPr="00D6047F">
        <w:rPr>
          <w:b/>
          <w:bCs/>
          <w:w w:val="115"/>
        </w:rPr>
        <w:t>Autor: Pretinho Lima</w:t>
      </w:r>
      <w:r>
        <w:rPr>
          <w:w w:val="115"/>
        </w:rPr>
        <w:t xml:space="preserve">, Número de Protocolo: 359,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Erivan Justino - Sim ; Fábio Dias - Sim ; Gilliard Paraibano - Sim ; Glauber Bezerra - Sim ; Israel Fernandes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Jackson</w:t>
      </w:r>
      <w:r>
        <w:rPr>
          <w:spacing w:val="-2"/>
          <w:w w:val="115"/>
        </w:rPr>
        <w:t xml:space="preserve"> </w:t>
      </w:r>
      <w:r>
        <w:rPr>
          <w:w w:val="115"/>
        </w:rPr>
        <w:t>Renê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Nayara</w:t>
      </w:r>
      <w:r>
        <w:rPr>
          <w:spacing w:val="-2"/>
          <w:w w:val="115"/>
        </w:rPr>
        <w:t xml:space="preserve"> </w:t>
      </w:r>
      <w:r>
        <w:rPr>
          <w:w w:val="115"/>
        </w:rPr>
        <w:t>Fonseca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Pretinho</w:t>
      </w:r>
      <w:r>
        <w:rPr>
          <w:spacing w:val="-2"/>
          <w:w w:val="115"/>
        </w:rPr>
        <w:t xml:space="preserve"> </w:t>
      </w:r>
      <w:r>
        <w:rPr>
          <w:w w:val="115"/>
        </w:rPr>
        <w:t>Lima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Talita Marielle - Sim ; Élcio Pontes - Sim ; </w:t>
      </w:r>
      <w:r w:rsidRPr="00D6047F">
        <w:rPr>
          <w:rFonts w:ascii="Cambria" w:hAnsi="Cambria"/>
          <w:b/>
          <w:w w:val="115"/>
          <w:u w:val="single"/>
        </w:rPr>
        <w:t>Moção de Aplausos nº 31 de 2025</w:t>
      </w:r>
      <w:r>
        <w:rPr>
          <w:w w:val="115"/>
        </w:rPr>
        <w:t xml:space="preserve">, Moção de Aplausos e reconhecimento à Sra. Rafaela Costa de Oliveira, mais conhecida como Rainha do Trairí, pelos relevantes serviços prestados à comunicação esportiva no estado do Rio Grande do Norte. </w:t>
      </w:r>
      <w:r w:rsidRPr="00D6047F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369,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 Macêdo - Sim ; Beto da Saúde - Sim ; Erivan Justino - Sim ; Fábio Dias - Sim ; Gilliard Paraibano - Sim ; Glauber Bezerra - Sim ; Israel Fernandes - Sim ; Jackson Renê - Sim</w:t>
      </w:r>
      <w:r>
        <w:rPr>
          <w:spacing w:val="18"/>
          <w:w w:val="115"/>
        </w:rPr>
        <w:t xml:space="preserve"> 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  <w:r>
        <w:rPr>
          <w:w w:val="115"/>
        </w:rPr>
        <w:t>Nayara</w:t>
      </w:r>
      <w:r>
        <w:rPr>
          <w:spacing w:val="18"/>
          <w:w w:val="115"/>
        </w:rPr>
        <w:t xml:space="preserve"> </w:t>
      </w:r>
      <w:r>
        <w:rPr>
          <w:w w:val="115"/>
        </w:rPr>
        <w:t>Fonseca</w:t>
      </w:r>
      <w:r>
        <w:rPr>
          <w:spacing w:val="18"/>
          <w:w w:val="115"/>
        </w:rPr>
        <w:t xml:space="preserve"> </w:t>
      </w:r>
      <w:r>
        <w:rPr>
          <w:w w:val="115"/>
        </w:rPr>
        <w:t>-</w:t>
      </w:r>
      <w:r>
        <w:rPr>
          <w:spacing w:val="18"/>
          <w:w w:val="115"/>
        </w:rPr>
        <w:t xml:space="preserve"> </w:t>
      </w:r>
      <w:r>
        <w:rPr>
          <w:w w:val="115"/>
        </w:rPr>
        <w:t>Sim</w:t>
      </w:r>
      <w:r>
        <w:rPr>
          <w:spacing w:val="18"/>
          <w:w w:val="115"/>
        </w:rPr>
        <w:t xml:space="preserve"> 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  <w:r>
        <w:rPr>
          <w:w w:val="115"/>
        </w:rPr>
        <w:t>Pretinho</w:t>
      </w:r>
      <w:r>
        <w:rPr>
          <w:spacing w:val="18"/>
          <w:w w:val="115"/>
        </w:rPr>
        <w:t xml:space="preserve"> </w:t>
      </w:r>
      <w:r>
        <w:rPr>
          <w:w w:val="115"/>
        </w:rPr>
        <w:t>Lima</w:t>
      </w:r>
      <w:r>
        <w:rPr>
          <w:spacing w:val="18"/>
          <w:w w:val="115"/>
        </w:rPr>
        <w:t xml:space="preserve"> </w:t>
      </w:r>
      <w:r>
        <w:rPr>
          <w:w w:val="115"/>
        </w:rPr>
        <w:t>-</w:t>
      </w:r>
      <w:r>
        <w:rPr>
          <w:spacing w:val="18"/>
          <w:w w:val="115"/>
        </w:rPr>
        <w:t xml:space="preserve"> </w:t>
      </w:r>
      <w:r>
        <w:rPr>
          <w:w w:val="115"/>
        </w:rPr>
        <w:t>Sim</w:t>
      </w:r>
      <w:r>
        <w:rPr>
          <w:spacing w:val="18"/>
          <w:w w:val="115"/>
        </w:rPr>
        <w:t xml:space="preserve"> 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  <w:r>
        <w:rPr>
          <w:w w:val="115"/>
        </w:rPr>
        <w:t>Talita</w:t>
      </w:r>
      <w:r>
        <w:rPr>
          <w:spacing w:val="18"/>
          <w:w w:val="115"/>
        </w:rPr>
        <w:t xml:space="preserve"> </w:t>
      </w:r>
      <w:r>
        <w:rPr>
          <w:w w:val="115"/>
        </w:rPr>
        <w:t>Marielle</w:t>
      </w:r>
      <w:r>
        <w:rPr>
          <w:spacing w:val="18"/>
          <w:w w:val="115"/>
        </w:rPr>
        <w:t xml:space="preserve"> </w:t>
      </w:r>
      <w:r>
        <w:rPr>
          <w:w w:val="115"/>
        </w:rPr>
        <w:t>-</w:t>
      </w:r>
      <w:r>
        <w:rPr>
          <w:spacing w:val="18"/>
          <w:w w:val="115"/>
        </w:rPr>
        <w:t xml:space="preserve"> </w:t>
      </w:r>
      <w:r>
        <w:rPr>
          <w:w w:val="115"/>
        </w:rPr>
        <w:t>Sim</w:t>
      </w:r>
      <w:r>
        <w:rPr>
          <w:spacing w:val="18"/>
          <w:w w:val="115"/>
        </w:rPr>
        <w:t xml:space="preserve"> 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  <w:r>
        <w:rPr>
          <w:w w:val="115"/>
        </w:rPr>
        <w:t>Élcio</w:t>
      </w:r>
      <w:r>
        <w:rPr>
          <w:spacing w:val="18"/>
          <w:w w:val="115"/>
        </w:rPr>
        <w:t xml:space="preserve"> </w:t>
      </w:r>
      <w:r>
        <w:rPr>
          <w:w w:val="115"/>
        </w:rPr>
        <w:t>Pontes</w:t>
      </w:r>
      <w:r>
        <w:rPr>
          <w:spacing w:val="18"/>
          <w:w w:val="115"/>
        </w:rPr>
        <w:t xml:space="preserve"> </w:t>
      </w:r>
      <w:r>
        <w:rPr>
          <w:w w:val="115"/>
        </w:rPr>
        <w:t>-</w:t>
      </w:r>
      <w:r w:rsidR="00D6047F">
        <w:t xml:space="preserve"> </w:t>
      </w:r>
      <w:r>
        <w:rPr>
          <w:w w:val="110"/>
        </w:rPr>
        <w:t xml:space="preserve">Sim ; </w:t>
      </w:r>
      <w:r w:rsidRPr="00D6047F">
        <w:rPr>
          <w:rFonts w:ascii="Cambria" w:hAnsi="Cambria"/>
          <w:b/>
          <w:w w:val="110"/>
          <w:u w:val="single"/>
        </w:rPr>
        <w:t>Moção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de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Aplausos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nº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32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de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 Moção de Aplausos à Dra. Elza Maria Fernandes</w:t>
      </w:r>
      <w:r>
        <w:rPr>
          <w:spacing w:val="40"/>
          <w:w w:val="110"/>
        </w:rPr>
        <w:t xml:space="preserve"> </w:t>
      </w:r>
      <w:r>
        <w:rPr>
          <w:w w:val="110"/>
        </w:rPr>
        <w:t>Seabra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Melo,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sua</w:t>
      </w:r>
      <w:r>
        <w:rPr>
          <w:spacing w:val="40"/>
          <w:w w:val="110"/>
        </w:rPr>
        <w:t xml:space="preserve"> </w:t>
      </w:r>
      <w:r>
        <w:rPr>
          <w:w w:val="110"/>
        </w:rPr>
        <w:t>notável</w:t>
      </w:r>
      <w:r>
        <w:rPr>
          <w:spacing w:val="40"/>
          <w:w w:val="110"/>
        </w:rPr>
        <w:t xml:space="preserve"> </w:t>
      </w:r>
      <w:r>
        <w:rPr>
          <w:w w:val="110"/>
        </w:rPr>
        <w:t>trajetória</w:t>
      </w:r>
      <w:r>
        <w:rPr>
          <w:spacing w:val="40"/>
          <w:w w:val="110"/>
        </w:rPr>
        <w:t xml:space="preserve"> </w:t>
      </w:r>
      <w:r>
        <w:rPr>
          <w:w w:val="110"/>
        </w:rPr>
        <w:t>profissional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pelos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relevantes serviços prestados à saúde pública do Rio Grande do Norte, em especial à região do Trairi. </w:t>
      </w:r>
      <w:r w:rsidRPr="00D6047F">
        <w:rPr>
          <w:b/>
          <w:bCs/>
          <w:w w:val="110"/>
        </w:rPr>
        <w:t>Autor: Adriely Macêdo</w:t>
      </w:r>
      <w:r>
        <w:rPr>
          <w:w w:val="110"/>
        </w:rPr>
        <w:t>, Número de Protocolo: 383, Tipo: Nominal, Sim: 12, Não: 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Pr="00D6047F">
        <w:rPr>
          <w:b/>
          <w:bCs/>
          <w:w w:val="110"/>
        </w:rPr>
        <w:t>Aprovada</w:t>
      </w:r>
      <w:r w:rsidRPr="00D6047F">
        <w:rPr>
          <w:b/>
          <w:bCs/>
          <w:spacing w:val="40"/>
          <w:w w:val="110"/>
        </w:rPr>
        <w:t xml:space="preserve"> </w:t>
      </w:r>
      <w:r w:rsidRPr="00D6047F">
        <w:rPr>
          <w:b/>
          <w:bCs/>
          <w:w w:val="110"/>
        </w:rPr>
        <w:t>por</w:t>
      </w:r>
      <w:r w:rsidRPr="00D6047F">
        <w:rPr>
          <w:b/>
          <w:bCs/>
          <w:spacing w:val="40"/>
          <w:w w:val="110"/>
        </w:rPr>
        <w:t xml:space="preserve"> </w:t>
      </w:r>
      <w:r w:rsidRPr="00D6047F">
        <w:rPr>
          <w:b/>
          <w:bCs/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Beto</w:t>
      </w:r>
      <w:r>
        <w:rPr>
          <w:spacing w:val="33"/>
          <w:w w:val="110"/>
        </w:rPr>
        <w:t xml:space="preserve"> </w:t>
      </w:r>
      <w:r>
        <w:rPr>
          <w:w w:val="110"/>
        </w:rPr>
        <w:t>da</w:t>
      </w:r>
      <w:r>
        <w:rPr>
          <w:spacing w:val="33"/>
          <w:w w:val="110"/>
        </w:rPr>
        <w:t xml:space="preserve"> </w:t>
      </w:r>
      <w:r>
        <w:rPr>
          <w:w w:val="110"/>
        </w:rPr>
        <w:t>Saúde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Erivan</w:t>
      </w:r>
      <w:r>
        <w:rPr>
          <w:spacing w:val="33"/>
          <w:w w:val="110"/>
        </w:rPr>
        <w:t xml:space="preserve"> </w:t>
      </w:r>
      <w:r>
        <w:rPr>
          <w:w w:val="110"/>
        </w:rPr>
        <w:t>Justino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Fábio</w:t>
      </w:r>
      <w:r>
        <w:rPr>
          <w:spacing w:val="33"/>
          <w:w w:val="110"/>
        </w:rPr>
        <w:t xml:space="preserve"> </w:t>
      </w:r>
      <w:r>
        <w:rPr>
          <w:w w:val="110"/>
        </w:rPr>
        <w:t>Dias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Gilliard</w:t>
      </w:r>
      <w:r>
        <w:rPr>
          <w:spacing w:val="33"/>
          <w:w w:val="110"/>
        </w:rPr>
        <w:t xml:space="preserve"> </w:t>
      </w:r>
      <w:r>
        <w:rPr>
          <w:w w:val="110"/>
        </w:rPr>
        <w:t>Paraibano</w:t>
      </w:r>
      <w:r>
        <w:rPr>
          <w:spacing w:val="33"/>
          <w:w w:val="110"/>
        </w:rPr>
        <w:t xml:space="preserve"> </w:t>
      </w:r>
      <w:r>
        <w:rPr>
          <w:w w:val="110"/>
        </w:rPr>
        <w:t>- 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Nayara Fonseca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Pretinho</w:t>
      </w:r>
      <w:r>
        <w:rPr>
          <w:spacing w:val="40"/>
          <w:w w:val="110"/>
        </w:rPr>
        <w:t xml:space="preserve"> </w:t>
      </w:r>
      <w:r>
        <w:rPr>
          <w:w w:val="110"/>
        </w:rPr>
        <w:t>Lima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lastRenderedPageBreak/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Moção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de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Aplausos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nº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33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de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CONCEDIDA</w:t>
      </w:r>
      <w:r>
        <w:rPr>
          <w:spacing w:val="40"/>
          <w:w w:val="110"/>
        </w:rPr>
        <w:t xml:space="preserve"> </w:t>
      </w:r>
      <w:r>
        <w:rPr>
          <w:w w:val="110"/>
        </w:rPr>
        <w:t>UMA</w:t>
      </w:r>
      <w:r>
        <w:rPr>
          <w:spacing w:val="40"/>
          <w:w w:val="110"/>
        </w:rPr>
        <w:t xml:space="preserve"> </w:t>
      </w:r>
      <w:r>
        <w:rPr>
          <w:w w:val="110"/>
        </w:rPr>
        <w:t>MOÇÃO</w:t>
      </w:r>
      <w:r>
        <w:rPr>
          <w:spacing w:val="40"/>
          <w:w w:val="110"/>
        </w:rPr>
        <w:t xml:space="preserve"> </w:t>
      </w:r>
      <w:r>
        <w:rPr>
          <w:w w:val="110"/>
        </w:rPr>
        <w:t>DE APLAUSOS AOS POLICIAIS MILITARES QUE COMPÕE A PATRULHA MARIA DA PENHA.</w:t>
      </w:r>
      <w:r w:rsidR="00D6047F">
        <w:rPr>
          <w:w w:val="110"/>
        </w:rPr>
        <w:t xml:space="preserve"> </w:t>
      </w:r>
      <w:r w:rsidRPr="00D6047F">
        <w:rPr>
          <w:b/>
          <w:bCs/>
          <w:w w:val="110"/>
        </w:rPr>
        <w:t>Autor:</w:t>
      </w:r>
      <w:r w:rsidRPr="00D6047F">
        <w:rPr>
          <w:b/>
          <w:bCs/>
          <w:spacing w:val="40"/>
          <w:w w:val="110"/>
        </w:rPr>
        <w:t xml:space="preserve"> </w:t>
      </w:r>
      <w:r w:rsidRPr="00D6047F">
        <w:rPr>
          <w:b/>
          <w:bCs/>
          <w:w w:val="110"/>
        </w:rPr>
        <w:t>Talita</w:t>
      </w:r>
      <w:r w:rsidRPr="00D6047F">
        <w:rPr>
          <w:b/>
          <w:bCs/>
          <w:spacing w:val="40"/>
          <w:w w:val="110"/>
        </w:rPr>
        <w:t xml:space="preserve"> </w:t>
      </w:r>
      <w:r w:rsidRPr="00D6047F">
        <w:rPr>
          <w:b/>
          <w:bCs/>
          <w:w w:val="110"/>
        </w:rPr>
        <w:t>Marielle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384,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12,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Pr="00D6047F">
        <w:rPr>
          <w:b/>
          <w:bCs/>
          <w:w w:val="110"/>
        </w:rPr>
        <w:t>Aprovada</w:t>
      </w:r>
      <w:r w:rsidRPr="00D6047F">
        <w:rPr>
          <w:b/>
          <w:bCs/>
          <w:spacing w:val="40"/>
          <w:w w:val="110"/>
        </w:rPr>
        <w:t xml:space="preserve"> </w:t>
      </w:r>
      <w:r w:rsidRPr="00D6047F">
        <w:rPr>
          <w:b/>
          <w:bCs/>
          <w:w w:val="110"/>
        </w:rPr>
        <w:t>por</w:t>
      </w:r>
      <w:r w:rsidRPr="00D6047F">
        <w:rPr>
          <w:b/>
          <w:bCs/>
          <w:spacing w:val="40"/>
          <w:w w:val="110"/>
        </w:rPr>
        <w:t xml:space="preserve"> </w:t>
      </w:r>
      <w:r w:rsidRPr="00D6047F">
        <w:rPr>
          <w:b/>
          <w:bCs/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Beto</w:t>
      </w:r>
      <w:r>
        <w:rPr>
          <w:spacing w:val="33"/>
          <w:w w:val="110"/>
        </w:rPr>
        <w:t xml:space="preserve"> </w:t>
      </w:r>
      <w:r>
        <w:rPr>
          <w:w w:val="110"/>
        </w:rPr>
        <w:t>da</w:t>
      </w:r>
      <w:r>
        <w:rPr>
          <w:spacing w:val="33"/>
          <w:w w:val="110"/>
        </w:rPr>
        <w:t xml:space="preserve"> </w:t>
      </w:r>
      <w:r>
        <w:rPr>
          <w:w w:val="110"/>
        </w:rPr>
        <w:t>Saúde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Erivan</w:t>
      </w:r>
      <w:r>
        <w:rPr>
          <w:spacing w:val="33"/>
          <w:w w:val="110"/>
        </w:rPr>
        <w:t xml:space="preserve"> </w:t>
      </w:r>
      <w:r>
        <w:rPr>
          <w:w w:val="110"/>
        </w:rPr>
        <w:t>Justino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Fábio</w:t>
      </w:r>
      <w:r>
        <w:rPr>
          <w:spacing w:val="33"/>
          <w:w w:val="110"/>
        </w:rPr>
        <w:t xml:space="preserve"> </w:t>
      </w:r>
      <w:r>
        <w:rPr>
          <w:w w:val="110"/>
        </w:rPr>
        <w:t>Dias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Gilliard</w:t>
      </w:r>
      <w:r>
        <w:rPr>
          <w:spacing w:val="33"/>
          <w:w w:val="110"/>
        </w:rPr>
        <w:t xml:space="preserve"> </w:t>
      </w:r>
      <w:r>
        <w:rPr>
          <w:w w:val="110"/>
        </w:rPr>
        <w:t>Paraibano</w:t>
      </w:r>
      <w:r>
        <w:rPr>
          <w:spacing w:val="33"/>
          <w:w w:val="110"/>
        </w:rPr>
        <w:t xml:space="preserve"> </w:t>
      </w:r>
      <w:r>
        <w:rPr>
          <w:w w:val="110"/>
        </w:rPr>
        <w:t>- 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Nayara Fonseca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Pretinho</w:t>
      </w:r>
      <w:r>
        <w:rPr>
          <w:spacing w:val="40"/>
          <w:w w:val="110"/>
        </w:rPr>
        <w:t xml:space="preserve"> </w:t>
      </w:r>
      <w:r>
        <w:rPr>
          <w:w w:val="110"/>
        </w:rPr>
        <w:t>Lima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Moção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de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Aplausos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nº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34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de</w:t>
      </w:r>
      <w:r w:rsidRPr="00D6047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6047F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CONCEDIDA</w:t>
      </w:r>
      <w:r>
        <w:rPr>
          <w:spacing w:val="40"/>
          <w:w w:val="110"/>
        </w:rPr>
        <w:t xml:space="preserve"> </w:t>
      </w:r>
      <w:r>
        <w:rPr>
          <w:w w:val="110"/>
        </w:rPr>
        <w:t>UMA</w:t>
      </w:r>
      <w:r>
        <w:rPr>
          <w:spacing w:val="40"/>
          <w:w w:val="110"/>
        </w:rPr>
        <w:t xml:space="preserve"> </w:t>
      </w:r>
      <w:r>
        <w:rPr>
          <w:w w:val="110"/>
        </w:rPr>
        <w:t>MOÇÃO</w:t>
      </w:r>
      <w:r>
        <w:rPr>
          <w:spacing w:val="40"/>
          <w:w w:val="110"/>
        </w:rPr>
        <w:t xml:space="preserve"> </w:t>
      </w:r>
      <w:r>
        <w:rPr>
          <w:w w:val="110"/>
        </w:rPr>
        <w:t>DE APLAUSOS AO SENHOR SÁVIO JOSÉ DE SOUZA COSTA, PELOS SEUS RELEVANTES SERVIÇOS</w:t>
      </w:r>
      <w:r>
        <w:rPr>
          <w:spacing w:val="30"/>
          <w:w w:val="110"/>
        </w:rPr>
        <w:t xml:space="preserve"> </w:t>
      </w:r>
      <w:r>
        <w:rPr>
          <w:w w:val="110"/>
        </w:rPr>
        <w:t>PRESTADOS</w:t>
      </w:r>
      <w:r>
        <w:rPr>
          <w:spacing w:val="30"/>
          <w:w w:val="110"/>
        </w:rPr>
        <w:t xml:space="preserve"> </w:t>
      </w:r>
      <w:r>
        <w:rPr>
          <w:w w:val="110"/>
        </w:rPr>
        <w:t>COMO</w:t>
      </w:r>
      <w:r>
        <w:rPr>
          <w:spacing w:val="30"/>
          <w:w w:val="110"/>
        </w:rPr>
        <w:t xml:space="preserve"> </w:t>
      </w:r>
      <w:r>
        <w:rPr>
          <w:w w:val="110"/>
        </w:rPr>
        <w:t>COORDENADOR</w:t>
      </w:r>
      <w:r>
        <w:rPr>
          <w:spacing w:val="30"/>
          <w:w w:val="110"/>
        </w:rPr>
        <w:t xml:space="preserve"> </w:t>
      </w:r>
      <w:r>
        <w:rPr>
          <w:w w:val="110"/>
        </w:rPr>
        <w:t>DE</w:t>
      </w:r>
      <w:r>
        <w:rPr>
          <w:spacing w:val="30"/>
          <w:w w:val="110"/>
        </w:rPr>
        <w:t xml:space="preserve"> </w:t>
      </w:r>
      <w:r>
        <w:rPr>
          <w:w w:val="110"/>
        </w:rPr>
        <w:t>LIMPEZA</w:t>
      </w:r>
      <w:r>
        <w:rPr>
          <w:spacing w:val="30"/>
          <w:w w:val="110"/>
        </w:rPr>
        <w:t xml:space="preserve"> </w:t>
      </w:r>
      <w:r>
        <w:rPr>
          <w:w w:val="110"/>
        </w:rPr>
        <w:t>URBANA</w:t>
      </w:r>
      <w:r>
        <w:rPr>
          <w:spacing w:val="30"/>
          <w:w w:val="110"/>
        </w:rPr>
        <w:t xml:space="preserve"> </w:t>
      </w:r>
      <w:r>
        <w:rPr>
          <w:w w:val="110"/>
        </w:rPr>
        <w:t>NO</w:t>
      </w:r>
      <w:r>
        <w:rPr>
          <w:spacing w:val="30"/>
          <w:w w:val="110"/>
        </w:rPr>
        <w:t xml:space="preserve"> </w:t>
      </w:r>
      <w:r>
        <w:rPr>
          <w:spacing w:val="-2"/>
          <w:w w:val="110"/>
        </w:rPr>
        <w:t>MUNICÍPIO</w:t>
      </w:r>
      <w:r w:rsidR="00D6047F">
        <w:t xml:space="preserve"> </w:t>
      </w:r>
      <w:r>
        <w:rPr>
          <w:w w:val="115"/>
        </w:rPr>
        <w:t xml:space="preserve">DE SANTA CRUZ-RN. </w:t>
      </w:r>
      <w:r w:rsidRPr="00D6047F">
        <w:rPr>
          <w:b/>
          <w:bCs/>
          <w:w w:val="115"/>
        </w:rPr>
        <w:t>Autor: Pretinho Lima</w:t>
      </w:r>
      <w:r>
        <w:rPr>
          <w:w w:val="115"/>
        </w:rPr>
        <w:t xml:space="preserve">, Número de Protocolo: 385, Tipo: Nominal, Sim: 12, Não: 0, Abstenções: 0, Resultado: </w:t>
      </w:r>
      <w:r w:rsidRPr="00D6047F">
        <w:rPr>
          <w:b/>
          <w:bCs/>
          <w:w w:val="115"/>
        </w:rPr>
        <w:t xml:space="preserve">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Erivan Justino - Sim ; Fábio Dias - Sim ; Gilliard Paraibano - Sim ; Glauber Bezerra - Sim ; Israel Fernandes - Sim ; Jackson Renê - Sim ; Nayara Fonseca - Sim ; Pretinho Lima - Sim ; Talita Marielle - Sim ; Élcio Pontes - Sim ;</w:t>
      </w:r>
      <w:r w:rsidRPr="00D6047F">
        <w:rPr>
          <w:w w:val="115"/>
          <w:u w:val="single"/>
        </w:rPr>
        <w:t xml:space="preserve"> </w:t>
      </w:r>
      <w:r w:rsidRPr="00D6047F">
        <w:rPr>
          <w:rFonts w:ascii="Cambria" w:hAnsi="Cambria"/>
          <w:b/>
          <w:w w:val="115"/>
          <w:u w:val="single"/>
        </w:rPr>
        <w:t>Moção de Pesar nº 42 de 2025</w:t>
      </w:r>
      <w:r>
        <w:rPr>
          <w:w w:val="115"/>
        </w:rPr>
        <w:t xml:space="preserve">, Moção de Pesar pelo falecimento de Miguel Menezes da Silva, conhecido carinhosamente como Miguel do Barraco, ocorrido no último dia 26 de setembro de 2025. </w:t>
      </w:r>
      <w:r w:rsidRPr="00D6047F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381,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spacing w:val="15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Adriely Macêdo - Sim ; Beto da Saúde - Sim ; Erivan Justino - Sim ; Fábio Dias- Sim ; Gilliard Paraibano - Sim ; Glauber Bezerra - Sim ; Israel Fernandes - Sim ; Jackson Renê - Sim ; Nayara Fonseca - Sim ; Pretinho Lima - Sim ; Talita Marielle - Sim ; Élcio Pontes - Sim ; </w:t>
      </w:r>
      <w:r w:rsidRPr="00D6047F">
        <w:rPr>
          <w:rFonts w:ascii="Cambria" w:hAnsi="Cambria"/>
          <w:b/>
          <w:w w:val="115"/>
          <w:u w:val="single"/>
        </w:rPr>
        <w:t>Moção de Pesar nº 43 de 2025</w:t>
      </w:r>
      <w:r>
        <w:rPr>
          <w:w w:val="115"/>
        </w:rPr>
        <w:t xml:space="preserve">, Moção de Pesar pelo falecimento do senhor Severino Soares de Oliveira, conhecido popularmente como Severino de Tota, ocorrido no último dia 28 de setembro de 2025. </w:t>
      </w:r>
      <w:r w:rsidRPr="00D6047F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382, Tipo: Nominal, Sim: 12, Não: 0, Abstenções: 0, Resultado: </w:t>
      </w:r>
      <w:r w:rsidRPr="00D6047F">
        <w:rPr>
          <w:b/>
          <w:bCs/>
          <w:w w:val="115"/>
        </w:rPr>
        <w:t>Aprovada por Unanimidade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Erivan Justino - Sim ; Fábio Dias - Sim ; Gilliard Paraibano - Sim ; Glauber Bezerra - Sim ; Israel Fernandes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Jackson</w:t>
      </w:r>
      <w:r>
        <w:rPr>
          <w:spacing w:val="-2"/>
          <w:w w:val="115"/>
        </w:rPr>
        <w:t xml:space="preserve"> </w:t>
      </w:r>
      <w:r>
        <w:rPr>
          <w:w w:val="115"/>
        </w:rPr>
        <w:t>Renê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Nayara</w:t>
      </w:r>
      <w:r>
        <w:rPr>
          <w:spacing w:val="-2"/>
          <w:w w:val="115"/>
        </w:rPr>
        <w:t xml:space="preserve"> </w:t>
      </w:r>
      <w:r>
        <w:rPr>
          <w:w w:val="115"/>
        </w:rPr>
        <w:t>Fonseca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Pretinho</w:t>
      </w:r>
      <w:r>
        <w:rPr>
          <w:spacing w:val="-2"/>
          <w:w w:val="115"/>
        </w:rPr>
        <w:t xml:space="preserve"> </w:t>
      </w:r>
      <w:r>
        <w:rPr>
          <w:w w:val="115"/>
        </w:rPr>
        <w:t>Lima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Talita Marielle - Sim ; Élcio Pontes - Sim ;</w:t>
      </w:r>
    </w:p>
    <w:p w14:paraId="677660EF" w14:textId="77777777" w:rsidR="00ED17D7" w:rsidRDefault="00000000">
      <w:pPr>
        <w:pStyle w:val="Corpodetexto"/>
        <w:spacing w:before="195" w:line="244" w:lineRule="auto"/>
        <w:ind w:left="45" w:right="45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7"/>
          <w:w w:val="120"/>
        </w:rPr>
        <w:t xml:space="preserve"> </w:t>
      </w:r>
      <w:r>
        <w:rPr>
          <w:w w:val="120"/>
        </w:rPr>
        <w:t>mais</w:t>
      </w:r>
      <w:r>
        <w:rPr>
          <w:spacing w:val="-7"/>
          <w:w w:val="120"/>
        </w:rPr>
        <w:t xml:space="preserve"> </w:t>
      </w:r>
      <w:r>
        <w:rPr>
          <w:w w:val="120"/>
        </w:rPr>
        <w:t>tendo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tratar,</w:t>
      </w:r>
      <w:r>
        <w:rPr>
          <w:spacing w:val="-7"/>
          <w:w w:val="120"/>
        </w:rPr>
        <w:t xml:space="preserve"> </w:t>
      </w:r>
      <w:r>
        <w:rPr>
          <w:w w:val="120"/>
        </w:rPr>
        <w:t>agradeço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presença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todos</w:t>
      </w:r>
      <w:r>
        <w:rPr>
          <w:spacing w:val="-7"/>
          <w:w w:val="120"/>
        </w:rPr>
        <w:t xml:space="preserve"> </w:t>
      </w:r>
      <w:r>
        <w:rPr>
          <w:w w:val="120"/>
        </w:rPr>
        <w:t>e</w:t>
      </w:r>
      <w:r>
        <w:rPr>
          <w:spacing w:val="-7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9"/>
          <w:w w:val="120"/>
        </w:rPr>
        <w:t xml:space="preserve"> </w:t>
      </w:r>
      <w:r>
        <w:rPr>
          <w:w w:val="120"/>
        </w:rPr>
        <w:t>a</w:t>
      </w:r>
      <w:r>
        <w:rPr>
          <w:spacing w:val="-9"/>
          <w:w w:val="120"/>
        </w:rPr>
        <w:t xml:space="preserve"> </w:t>
      </w:r>
      <w:r>
        <w:rPr>
          <w:w w:val="120"/>
        </w:rPr>
        <w:t>presente</w:t>
      </w:r>
      <w:r>
        <w:rPr>
          <w:spacing w:val="-9"/>
          <w:w w:val="120"/>
        </w:rPr>
        <w:t xml:space="preserve"> </w:t>
      </w:r>
      <w:r>
        <w:rPr>
          <w:w w:val="120"/>
        </w:rPr>
        <w:t>Sessão</w:t>
      </w:r>
      <w:r>
        <w:rPr>
          <w:spacing w:val="-9"/>
          <w:w w:val="120"/>
        </w:rPr>
        <w:t xml:space="preserve"> </w:t>
      </w:r>
      <w:r>
        <w:rPr>
          <w:w w:val="120"/>
        </w:rPr>
        <w:t>Ordinária.</w:t>
      </w:r>
      <w:r>
        <w:rPr>
          <w:spacing w:val="40"/>
          <w:w w:val="120"/>
        </w:rPr>
        <w:t xml:space="preserve"> </w:t>
      </w:r>
      <w:r>
        <w:rPr>
          <w:w w:val="120"/>
        </w:rPr>
        <w:t>Convido</w:t>
      </w:r>
      <w:r>
        <w:rPr>
          <w:spacing w:val="-9"/>
          <w:w w:val="120"/>
        </w:rPr>
        <w:t xml:space="preserve"> </w:t>
      </w:r>
      <w:r>
        <w:rPr>
          <w:w w:val="120"/>
        </w:rPr>
        <w:t>os</w:t>
      </w:r>
      <w:r>
        <w:rPr>
          <w:spacing w:val="-9"/>
          <w:w w:val="120"/>
        </w:rPr>
        <w:t xml:space="preserve"> </w:t>
      </w:r>
      <w:r>
        <w:rPr>
          <w:w w:val="120"/>
        </w:rPr>
        <w:t>senhores</w:t>
      </w:r>
      <w:r>
        <w:rPr>
          <w:spacing w:val="-9"/>
          <w:w w:val="120"/>
        </w:rPr>
        <w:t xml:space="preserve"> </w:t>
      </w:r>
      <w:r>
        <w:rPr>
          <w:w w:val="120"/>
        </w:rPr>
        <w:t>e</w:t>
      </w:r>
      <w:r>
        <w:rPr>
          <w:spacing w:val="-9"/>
          <w:w w:val="120"/>
        </w:rPr>
        <w:t xml:space="preserve"> </w:t>
      </w:r>
      <w:r>
        <w:rPr>
          <w:w w:val="120"/>
        </w:rPr>
        <w:t>senhoras,</w:t>
      </w:r>
      <w:r>
        <w:rPr>
          <w:spacing w:val="-9"/>
          <w:w w:val="120"/>
        </w:rPr>
        <w:t xml:space="preserve"> </w:t>
      </w:r>
      <w:r>
        <w:rPr>
          <w:w w:val="120"/>
        </w:rPr>
        <w:t>para</w:t>
      </w:r>
      <w:r>
        <w:rPr>
          <w:spacing w:val="-9"/>
          <w:w w:val="120"/>
        </w:rPr>
        <w:t xml:space="preserve"> </w:t>
      </w:r>
      <w:r>
        <w:rPr>
          <w:w w:val="120"/>
        </w:rPr>
        <w:t>a</w:t>
      </w:r>
      <w:r>
        <w:rPr>
          <w:spacing w:val="-9"/>
          <w:w w:val="120"/>
        </w:rPr>
        <w:t xml:space="preserve"> </w:t>
      </w:r>
      <w:r>
        <w:rPr>
          <w:w w:val="120"/>
        </w:rPr>
        <w:t>próxima sessão</w:t>
      </w:r>
      <w:r>
        <w:rPr>
          <w:spacing w:val="-4"/>
          <w:w w:val="120"/>
        </w:rPr>
        <w:t xml:space="preserve"> </w:t>
      </w:r>
      <w:r>
        <w:rPr>
          <w:w w:val="120"/>
        </w:rPr>
        <w:t>ordinária</w:t>
      </w:r>
      <w:r>
        <w:rPr>
          <w:spacing w:val="-4"/>
          <w:w w:val="120"/>
        </w:rPr>
        <w:t xml:space="preserve"> </w:t>
      </w:r>
      <w:r>
        <w:rPr>
          <w:w w:val="120"/>
        </w:rPr>
        <w:t>dia</w:t>
      </w:r>
      <w:r>
        <w:rPr>
          <w:spacing w:val="-4"/>
          <w:w w:val="120"/>
        </w:rPr>
        <w:t xml:space="preserve"> </w:t>
      </w:r>
      <w:r>
        <w:rPr>
          <w:w w:val="120"/>
        </w:rPr>
        <w:t>30</w:t>
      </w:r>
      <w:r>
        <w:rPr>
          <w:spacing w:val="-4"/>
          <w:w w:val="120"/>
        </w:rPr>
        <w:t xml:space="preserve"> </w:t>
      </w:r>
      <w:r>
        <w:rPr>
          <w:w w:val="120"/>
        </w:rPr>
        <w:t>de</w:t>
      </w:r>
      <w:r>
        <w:rPr>
          <w:spacing w:val="-4"/>
          <w:w w:val="120"/>
        </w:rPr>
        <w:t xml:space="preserve"> </w:t>
      </w:r>
      <w:r>
        <w:rPr>
          <w:w w:val="120"/>
        </w:rPr>
        <w:t>setembro</w:t>
      </w:r>
      <w:r>
        <w:rPr>
          <w:spacing w:val="-4"/>
          <w:w w:val="120"/>
        </w:rPr>
        <w:t xml:space="preserve"> </w:t>
      </w:r>
      <w:r>
        <w:rPr>
          <w:w w:val="120"/>
        </w:rPr>
        <w:t>de</w:t>
      </w:r>
      <w:r>
        <w:rPr>
          <w:spacing w:val="-4"/>
          <w:w w:val="120"/>
        </w:rPr>
        <w:t xml:space="preserve"> </w:t>
      </w:r>
      <w:r>
        <w:rPr>
          <w:w w:val="120"/>
        </w:rPr>
        <w:t>2025.</w:t>
      </w:r>
    </w:p>
    <w:p w14:paraId="6830A6A1" w14:textId="77777777" w:rsidR="00ED17D7" w:rsidRDefault="00ED17D7">
      <w:pPr>
        <w:pStyle w:val="Corpodetexto"/>
      </w:pPr>
    </w:p>
    <w:p w14:paraId="2D756866" w14:textId="77777777" w:rsidR="00ED17D7" w:rsidRDefault="00ED17D7">
      <w:pPr>
        <w:pStyle w:val="Corpodetexto"/>
        <w:spacing w:before="146"/>
      </w:pPr>
    </w:p>
    <w:p w14:paraId="0C32D8D7" w14:textId="2D53168E" w:rsidR="00ED17D7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15B56409" w14:textId="77777777" w:rsidR="00ED17D7" w:rsidRDefault="00ED17D7">
      <w:pPr>
        <w:pStyle w:val="Corpodetexto"/>
        <w:spacing w:before="1"/>
        <w:rPr>
          <w:sz w:val="6"/>
        </w:rPr>
      </w:pPr>
    </w:p>
    <w:p w14:paraId="6ACB5C06" w14:textId="77777777" w:rsidR="00ED17D7" w:rsidRDefault="00ED17D7">
      <w:pPr>
        <w:pStyle w:val="Corpodetexto"/>
        <w:rPr>
          <w:sz w:val="6"/>
        </w:rPr>
        <w:sectPr w:rsidR="00ED17D7">
          <w:headerReference w:type="default" r:id="rId21"/>
          <w:footerReference w:type="default" r:id="rId22"/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14:paraId="16963935" w14:textId="48501577" w:rsidR="00ED17D7" w:rsidRDefault="00ED17D7" w:rsidP="00D6047F">
      <w:pPr>
        <w:tabs>
          <w:tab w:val="left" w:pos="1020"/>
          <w:tab w:val="left" w:pos="1476"/>
        </w:tabs>
        <w:spacing w:before="73" w:line="244" w:lineRule="auto"/>
        <w:ind w:left="210" w:right="38"/>
        <w:jc w:val="both"/>
        <w:rPr>
          <w:sz w:val="16"/>
        </w:rPr>
      </w:pPr>
    </w:p>
    <w:sectPr w:rsidR="00ED17D7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B553C" w14:textId="77777777" w:rsidR="003530A8" w:rsidRDefault="003530A8">
      <w:r>
        <w:separator/>
      </w:r>
    </w:p>
  </w:endnote>
  <w:endnote w:type="continuationSeparator" w:id="0">
    <w:p w14:paraId="195D7C56" w14:textId="77777777" w:rsidR="003530A8" w:rsidRDefault="0035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6CC74" w14:textId="77777777" w:rsidR="00ED17D7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0800" behindDoc="1" locked="0" layoutInCell="1" allowOverlap="1" wp14:anchorId="3A81A5B3" wp14:editId="1ABE91CE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FEABC7" id="Graphic 4" o:spid="_x0000_s1026" style="position:absolute;margin-left:102.35pt;margin-top:785.65pt;width:390.6pt;height:.7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7968" behindDoc="1" locked="0" layoutInCell="1" allowOverlap="1" wp14:anchorId="1BEC5425" wp14:editId="5464CDC8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D1A26D" w14:textId="77777777" w:rsidR="00ED17D7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EC5425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11D1A26D" w14:textId="77777777" w:rsidR="00ED17D7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5136" behindDoc="1" locked="0" layoutInCell="1" allowOverlap="1" wp14:anchorId="3A37504B" wp14:editId="7710108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3E2BEB" w14:textId="77777777" w:rsidR="00ED17D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37504B" id="Textbox 6" o:spid="_x0000_s1028" type="#_x0000_t202" style="position:absolute;margin-left:55.25pt;margin-top:822.5pt;width:48.1pt;height:11.35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33E2BEB" w14:textId="77777777" w:rsidR="00ED17D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16/10/2025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2304" behindDoc="1" locked="0" layoutInCell="1" allowOverlap="1" wp14:anchorId="3E570F97" wp14:editId="2CFDFA22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F872C1" w14:textId="77777777" w:rsidR="00ED17D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570F97" id="Textbox 7" o:spid="_x0000_s1029" type="#_x0000_t202" style="position:absolute;margin-left:503pt;margin-top:822.5pt;width:40.05pt;height:11.35pt;z-index:-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07F872C1" w14:textId="77777777" w:rsidR="00ED17D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25167" w14:textId="77777777" w:rsidR="003530A8" w:rsidRDefault="003530A8">
      <w:r>
        <w:separator/>
      </w:r>
    </w:p>
  </w:footnote>
  <w:footnote w:type="continuationSeparator" w:id="0">
    <w:p w14:paraId="5F246D0D" w14:textId="77777777" w:rsidR="003530A8" w:rsidRDefault="00353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F69C5" w14:textId="77777777" w:rsidR="00ED17D7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39296" behindDoc="1" locked="0" layoutInCell="1" allowOverlap="1" wp14:anchorId="12134EC8" wp14:editId="09C216BE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6464" behindDoc="1" locked="0" layoutInCell="1" allowOverlap="1" wp14:anchorId="75EF2075" wp14:editId="71BD1380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FDDE11" id="Graphic 2" o:spid="_x0000_s1026" style="position:absolute;margin-left:34.35pt;margin-top:92.2pt;width:526.6pt;height:.75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3632" behindDoc="1" locked="0" layoutInCell="1" allowOverlap="1" wp14:anchorId="7DA1FE06" wp14:editId="4A9B150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71C1DF" w14:textId="77777777" w:rsidR="00ED17D7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527417B" w14:textId="77777777" w:rsidR="00ED17D7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A1FE0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2671C1DF" w14:textId="77777777" w:rsidR="00ED17D7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527417B" w14:textId="77777777" w:rsidR="00ED17D7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7D7"/>
    <w:rsid w:val="000570B1"/>
    <w:rsid w:val="003530A8"/>
    <w:rsid w:val="008D173C"/>
    <w:rsid w:val="00C904E8"/>
    <w:rsid w:val="00D6047F"/>
    <w:rsid w:val="00E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FA11F"/>
  <w15:docId w15:val="{31D0AF20-0C70-46A3-8FE4-709FDCA05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546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FVi8N_wyUIk?t=2082" TargetMode="External"/><Relationship Id="rId13" Type="http://schemas.openxmlformats.org/officeDocument/2006/relationships/hyperlink" Target="https://youtu.be/FVi8N_wyUIk?t=3981" TargetMode="External"/><Relationship Id="rId18" Type="http://schemas.openxmlformats.org/officeDocument/2006/relationships/hyperlink" Target="https://youtu.be/FVi8N_wyUIk?t=6620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youtu.be/FVi8N_wyUIk?t=1123" TargetMode="External"/><Relationship Id="rId12" Type="http://schemas.openxmlformats.org/officeDocument/2006/relationships/hyperlink" Target="https://youtu.be/FVi8N_wyUIk?t=3606" TargetMode="External"/><Relationship Id="rId17" Type="http://schemas.openxmlformats.org/officeDocument/2006/relationships/hyperlink" Target="https://youtu.be/FVi8N_wyUIk?t=569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FVi8N_wyUIk?t=4885" TargetMode="External"/><Relationship Id="rId20" Type="http://schemas.openxmlformats.org/officeDocument/2006/relationships/hyperlink" Target="https://youtu.be/FVi8N_wyUIk?t=7043" TargetMode="External"/><Relationship Id="rId1" Type="http://schemas.openxmlformats.org/officeDocument/2006/relationships/styles" Target="styles.xml"/><Relationship Id="rId6" Type="http://schemas.openxmlformats.org/officeDocument/2006/relationships/hyperlink" Target="https://youtu.be/FVi8N_wyUIk?t=1123" TargetMode="External"/><Relationship Id="rId11" Type="http://schemas.openxmlformats.org/officeDocument/2006/relationships/hyperlink" Target="https://youtu.be/FVi8N_wyUIk?t=3606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youtu.be/FVi8N_wyUIk?t=4885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youtu.be/FVi8N_wyUIk?t=2866" TargetMode="External"/><Relationship Id="rId19" Type="http://schemas.openxmlformats.org/officeDocument/2006/relationships/hyperlink" Target="https://youtu.be/FVi8N_wyUIk?t=704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youtu.be/FVi8N_wyUIk?t=2550" TargetMode="External"/><Relationship Id="rId14" Type="http://schemas.openxmlformats.org/officeDocument/2006/relationships/hyperlink" Target="https://youtu.be/FVi8N_wyUIk?t=4538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3263</Words>
  <Characters>17626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 Geral</dc:creator>
  <cp:lastModifiedBy>TecnoInfo</cp:lastModifiedBy>
  <cp:revision>2</cp:revision>
  <dcterms:created xsi:type="dcterms:W3CDTF">2025-10-16T12:15:00Z</dcterms:created>
  <dcterms:modified xsi:type="dcterms:W3CDTF">2025-10-16T12:15:00Z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2025-10-16T00:00:00Z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2025-10-16T00:00:00Z</vt:filetime>
  </property>
</Properties>
</file>