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64B5">
        <w:rPr>
          <w:bCs/>
          <w:color w:val="auto"/>
          <w:sz w:val="44"/>
          <w:u w:val="single"/>
        </w:rPr>
        <w:t>8</w:t>
      </w:r>
      <w:r w:rsidR="00C36466">
        <w:rPr>
          <w:bCs/>
          <w:color w:val="auto"/>
          <w:sz w:val="44"/>
          <w:u w:val="single"/>
        </w:rPr>
        <w:t>86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C36466">
        <w:rPr>
          <w:rFonts w:eastAsia="Times New Roman"/>
          <w:sz w:val="28"/>
          <w:szCs w:val="28"/>
          <w:lang w:eastAsia="pt-BR"/>
        </w:rPr>
        <w:t xml:space="preserve">Joaquim de Souza Silva - Joaquim da Aposentadoria por ter conseguido uma emenda no valor de R$ 280.000,00 junto ao Deputado Federal Valmir </w:t>
      </w:r>
      <w:proofErr w:type="spellStart"/>
      <w:r w:rsidR="00C36466">
        <w:rPr>
          <w:rFonts w:eastAsia="Times New Roman"/>
          <w:sz w:val="28"/>
          <w:szCs w:val="28"/>
          <w:lang w:eastAsia="pt-BR"/>
        </w:rPr>
        <w:t>Prascidelli</w:t>
      </w:r>
      <w:proofErr w:type="spellEnd"/>
      <w:r w:rsidR="00C36466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C36466">
        <w:rPr>
          <w:sz w:val="28"/>
          <w:szCs w:val="28"/>
        </w:rPr>
        <w:t>05</w:t>
      </w:r>
      <w:r>
        <w:rPr>
          <w:sz w:val="28"/>
          <w:szCs w:val="28"/>
        </w:rPr>
        <w:t xml:space="preserve"> (</w:t>
      </w:r>
      <w:r w:rsidR="00C36466">
        <w:rPr>
          <w:sz w:val="28"/>
          <w:szCs w:val="28"/>
        </w:rPr>
        <w:t>cinco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bookmarkStart w:id="0" w:name="_GoBack"/>
      <w:bookmarkEnd w:id="0"/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2017-10-05T15:36:00Z</dcterms:created>
  <dcterms:modified xsi:type="dcterms:W3CDTF">2017-10-05T15:36:00Z</dcterms:modified>
</cp:coreProperties>
</file>