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04F3C" w14:textId="0093E504" w:rsidR="001303EA" w:rsidRDefault="001303EA">
      <w:r w:rsidRPr="001303EA">
        <w:t xml:space="preserve">EM NOME DE DEUS E NOS TERMOS DA LEI ORGÂNICA DO MUNICÍPIO, DECLARO ABERTA A 1ª SESSÃO ORDINÁRIA DA CÂMARA MUNICIPAL DE EQUADOR, EM 20 DE FEVEREIRO DE 2025. • Votação das Comissões Permanentes da Câmara Municipal de Equador/RN para o biênio 2025-2026. • Comissão de Legislação, Justiça e Redação Final • Comissão de Finanças, Orçamentos e Fiscalização </w:t>
      </w:r>
      <w:proofErr w:type="gramStart"/>
      <w:r w:rsidRPr="001303EA">
        <w:t>•  Comissão</w:t>
      </w:r>
      <w:proofErr w:type="gramEnd"/>
      <w:r w:rsidRPr="001303EA">
        <w:t xml:space="preserve"> de Planejamento Urbano, Meio Ambiente, Transportes e Habitação • Comissão de Saúde, Educação, Assistência Social, Direitos Humanos e Defesa do consumidor • Comissão de Ética e Disciplina • Sorteio dos Oradores • Palavra facultada; • Nada mais havendo a tratar, encerro a sessão convocando, a próxima para o dia 06 de março de 2025.</w:t>
      </w:r>
    </w:p>
    <w:sectPr w:rsidR="001303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3EA"/>
    <w:rsid w:val="000D2305"/>
    <w:rsid w:val="0013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0B06"/>
  <w15:chartTrackingRefBased/>
  <w15:docId w15:val="{C4DEE5D2-DD5F-415A-B52D-BC752CCC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2025-08-11T18:37:00Z</dcterms:created>
  <dcterms:modified xsi:type="dcterms:W3CDTF">2025-08-11T18:38:00Z</dcterms:modified>
</cp:coreProperties>
</file>