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C10" w:rsidRPr="00F71FB5" w:rsidRDefault="004C2C10" w:rsidP="004C2C10">
      <w:pPr>
        <w:jc w:val="both"/>
        <w:rPr>
          <w:rFonts w:ascii="Arial Unicode MS" w:eastAsia="Arial Unicode MS" w:hAnsi="Arial Unicode MS" w:cs="Arial Unicode MS"/>
          <w:sz w:val="24"/>
          <w:szCs w:val="24"/>
          <w:lang w:eastAsia="pt-BR"/>
        </w:rPr>
      </w:pP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 xml:space="preserve">Ata da 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 xml:space="preserve">Vigésima Primeira 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 xml:space="preserve">Sessão da 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>Decima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 xml:space="preserve"> Legislatura da Câmara Municipal de Nova Xavantina, Estado de Mato Grosso. Sessão 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>Extrao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>rdinária realizada ao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>s dezoito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 xml:space="preserve"> dia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>s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 xml:space="preserve"> do mês de 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>junho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 xml:space="preserve"> de dois mil e vinte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 xml:space="preserve"> e um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 xml:space="preserve">, ás 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>nove horas e trinta minutos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>, na Sede da Câmara Municipal, sito a Praça Três Poderes, s/n, Setor Xavantina. Reuni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>ram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>-se no Plenário Deputado Estadual Jose Frederico Fernandes sob a Presidência do Vereador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 xml:space="preserve"> Jubio Carlos Montel de Moraes</w:t>
      </w:r>
      <w:r w:rsidRPr="004C2C10">
        <w:rPr>
          <w:rFonts w:ascii="Arial Unicode MS" w:eastAsia="Arial Unicode MS" w:hAnsi="Arial Unicode MS" w:cs="Arial Unicode MS" w:hint="eastAsia"/>
          <w:sz w:val="24"/>
          <w:szCs w:val="24"/>
        </w:rPr>
        <w:t>, que havendo o numero legal com a presença de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 xml:space="preserve"> dez Vereadores e ausência do Vereador Elias Bueno de Souza, d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>eclarou aberta a presente Sessão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 xml:space="preserve"> e o Secretario da Mesa Diretora Vereador Sebastião Nunes de Oliveira e conforme Oficio de Convocação nº 004/2021 passamos imediatamente aos trabalhos com a Leitura do Projeto de Resolução nº 001/2021</w:t>
      </w:r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do Poder Legislativo que Dispõe sobre o procedimento para tomada e aprovação ou rejeição de contas e dá outras providencias.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Projeto encaminhada a Comissão de Constituição Legislação e Redação Final. Leitura do Requerimento nº 006/2021</w:t>
      </w:r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de autoria dos Vereadores Elias Bueno de Souza, Willian Mariano Batista, Sebastião Nunes de Oliveira e Edemundo Aparecido Gonçalves </w:t>
      </w:r>
      <w:proofErr w:type="gramStart"/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>dos Reses</w:t>
      </w:r>
      <w:proofErr w:type="gramEnd"/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, 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encaminhado expediente </w:t>
      </w:r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>ao Diretor Executivo da Previnx, ao Chefe de Planejamento e Orçamento e ao Secretário Municipal de Finanças dos períodos de 2018 e 2019, com copia ao Prefeito Municipal. Requerendo que a</w:t>
      </w:r>
      <w:r w:rsidRPr="00B0493C">
        <w:rPr>
          <w:rFonts w:ascii="Arial Unicode MS" w:eastAsia="Arial Unicode MS" w:hAnsi="Arial Unicode MS" w:cs="Arial Unicode MS"/>
          <w:sz w:val="24"/>
          <w:szCs w:val="24"/>
        </w:rPr>
        <w:t>presente meta fiscal de resultado nominal válida quando da elaboração do Anexo de Metas Fiscais da LDO, bem como que instrua o Anexo de Metas Fiscais.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 xml:space="preserve"> Leitura do Requerimento nº 007/2021 </w:t>
      </w:r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de autoria dos Vereadores Elias Bueno de Souza, Willian Mariano Batista, Sebastião Nunes de Oliveira e Edemundo Aparecido Gonçalves </w:t>
      </w:r>
      <w:proofErr w:type="gramStart"/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>dos Reses</w:t>
      </w:r>
      <w:proofErr w:type="gramEnd"/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>,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encaminhado expediente</w:t>
      </w:r>
      <w:r w:rsidRPr="00B0493C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ao Chefe do Departamento de Compras e ao Responsável Técnico Jurídico da Prefeitura Municipal de Nova Xavantina, com copia ao Prefeito Municipal, requerendo copias de toda a documentação e procedimentos de justificativas das contratações diretas firmadas nos anos de 2018 e 2019, bem como informe o nome dos respectivos responsáveis á época.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Em seguida o Procurador Jurídico da Câmara Municipal 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lastRenderedPageBreak/>
        <w:t xml:space="preserve">fez um relato explicando que o motivo do Projeto de Resolução e dos requerimentos é para maior clareza em relação à aprovação das contas do exercício de dois mil e dezenove. Pediu a palavra o Vereador Paulo Cesar Trindade e disse que sempre em todas as contas anteriores tem essas indicações. Após a explicação do Procurador Jurídico o senhor Presidente paralisou a presente Sessão por dez minutos para que a Comissão Permanente analise e emite o Parecer no referido Projeto. Passado os dez minutos voltando aos trabalhos </w:t>
      </w:r>
      <w:proofErr w:type="gramStart"/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>passamos</w:t>
      </w:r>
      <w:proofErr w:type="gramEnd"/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a Ordem do Dia com o Projeto de Resolução nº 001/2021</w:t>
      </w:r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do Poder Legislativo que Dispõe sobre o procedimento para tomada e aprovação ou rejeição de contas e dá outras providencias.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Parecer Favorável da Comissão de Constituição Legislação e Redação Final e colocado o Parecer em discussão, ninguém se manifestou e em votação o Parecer foi aprovado por unanimidade e colocado o Projeto em discussão final ninguém se manifestou e em votação o Projeto de Resolução foi aprovado por unanimidade. Requerimento nº 006/2021 </w:t>
      </w:r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de autoria dos Vereadores Elias Bueno de Souza, Willian Mariano Batista, Sebastião Nunes de Oliveira e Edemundo Aparecido Gonçalves </w:t>
      </w:r>
      <w:proofErr w:type="gramStart"/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>dos Reses</w:t>
      </w:r>
      <w:proofErr w:type="gramEnd"/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, ao Diretor Executivo da Previnx, ao Chefe de Planejamento e Orçamento e ao Secretário Municipal de Finanças dos períodos de 2018 e 2019, com copia ao Prefeito Municipal. Requerendo </w:t>
      </w:r>
      <w:bookmarkStart w:id="0" w:name="_GoBack"/>
      <w:bookmarkEnd w:id="0"/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>que a</w:t>
      </w:r>
      <w:r w:rsidRPr="00F71FB5">
        <w:rPr>
          <w:rFonts w:ascii="Arial Unicode MS" w:eastAsia="Arial Unicode MS" w:hAnsi="Arial Unicode MS" w:cs="Arial Unicode MS"/>
          <w:sz w:val="24"/>
          <w:szCs w:val="24"/>
        </w:rPr>
        <w:t>presente meta fiscal de resultado nominal válida quando da elaboração do Anexo de Metas Fiscais da LDO, bem como que instrua o Anexo de Metas Fiscais.</w:t>
      </w:r>
      <w:r w:rsidRPr="004C2C10">
        <w:rPr>
          <w:rFonts w:ascii="Arial Unicode MS" w:eastAsia="Arial Unicode MS" w:hAnsi="Arial Unicode MS" w:cs="Arial Unicode MS"/>
          <w:sz w:val="24"/>
          <w:szCs w:val="24"/>
        </w:rPr>
        <w:t xml:space="preserve"> Requerimento nº 007/2021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</w:t>
      </w:r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de autoria dos Vereadores Elias Bueno de Souza, Willian Mariano Batista, Sebastião Nunes de Oliveira e Edemundo Aparecido Gonçalves </w:t>
      </w:r>
      <w:proofErr w:type="gramStart"/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>dos Reses</w:t>
      </w:r>
      <w:proofErr w:type="gramEnd"/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>, ao Chefe do Departamento de Compras e ao Responsável Técnico Jurídico da Prefeitura Municipal de Nova Xavantina, com copia ao Prefeito Municipal, requerendo copias de toda a documentação e procedimentos de justificativas das contratações diretas firmadas nos anos de 2018 e 2019, bem como informe o nome dos respectivos responsáveis á época.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E colocado os requerimentos </w:t>
      </w:r>
      <w:proofErr w:type="spellStart"/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>nºs</w:t>
      </w:r>
      <w:proofErr w:type="spellEnd"/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. 006 e 007/2021 de autoria dos 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lastRenderedPageBreak/>
        <w:t>Vereadores Elias Bueno de Souza,</w:t>
      </w:r>
      <w:r w:rsidRPr="00F71FB5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Willian Mariano Batista, Sebastião Nunes de Oliveira e Edemundo A</w:t>
      </w:r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parecido Gonçalves </w:t>
      </w:r>
      <w:proofErr w:type="gramStart"/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>dos Reses</w:t>
      </w:r>
      <w:proofErr w:type="gramEnd"/>
      <w:r w:rsidRPr="004C2C10">
        <w:rPr>
          <w:rFonts w:ascii="Arial Unicode MS" w:eastAsia="Arial Unicode MS" w:hAnsi="Arial Unicode MS" w:cs="Arial Unicode MS"/>
          <w:sz w:val="24"/>
          <w:szCs w:val="24"/>
          <w:lang w:eastAsia="pt-BR"/>
        </w:rPr>
        <w:t xml:space="preserve"> em discussão final ninguém se manifestou e em votação os requerimentos foram aprovados em bloco por unanimidade. E não havendo mais nada a tratar o senhor Presidente declarou encerrada a presente Sessão Extraordinária do dia dezoito de junho de dois mil e vinte e um ás dez horas e vinte e cinco minutos. Esta Ata lida e achada correta e conforme vai devidamente assinada.</w:t>
      </w:r>
    </w:p>
    <w:p w:rsidR="004C2C10" w:rsidRPr="004C2C10" w:rsidRDefault="004C2C10" w:rsidP="004C2C10">
      <w:pPr>
        <w:jc w:val="both"/>
        <w:rPr>
          <w:rFonts w:ascii="Arial Unicode MS" w:eastAsia="Arial Unicode MS" w:hAnsi="Arial Unicode MS" w:cs="Arial Unicode MS"/>
          <w:sz w:val="24"/>
          <w:szCs w:val="24"/>
          <w:lang w:eastAsia="pt-BR"/>
        </w:rPr>
      </w:pPr>
    </w:p>
    <w:p w:rsidR="004C2C10" w:rsidRPr="00B0493C" w:rsidRDefault="004C2C10" w:rsidP="004C2C10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4C2C10" w:rsidRPr="004C2C10" w:rsidRDefault="004C2C10" w:rsidP="004C2C10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6C2AC1" w:rsidRPr="004C2C10" w:rsidRDefault="006C2AC1">
      <w:pPr>
        <w:rPr>
          <w:rFonts w:ascii="Arial Unicode MS" w:eastAsia="Arial Unicode MS" w:hAnsi="Arial Unicode MS" w:cs="Arial Unicode MS"/>
          <w:sz w:val="24"/>
          <w:szCs w:val="24"/>
        </w:rPr>
      </w:pPr>
    </w:p>
    <w:sectPr w:rsidR="006C2AC1" w:rsidRPr="004C2C10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333" w:rsidRDefault="002B1333" w:rsidP="004C2C10">
      <w:pPr>
        <w:spacing w:after="0" w:line="240" w:lineRule="auto"/>
      </w:pPr>
      <w:r>
        <w:separator/>
      </w:r>
    </w:p>
  </w:endnote>
  <w:endnote w:type="continuationSeparator" w:id="0">
    <w:p w:rsidR="002B1333" w:rsidRDefault="002B1333" w:rsidP="004C2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C10" w:rsidRDefault="004C2C1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333" w:rsidRDefault="002B1333" w:rsidP="004C2C10">
      <w:pPr>
        <w:spacing w:after="0" w:line="240" w:lineRule="auto"/>
      </w:pPr>
      <w:r>
        <w:separator/>
      </w:r>
    </w:p>
  </w:footnote>
  <w:footnote w:type="continuationSeparator" w:id="0">
    <w:p w:rsidR="002B1333" w:rsidRDefault="002B1333" w:rsidP="004C2C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C10"/>
    <w:rsid w:val="000404BB"/>
    <w:rsid w:val="002B1333"/>
    <w:rsid w:val="004C2C10"/>
    <w:rsid w:val="006C2AC1"/>
    <w:rsid w:val="00CA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C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2C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2C10"/>
  </w:style>
  <w:style w:type="paragraph" w:styleId="Rodap">
    <w:name w:val="footer"/>
    <w:basedOn w:val="Normal"/>
    <w:link w:val="RodapChar"/>
    <w:uiPriority w:val="99"/>
    <w:unhideWhenUsed/>
    <w:rsid w:val="004C2C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2C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C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2C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2C10"/>
  </w:style>
  <w:style w:type="paragraph" w:styleId="Rodap">
    <w:name w:val="footer"/>
    <w:basedOn w:val="Normal"/>
    <w:link w:val="RodapChar"/>
    <w:uiPriority w:val="99"/>
    <w:unhideWhenUsed/>
    <w:rsid w:val="004C2C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2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737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2021-06-21T13:33:00Z</cp:lastPrinted>
  <dcterms:created xsi:type="dcterms:W3CDTF">2021-06-21T13:31:00Z</dcterms:created>
  <dcterms:modified xsi:type="dcterms:W3CDTF">2021-06-21T14:30:00Z</dcterms:modified>
</cp:coreProperties>
</file>