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319" w:rsidRPr="007C0375" w:rsidRDefault="00C32319" w:rsidP="00C3231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>
        <w:rPr>
          <w:rFonts w:ascii="Arial" w:hAnsi="Arial" w:cs="Arial"/>
          <w:b/>
          <w:bCs/>
          <w:sz w:val="32"/>
          <w:szCs w:val="32"/>
        </w:rPr>
        <w:t>29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C32319" w:rsidRPr="000F79D7" w:rsidRDefault="00C32319" w:rsidP="00C3231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103171D9">
        <w:rPr>
          <w:rFonts w:ascii="Arial" w:hAnsi="Arial" w:cs="Arial"/>
          <w:sz w:val="24"/>
          <w:szCs w:val="24"/>
        </w:rPr>
        <w:t>de</w:t>
      </w:r>
      <w:proofErr w:type="gramEnd"/>
      <w:r w:rsidRPr="103171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01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julho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C32319" w:rsidRPr="000F79D7" w:rsidRDefault="00C32319" w:rsidP="00C3231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32319" w:rsidRPr="00937E44" w:rsidRDefault="00C32319" w:rsidP="00C32319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:rsidR="00C32319" w:rsidRPr="00B121B2" w:rsidRDefault="00C32319" w:rsidP="00C32319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2319" w:rsidRPr="00B121B2" w:rsidRDefault="00C32319" w:rsidP="00C3231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2319" w:rsidRPr="00B121B2" w:rsidRDefault="00C32319" w:rsidP="00C3231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>
        <w:rPr>
          <w:rFonts w:ascii="Arial" w:hAnsi="Arial" w:cs="Arial"/>
          <w:sz w:val="24"/>
          <w:szCs w:val="24"/>
        </w:rPr>
        <w:t xml:space="preserve">Especial </w:t>
      </w:r>
      <w:r w:rsidRPr="00B121B2">
        <w:rPr>
          <w:rFonts w:ascii="Arial" w:hAnsi="Arial" w:cs="Arial"/>
          <w:sz w:val="24"/>
          <w:szCs w:val="24"/>
        </w:rPr>
        <w:t xml:space="preserve">por Superávit Financeiro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Pr="00EA02BA">
        <w:rPr>
          <w:rFonts w:ascii="Arial" w:hAnsi="Arial" w:cs="Arial"/>
          <w:color w:val="FF0000"/>
          <w:sz w:val="24"/>
          <w:szCs w:val="24"/>
        </w:rPr>
        <w:t xml:space="preserve">878.811,07 </w:t>
      </w:r>
      <w:r w:rsidRPr="00394960">
        <w:rPr>
          <w:rFonts w:ascii="Arial" w:hAnsi="Arial" w:cs="Arial"/>
          <w:color w:val="FF0000"/>
          <w:sz w:val="24"/>
          <w:szCs w:val="24"/>
        </w:rPr>
        <w:t>(</w:t>
      </w:r>
      <w:r>
        <w:rPr>
          <w:rFonts w:ascii="Arial" w:hAnsi="Arial" w:cs="Arial"/>
          <w:color w:val="FF0000"/>
          <w:sz w:val="24"/>
          <w:szCs w:val="24"/>
        </w:rPr>
        <w:t>oitocentos e setenta e oito mil oitocentos e onze reais e sete centavos</w:t>
      </w:r>
      <w:r w:rsidRPr="00394960">
        <w:rPr>
          <w:rFonts w:ascii="Arial" w:hAnsi="Arial" w:cs="Arial"/>
          <w:color w:val="FF0000"/>
          <w:sz w:val="24"/>
          <w:szCs w:val="24"/>
        </w:rPr>
        <w:t>)</w:t>
      </w:r>
    </w:p>
    <w:p w:rsidR="00C32319" w:rsidRDefault="00C32319" w:rsidP="00C3231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>
        <w:rPr>
          <w:rFonts w:ascii="Arial" w:hAnsi="Arial" w:cs="Arial"/>
          <w:sz w:val="24"/>
          <w:szCs w:val="24"/>
        </w:rPr>
        <w:t xml:space="preserve"> do exercício vigente criando as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com sua</w:t>
      </w:r>
      <w:r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respectiva</w:t>
      </w:r>
      <w:r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fonte</w:t>
      </w:r>
      <w:r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C32319" w:rsidRPr="005A4535" w:rsidTr="00C23072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C32319" w:rsidRPr="000E6F2F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C32319" w:rsidRPr="000E6F2F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Educação, Esportes, Lazer e Cultura.</w:t>
            </w:r>
          </w:p>
        </w:tc>
      </w:tr>
      <w:tr w:rsidR="00C32319" w:rsidRPr="001136F5" w:rsidTr="00C23072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1136F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1136F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Educação</w:t>
            </w:r>
          </w:p>
        </w:tc>
      </w:tr>
      <w:tr w:rsidR="00C32319" w:rsidRPr="005A4535" w:rsidTr="00C23072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32319" w:rsidRPr="005A453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064B8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12.361.0235.10041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5A453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Construção de Escolas Estaduais</w:t>
            </w:r>
          </w:p>
        </w:tc>
      </w:tr>
      <w:tr w:rsidR="00C32319" w:rsidRPr="005A4535" w:rsidTr="00C23072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32319" w:rsidRPr="005A453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5A4535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5A4535" w:rsidRDefault="00C32319" w:rsidP="00C23072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EA02BA">
              <w:rPr>
                <w:rFonts w:ascii="Arial" w:hAnsi="Arial" w:cs="Arial"/>
                <w:color w:val="FF0000"/>
                <w:sz w:val="24"/>
                <w:szCs w:val="24"/>
              </w:rPr>
              <w:t>878.811,07</w:t>
            </w:r>
          </w:p>
        </w:tc>
      </w:tr>
      <w:tr w:rsidR="00C32319" w:rsidRPr="005A4535" w:rsidTr="00C23072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064B89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64B8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Fonte de Recurso - 0.3.00.000.000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064B89" w:rsidRDefault="00C32319" w:rsidP="00C23072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E5F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258.671,44</w:t>
            </w:r>
          </w:p>
        </w:tc>
      </w:tr>
      <w:tr w:rsidR="00C32319" w:rsidRPr="005A4535" w:rsidTr="00C23072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064B89" w:rsidRDefault="00C32319" w:rsidP="00C23072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64B8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Fonte de Recurso - 0.3.22.000.000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319" w:rsidRPr="00064B89" w:rsidRDefault="00C32319" w:rsidP="00C23072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4E5F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620.139,63</w:t>
            </w:r>
          </w:p>
        </w:tc>
      </w:tr>
    </w:tbl>
    <w:p w:rsidR="00C32319" w:rsidRPr="004E5FD9" w:rsidRDefault="00C32319" w:rsidP="00C32319">
      <w:pPr>
        <w:spacing w:before="120"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4E5FD9">
        <w:rPr>
          <w:rFonts w:ascii="Arial" w:hAnsi="Arial" w:cs="Arial"/>
          <w:b/>
          <w:bCs/>
          <w:sz w:val="24"/>
          <w:szCs w:val="24"/>
        </w:rPr>
        <w:t>Art. 2º</w:t>
      </w:r>
      <w:r w:rsidRPr="004E5FD9">
        <w:rPr>
          <w:rFonts w:ascii="Arial" w:hAnsi="Arial" w:cs="Arial"/>
          <w:sz w:val="24"/>
          <w:szCs w:val="24"/>
        </w:rPr>
        <w:t xml:space="preserve"> </w:t>
      </w:r>
      <w:r w:rsidRPr="004E5FD9">
        <w:rPr>
          <w:rFonts w:ascii="Arial" w:eastAsia="Arial" w:hAnsi="Arial" w:cs="Arial"/>
          <w:sz w:val="24"/>
          <w:szCs w:val="24"/>
        </w:rPr>
        <w:t>Para atender a alteração citada no artigo anterior serão utilizados os seguintes recursos</w:t>
      </w:r>
      <w:r w:rsidRPr="004E5FD9">
        <w:rPr>
          <w:rFonts w:ascii="Arial" w:hAnsi="Arial" w:cs="Arial"/>
          <w:bCs/>
          <w:sz w:val="24"/>
          <w:szCs w:val="24"/>
        </w:rPr>
        <w:t xml:space="preserve"> oriundos do superávit financeiro apurado no exercício de 2020, sendo</w:t>
      </w:r>
      <w:r w:rsidRPr="004E5FD9">
        <w:rPr>
          <w:rFonts w:ascii="Arial" w:eastAsia="Arial" w:hAnsi="Arial" w:cs="Arial"/>
          <w:sz w:val="24"/>
          <w:szCs w:val="24"/>
        </w:rPr>
        <w:t>:</w:t>
      </w:r>
    </w:p>
    <w:p w:rsidR="00C32319" w:rsidRPr="004E5FD9" w:rsidRDefault="00C32319" w:rsidP="00C32319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4E5FD9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258</w:t>
      </w:r>
      <w:r w:rsidRPr="004E5FD9">
        <w:rPr>
          <w:rFonts w:ascii="Arial" w:hAnsi="Arial" w:cs="Arial"/>
        </w:rPr>
        <w:t>.</w:t>
      </w:r>
      <w:r>
        <w:rPr>
          <w:rFonts w:ascii="Arial" w:hAnsi="Arial" w:cs="Arial"/>
        </w:rPr>
        <w:t>671</w:t>
      </w:r>
      <w:r w:rsidRPr="004E5FD9">
        <w:rPr>
          <w:rFonts w:ascii="Arial" w:hAnsi="Arial" w:cs="Arial"/>
        </w:rPr>
        <w:t>,</w:t>
      </w:r>
      <w:r>
        <w:rPr>
          <w:rFonts w:ascii="Arial" w:hAnsi="Arial" w:cs="Arial"/>
        </w:rPr>
        <w:t>44</w:t>
      </w:r>
      <w:r w:rsidRPr="004E5FD9"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</w:rPr>
        <w:t>duzentos e cinquenta e oito mil seiscentos e setenta e um reais e quarenta e quatro centavos</w:t>
      </w:r>
      <w:r w:rsidRPr="004E5FD9">
        <w:rPr>
          <w:rFonts w:ascii="Arial" w:eastAsia="Arial" w:hAnsi="Arial" w:cs="Arial"/>
        </w:rPr>
        <w:t xml:space="preserve">), oriundos </w:t>
      </w:r>
      <w:r w:rsidRPr="004E5FD9">
        <w:rPr>
          <w:rFonts w:ascii="Arial" w:hAnsi="Arial" w:cs="Arial"/>
          <w:bCs/>
        </w:rPr>
        <w:t>da fonte de recurso 0.3.</w:t>
      </w:r>
      <w:r>
        <w:rPr>
          <w:rFonts w:ascii="Arial" w:hAnsi="Arial" w:cs="Arial"/>
          <w:bCs/>
        </w:rPr>
        <w:t>00</w:t>
      </w:r>
      <w:r w:rsidRPr="004E5FD9">
        <w:rPr>
          <w:rFonts w:ascii="Arial" w:hAnsi="Arial" w:cs="Arial"/>
          <w:bCs/>
        </w:rPr>
        <w:t xml:space="preserve">.000.000 </w:t>
      </w:r>
      <w:r>
        <w:rPr>
          <w:rFonts w:ascii="Arial" w:hAnsi="Arial" w:cs="Arial"/>
          <w:bCs/>
        </w:rPr>
        <w:t xml:space="preserve">- Recursos Ordinários </w:t>
      </w:r>
      <w:r w:rsidRPr="004E5FD9">
        <w:rPr>
          <w:rFonts w:ascii="Arial" w:hAnsi="Arial" w:cs="Arial"/>
          <w:bCs/>
        </w:rPr>
        <w:t>- Exercício Anterior</w:t>
      </w:r>
      <w:r w:rsidRPr="004E5FD9">
        <w:rPr>
          <w:rFonts w:ascii="Arial" w:eastAsia="Arial" w:hAnsi="Arial" w:cs="Arial"/>
        </w:rPr>
        <w:t>.</w:t>
      </w:r>
    </w:p>
    <w:p w:rsidR="00C32319" w:rsidRPr="004E5FD9" w:rsidRDefault="00C32319" w:rsidP="00C32319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4E5FD9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620.139,63</w:t>
      </w:r>
      <w:r w:rsidRPr="004E5FD9">
        <w:rPr>
          <w:rFonts w:ascii="Arial" w:eastAsia="Arial" w:hAnsi="Arial" w:cs="Arial"/>
        </w:rPr>
        <w:t xml:space="preserve"> (</w:t>
      </w:r>
      <w:r>
        <w:rPr>
          <w:rFonts w:ascii="Arial" w:hAnsi="Arial" w:cs="Arial"/>
        </w:rPr>
        <w:t>seiscentos e vinte mil cento e trinta e nove reais e sessenta e três reais</w:t>
      </w:r>
      <w:r w:rsidRPr="004E5FD9">
        <w:rPr>
          <w:rFonts w:ascii="Arial" w:eastAsia="Arial" w:hAnsi="Arial" w:cs="Arial"/>
        </w:rPr>
        <w:t xml:space="preserve">), oriundos </w:t>
      </w:r>
      <w:r w:rsidRPr="004E5FD9">
        <w:rPr>
          <w:rFonts w:ascii="Arial" w:hAnsi="Arial" w:cs="Arial"/>
          <w:bCs/>
        </w:rPr>
        <w:t>da fonte de recurso 0.3.</w:t>
      </w:r>
      <w:r>
        <w:rPr>
          <w:rFonts w:ascii="Arial" w:hAnsi="Arial" w:cs="Arial"/>
          <w:bCs/>
        </w:rPr>
        <w:t>22</w:t>
      </w:r>
      <w:r w:rsidRPr="004E5FD9">
        <w:rPr>
          <w:rFonts w:ascii="Arial" w:hAnsi="Arial" w:cs="Arial"/>
          <w:bCs/>
        </w:rPr>
        <w:t xml:space="preserve">.000.000 </w:t>
      </w:r>
      <w:r>
        <w:rPr>
          <w:rFonts w:ascii="Arial" w:hAnsi="Arial" w:cs="Arial"/>
          <w:bCs/>
        </w:rPr>
        <w:t xml:space="preserve">- Transferências de Convênios da Educação </w:t>
      </w:r>
      <w:r w:rsidRPr="004E5FD9">
        <w:rPr>
          <w:rFonts w:ascii="Arial" w:hAnsi="Arial" w:cs="Arial"/>
          <w:bCs/>
        </w:rPr>
        <w:t>- Exercício Anterior</w:t>
      </w:r>
      <w:r w:rsidRPr="004E5FD9">
        <w:rPr>
          <w:rFonts w:ascii="Arial" w:eastAsia="Arial" w:hAnsi="Arial" w:cs="Arial"/>
        </w:rPr>
        <w:t>.</w:t>
      </w:r>
    </w:p>
    <w:p w:rsidR="00C32319" w:rsidRPr="00394960" w:rsidRDefault="00C32319" w:rsidP="00C3231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4960">
        <w:rPr>
          <w:rFonts w:ascii="Arial" w:hAnsi="Arial" w:cs="Arial"/>
          <w:b/>
          <w:bCs/>
          <w:sz w:val="24"/>
          <w:szCs w:val="24"/>
        </w:rPr>
        <w:t>Art. 3º</w:t>
      </w:r>
      <w:r w:rsidRPr="00394960">
        <w:rPr>
          <w:rFonts w:ascii="Arial" w:hAnsi="Arial" w:cs="Arial"/>
          <w:sz w:val="24"/>
          <w:szCs w:val="24"/>
        </w:rPr>
        <w:t xml:space="preserve"> Fica autorizada a atualização dos anexos do PPA-2018/2021 e da LDO-2021, conforme determina o artigo 5º da Lei Complementar nº 101/2000, Lei de Responsabilidade Fiscal.</w:t>
      </w:r>
    </w:p>
    <w:p w:rsidR="005B2EF1" w:rsidRPr="00394960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94960">
        <w:rPr>
          <w:rFonts w:ascii="Arial" w:hAnsi="Arial" w:cs="Arial"/>
          <w:b/>
          <w:bCs/>
          <w:sz w:val="24"/>
          <w:szCs w:val="24"/>
        </w:rPr>
        <w:lastRenderedPageBreak/>
        <w:t>Art. 4º</w:t>
      </w:r>
      <w:r w:rsidRPr="00394960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394960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4960">
        <w:rPr>
          <w:rFonts w:ascii="Arial" w:hAnsi="Arial" w:cs="Arial"/>
          <w:sz w:val="24"/>
          <w:szCs w:val="24"/>
        </w:rPr>
        <w:t>Gabinete do Prefeito Municipal de Tapurah, Estado de Mato Grosso, ao</w:t>
      </w:r>
      <w:r w:rsidR="004E5FD9">
        <w:rPr>
          <w:rFonts w:ascii="Arial" w:hAnsi="Arial" w:cs="Arial"/>
          <w:sz w:val="24"/>
          <w:szCs w:val="24"/>
        </w:rPr>
        <w:t xml:space="preserve"> primeiro dia do mês de julho </w:t>
      </w:r>
      <w:r w:rsidRPr="00394960">
        <w:rPr>
          <w:rFonts w:ascii="Arial" w:hAnsi="Arial" w:cs="Arial"/>
          <w:sz w:val="24"/>
          <w:szCs w:val="24"/>
        </w:rPr>
        <w:t>do ano de dois mil e vinte e um.</w:t>
      </w:r>
    </w:p>
    <w:p w:rsidR="00076F74" w:rsidRPr="00B121B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B121B2" w:rsidRDefault="00EF7182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21B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B121B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21B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B121B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2CF" w:rsidRDefault="001572CF" w:rsidP="00EA440C">
      <w:pPr>
        <w:spacing w:after="0" w:line="240" w:lineRule="auto"/>
      </w:pPr>
      <w:r>
        <w:separator/>
      </w:r>
    </w:p>
  </w:endnote>
  <w:endnote w:type="continuationSeparator" w:id="0">
    <w:p w:rsidR="001572CF" w:rsidRDefault="001572CF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2CF" w:rsidRDefault="001572CF" w:rsidP="00EA440C">
      <w:pPr>
        <w:spacing w:after="0" w:line="240" w:lineRule="auto"/>
      </w:pPr>
      <w:r>
        <w:separator/>
      </w:r>
    </w:p>
  </w:footnote>
  <w:footnote w:type="continuationSeparator" w:id="0">
    <w:p w:rsidR="001572CF" w:rsidRDefault="001572CF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32319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1B83"/>
    <w:rsid w:val="0006211C"/>
    <w:rsid w:val="00064691"/>
    <w:rsid w:val="00064B89"/>
    <w:rsid w:val="00076F74"/>
    <w:rsid w:val="000931B8"/>
    <w:rsid w:val="00094B4E"/>
    <w:rsid w:val="00095B27"/>
    <w:rsid w:val="000B0ECB"/>
    <w:rsid w:val="000B485B"/>
    <w:rsid w:val="000C0D21"/>
    <w:rsid w:val="000C243A"/>
    <w:rsid w:val="000D085F"/>
    <w:rsid w:val="000D407B"/>
    <w:rsid w:val="000E6F2F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572CF"/>
    <w:rsid w:val="001666D4"/>
    <w:rsid w:val="001718BB"/>
    <w:rsid w:val="00171A07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51D8"/>
    <w:rsid w:val="00217A85"/>
    <w:rsid w:val="0022170F"/>
    <w:rsid w:val="00227849"/>
    <w:rsid w:val="002352F6"/>
    <w:rsid w:val="002362A3"/>
    <w:rsid w:val="00240523"/>
    <w:rsid w:val="00254700"/>
    <w:rsid w:val="00255884"/>
    <w:rsid w:val="00265A80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1635"/>
    <w:rsid w:val="002D21C2"/>
    <w:rsid w:val="002D4198"/>
    <w:rsid w:val="002F31A7"/>
    <w:rsid w:val="003023DA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845F4"/>
    <w:rsid w:val="00390100"/>
    <w:rsid w:val="00390B07"/>
    <w:rsid w:val="0039496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2504"/>
    <w:rsid w:val="00445BD1"/>
    <w:rsid w:val="00452B01"/>
    <w:rsid w:val="004535D0"/>
    <w:rsid w:val="00455D8F"/>
    <w:rsid w:val="00461155"/>
    <w:rsid w:val="00465D5F"/>
    <w:rsid w:val="00475213"/>
    <w:rsid w:val="0047726A"/>
    <w:rsid w:val="00481CEB"/>
    <w:rsid w:val="00490762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E5FD9"/>
    <w:rsid w:val="004F07A6"/>
    <w:rsid w:val="00501D09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1BA"/>
    <w:rsid w:val="00532643"/>
    <w:rsid w:val="00545F7B"/>
    <w:rsid w:val="00552C3F"/>
    <w:rsid w:val="005600ED"/>
    <w:rsid w:val="00562FE8"/>
    <w:rsid w:val="00564730"/>
    <w:rsid w:val="00564900"/>
    <w:rsid w:val="005671E8"/>
    <w:rsid w:val="00567469"/>
    <w:rsid w:val="00571A9D"/>
    <w:rsid w:val="00573B0A"/>
    <w:rsid w:val="005833C4"/>
    <w:rsid w:val="005848CB"/>
    <w:rsid w:val="005A3F45"/>
    <w:rsid w:val="005B1318"/>
    <w:rsid w:val="005B2EF1"/>
    <w:rsid w:val="005B7738"/>
    <w:rsid w:val="005C4D2D"/>
    <w:rsid w:val="005D0B61"/>
    <w:rsid w:val="005E5A7D"/>
    <w:rsid w:val="005F1CAF"/>
    <w:rsid w:val="005F6842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66852"/>
    <w:rsid w:val="00672B0E"/>
    <w:rsid w:val="00674CF5"/>
    <w:rsid w:val="0067502C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151E6"/>
    <w:rsid w:val="00720EA9"/>
    <w:rsid w:val="00724F8D"/>
    <w:rsid w:val="00740DB3"/>
    <w:rsid w:val="00743F01"/>
    <w:rsid w:val="00744972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A3813"/>
    <w:rsid w:val="007A3F7E"/>
    <w:rsid w:val="007A4A13"/>
    <w:rsid w:val="007A7A17"/>
    <w:rsid w:val="007B57C9"/>
    <w:rsid w:val="007B5E0B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55BD"/>
    <w:rsid w:val="008C6174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3273"/>
    <w:rsid w:val="00AF4598"/>
    <w:rsid w:val="00B04106"/>
    <w:rsid w:val="00B04F8A"/>
    <w:rsid w:val="00B121B2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2319"/>
    <w:rsid w:val="00C34B14"/>
    <w:rsid w:val="00C35825"/>
    <w:rsid w:val="00C362D6"/>
    <w:rsid w:val="00C47C9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DF6747"/>
    <w:rsid w:val="00E06969"/>
    <w:rsid w:val="00E10565"/>
    <w:rsid w:val="00E12D7C"/>
    <w:rsid w:val="00E13883"/>
    <w:rsid w:val="00E13D3A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5AF83-C97C-4C09-BE37-13458E3C0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2021-06-29T14:25:00Z</cp:lastPrinted>
  <dcterms:created xsi:type="dcterms:W3CDTF">2021-07-01T18:56:00Z</dcterms:created>
  <dcterms:modified xsi:type="dcterms:W3CDTF">2021-07-08T13:22:00Z</dcterms:modified>
</cp:coreProperties>
</file>