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68FDA611" w:rsidR="0014104B" w:rsidRPr="00D30999" w:rsidRDefault="00980271" w:rsidP="00AE1A11">
      <w:pPr>
        <w:jc w:val="center"/>
        <w:rPr>
          <w:rFonts w:ascii="Century Gothic" w:hAnsi="Century Gothic"/>
          <w:b/>
        </w:rPr>
      </w:pPr>
      <w:r w:rsidRPr="00EC31A7">
        <w:rPr>
          <w:rFonts w:ascii="Century Gothic" w:hAnsi="Century Gothic"/>
          <w:b/>
        </w:rPr>
        <w:t xml:space="preserve">INDICAÇÃO Nº </w:t>
      </w:r>
      <w:r w:rsidR="00EC31A7" w:rsidRPr="00EC31A7">
        <w:rPr>
          <w:rFonts w:ascii="Century Gothic" w:hAnsi="Century Gothic"/>
          <w:b/>
        </w:rPr>
        <w:t>27</w:t>
      </w:r>
      <w:r w:rsidR="00E02730" w:rsidRPr="00EC31A7">
        <w:rPr>
          <w:rFonts w:ascii="Century Gothic" w:hAnsi="Century Gothic"/>
          <w:b/>
        </w:rPr>
        <w:t>/</w:t>
      </w:r>
      <w:r w:rsidR="005F4121" w:rsidRPr="00EC31A7">
        <w:rPr>
          <w:rFonts w:ascii="Century Gothic" w:hAnsi="Century Gothic"/>
          <w:b/>
        </w:rPr>
        <w:t>202</w:t>
      </w:r>
      <w:r w:rsidR="00DB6F5A" w:rsidRPr="00EC31A7">
        <w:rPr>
          <w:rFonts w:ascii="Century Gothic" w:hAnsi="Century Gothic"/>
          <w:b/>
        </w:rPr>
        <w:t>6</w:t>
      </w:r>
    </w:p>
    <w:p w14:paraId="3EC3C9C0" w14:textId="77777777" w:rsidR="00167A49" w:rsidRPr="00D3099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6F6F0DA6" w14:textId="12430EC2" w:rsidR="00D13B4E" w:rsidRPr="00CD6E1C" w:rsidRDefault="00D13B4E" w:rsidP="008A745A">
      <w:pPr>
        <w:spacing w:after="240" w:line="276" w:lineRule="auto"/>
        <w:ind w:left="4536"/>
        <w:jc w:val="both"/>
        <w:rPr>
          <w:b/>
          <w:bCs/>
        </w:rPr>
      </w:pPr>
      <w:r w:rsidRPr="004503C6">
        <w:rPr>
          <w:rFonts w:ascii="Century Gothic" w:hAnsi="Century Gothic"/>
          <w:b/>
          <w:bCs/>
        </w:rPr>
        <w:t xml:space="preserve">“Solicita que </w:t>
      </w:r>
      <w:r w:rsidR="003F74B4" w:rsidRPr="004503C6">
        <w:rPr>
          <w:rFonts w:ascii="Century Gothic" w:hAnsi="Century Gothic"/>
          <w:b/>
          <w:bCs/>
        </w:rPr>
        <w:t xml:space="preserve">seja </w:t>
      </w:r>
      <w:r w:rsidR="009C1C8E" w:rsidRPr="004503C6">
        <w:rPr>
          <w:rFonts w:ascii="Century Gothic" w:hAnsi="Century Gothic"/>
          <w:b/>
          <w:bCs/>
        </w:rPr>
        <w:t>realizado reparos ou a reconstrução da</w:t>
      </w:r>
      <w:r w:rsidR="00CD6E1C" w:rsidRPr="004503C6">
        <w:rPr>
          <w:rFonts w:ascii="Century Gothic" w:hAnsi="Century Gothic"/>
          <w:b/>
          <w:bCs/>
        </w:rPr>
        <w:t xml:space="preserve"> canaleta de concreto </w:t>
      </w:r>
      <w:r w:rsidR="004503C6" w:rsidRPr="004503C6">
        <w:rPr>
          <w:rFonts w:ascii="Century Gothic" w:hAnsi="Century Gothic"/>
          <w:b/>
          <w:bCs/>
        </w:rPr>
        <w:t xml:space="preserve">que fica no cruzamento </w:t>
      </w:r>
      <w:r w:rsidR="009C1C8E" w:rsidRPr="004503C6">
        <w:rPr>
          <w:rFonts w:ascii="Century Gothic" w:hAnsi="Century Gothic"/>
          <w:b/>
          <w:bCs/>
        </w:rPr>
        <w:t>d</w:t>
      </w:r>
      <w:r w:rsidR="004503C6" w:rsidRPr="004503C6">
        <w:rPr>
          <w:rFonts w:ascii="Century Gothic" w:hAnsi="Century Gothic"/>
          <w:b/>
          <w:bCs/>
        </w:rPr>
        <w:t xml:space="preserve">a avenida Mogiana </w:t>
      </w:r>
      <w:r w:rsidR="00CD6E1C" w:rsidRPr="004503C6">
        <w:rPr>
          <w:rFonts w:ascii="Century Gothic" w:hAnsi="Century Gothic"/>
          <w:b/>
          <w:bCs/>
        </w:rPr>
        <w:t xml:space="preserve">com a </w:t>
      </w:r>
      <w:r w:rsidR="004503C6" w:rsidRPr="004503C6">
        <w:rPr>
          <w:rFonts w:ascii="Century Gothic" w:hAnsi="Century Gothic"/>
          <w:b/>
          <w:bCs/>
        </w:rPr>
        <w:t>rua Mário Bispo</w:t>
      </w:r>
      <w:r w:rsidR="00CD6E1C" w:rsidRPr="004503C6">
        <w:rPr>
          <w:rFonts w:ascii="Century Gothic" w:hAnsi="Century Gothic"/>
          <w:b/>
          <w:bCs/>
        </w:rPr>
        <w:t xml:space="preserve">, </w:t>
      </w:r>
      <w:r w:rsidR="004503C6" w:rsidRPr="004503C6">
        <w:rPr>
          <w:rFonts w:ascii="Century Gothic" w:hAnsi="Century Gothic"/>
          <w:b/>
          <w:bCs/>
        </w:rPr>
        <w:t xml:space="preserve">no bairro </w:t>
      </w:r>
      <w:r w:rsidR="00E941DD" w:rsidRPr="004503C6">
        <w:rPr>
          <w:rFonts w:ascii="Century Gothic" w:hAnsi="Century Gothic"/>
          <w:b/>
          <w:bCs/>
        </w:rPr>
        <w:t>J</w:t>
      </w:r>
      <w:r w:rsidR="00CD6E1C" w:rsidRPr="004503C6">
        <w:rPr>
          <w:rFonts w:ascii="Century Gothic" w:hAnsi="Century Gothic"/>
          <w:b/>
          <w:bCs/>
        </w:rPr>
        <w:t xml:space="preserve">ardim </w:t>
      </w:r>
      <w:proofErr w:type="spellStart"/>
      <w:r w:rsidR="004503C6" w:rsidRPr="004503C6">
        <w:rPr>
          <w:rFonts w:ascii="Century Gothic" w:hAnsi="Century Gothic"/>
          <w:b/>
          <w:bCs/>
        </w:rPr>
        <w:t>Tizziotti</w:t>
      </w:r>
      <w:proofErr w:type="spellEnd"/>
      <w:r w:rsidR="00CD6E1C" w:rsidRPr="004503C6">
        <w:rPr>
          <w:rFonts w:ascii="Century Gothic" w:hAnsi="Century Gothic"/>
          <w:b/>
          <w:bCs/>
        </w:rPr>
        <w:t xml:space="preserve">, para </w:t>
      </w:r>
      <w:r w:rsidR="004503C6" w:rsidRPr="004503C6">
        <w:rPr>
          <w:rFonts w:ascii="Century Gothic" w:hAnsi="Century Gothic"/>
          <w:b/>
          <w:bCs/>
        </w:rPr>
        <w:t>melhorar</w:t>
      </w:r>
      <w:r w:rsidR="00CD6E1C" w:rsidRPr="004503C6">
        <w:rPr>
          <w:rFonts w:ascii="Century Gothic" w:hAnsi="Century Gothic"/>
          <w:b/>
          <w:bCs/>
        </w:rPr>
        <w:t xml:space="preserve"> o escoamento da</w:t>
      </w:r>
      <w:r w:rsidR="004503C6" w:rsidRPr="004503C6">
        <w:rPr>
          <w:rFonts w:ascii="Century Gothic" w:hAnsi="Century Gothic"/>
          <w:b/>
          <w:bCs/>
        </w:rPr>
        <w:t>s</w:t>
      </w:r>
      <w:r w:rsidR="00CD6E1C" w:rsidRPr="004503C6">
        <w:rPr>
          <w:rFonts w:ascii="Century Gothic" w:hAnsi="Century Gothic"/>
          <w:b/>
          <w:bCs/>
        </w:rPr>
        <w:t xml:space="preserve"> água</w:t>
      </w:r>
      <w:r w:rsidR="004503C6" w:rsidRPr="004503C6">
        <w:rPr>
          <w:rFonts w:ascii="Century Gothic" w:hAnsi="Century Gothic"/>
          <w:b/>
          <w:bCs/>
        </w:rPr>
        <w:t>s</w:t>
      </w:r>
      <w:r w:rsidR="00CD6E1C" w:rsidRPr="004503C6">
        <w:rPr>
          <w:rFonts w:ascii="Century Gothic" w:hAnsi="Century Gothic"/>
          <w:b/>
          <w:bCs/>
        </w:rPr>
        <w:t xml:space="preserve"> pluvia</w:t>
      </w:r>
      <w:r w:rsidR="004503C6" w:rsidRPr="004503C6">
        <w:rPr>
          <w:rFonts w:ascii="Century Gothic" w:hAnsi="Century Gothic"/>
          <w:b/>
          <w:bCs/>
        </w:rPr>
        <w:t>is e residenciais</w:t>
      </w:r>
      <w:r w:rsidR="00961F14">
        <w:rPr>
          <w:rFonts w:ascii="Century Gothic" w:hAnsi="Century Gothic"/>
          <w:b/>
          <w:bCs/>
        </w:rPr>
        <w:t xml:space="preserve"> e </w:t>
      </w:r>
      <w:r w:rsidR="00961F14" w:rsidRPr="00961F14">
        <w:rPr>
          <w:rFonts w:ascii="Century Gothic" w:hAnsi="Century Gothic"/>
          <w:b/>
          <w:bCs/>
        </w:rPr>
        <w:t>as condições de trafegabilidade</w:t>
      </w:r>
      <w:r w:rsidR="00CD6E1C" w:rsidRPr="004503C6">
        <w:rPr>
          <w:rFonts w:ascii="Century Gothic" w:hAnsi="Century Gothic"/>
          <w:b/>
          <w:bCs/>
        </w:rPr>
        <w:t>.”</w:t>
      </w:r>
    </w:p>
    <w:p w14:paraId="209A22D4" w14:textId="5E80B463" w:rsidR="004503C6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</w:rPr>
        <w:t>Indic</w:t>
      </w:r>
      <w:r w:rsidR="00037908" w:rsidRPr="00D30999">
        <w:rPr>
          <w:rFonts w:ascii="Century Gothic" w:hAnsi="Century Gothic"/>
        </w:rPr>
        <w:t>o</w:t>
      </w:r>
      <w:r w:rsidRPr="00D30999">
        <w:rPr>
          <w:rFonts w:ascii="Century Gothic" w:hAnsi="Century Gothic"/>
        </w:rPr>
        <w:t xml:space="preserve"> </w:t>
      </w:r>
      <w:r w:rsidR="00762B40" w:rsidRPr="00D30999">
        <w:rPr>
          <w:rFonts w:ascii="Century Gothic" w:hAnsi="Century Gothic"/>
        </w:rPr>
        <w:t>à</w:t>
      </w:r>
      <w:r w:rsidRPr="00D30999">
        <w:rPr>
          <w:rFonts w:ascii="Century Gothic" w:hAnsi="Century Gothic"/>
        </w:rPr>
        <w:t xml:space="preserve"> Chefe do Poder Executivo Municipal, na forma regimental, que, </w:t>
      </w:r>
      <w:r w:rsidR="003F74B4" w:rsidRPr="00D30999">
        <w:rPr>
          <w:rFonts w:ascii="Century Gothic" w:hAnsi="Century Gothic"/>
        </w:rPr>
        <w:t xml:space="preserve">seja </w:t>
      </w:r>
      <w:r w:rsidR="004503C6" w:rsidRPr="004503C6">
        <w:rPr>
          <w:rFonts w:ascii="Century Gothic" w:hAnsi="Century Gothic"/>
        </w:rPr>
        <w:t xml:space="preserve">realizado reparos ou a reconstrução da canaleta de concreto que fica no cruzamento da avenida Mogiana com a rua Mário Bispo, no bairro Jardim </w:t>
      </w:r>
      <w:proofErr w:type="spellStart"/>
      <w:r w:rsidR="004503C6" w:rsidRPr="004503C6">
        <w:rPr>
          <w:rFonts w:ascii="Century Gothic" w:hAnsi="Century Gothic"/>
        </w:rPr>
        <w:t>Tizziotti</w:t>
      </w:r>
      <w:proofErr w:type="spellEnd"/>
      <w:r w:rsidR="004503C6" w:rsidRPr="004503C6">
        <w:rPr>
          <w:rFonts w:ascii="Century Gothic" w:hAnsi="Century Gothic"/>
        </w:rPr>
        <w:t>, para melhorar o escoamento das águas pluviais e residenciais</w:t>
      </w:r>
      <w:r w:rsidR="00961F14">
        <w:rPr>
          <w:rFonts w:ascii="Century Gothic" w:hAnsi="Century Gothic"/>
        </w:rPr>
        <w:t xml:space="preserve"> e </w:t>
      </w:r>
      <w:r w:rsidR="00961F14">
        <w:rPr>
          <w:rFonts w:ascii="Century Gothic" w:hAnsi="Century Gothic"/>
        </w:rPr>
        <w:t>as condições de trafegabilidade</w:t>
      </w:r>
      <w:r w:rsidR="004503C6" w:rsidRPr="004503C6">
        <w:rPr>
          <w:rFonts w:ascii="Century Gothic" w:hAnsi="Century Gothic"/>
        </w:rPr>
        <w:t>.</w:t>
      </w:r>
    </w:p>
    <w:p w14:paraId="5D9C7F51" w14:textId="11E1DAF8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30999">
        <w:rPr>
          <w:rFonts w:ascii="Century Gothic" w:hAnsi="Century Gothic"/>
          <w:b/>
          <w:bCs/>
          <w:u w:val="single"/>
        </w:rPr>
        <w:t xml:space="preserve">JUSTIFICATIVA: </w:t>
      </w:r>
    </w:p>
    <w:p w14:paraId="19A29DAA" w14:textId="68645A20" w:rsidR="00664C3E" w:rsidRDefault="00835F47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</w:t>
      </w:r>
      <w:r w:rsidR="006D3B5C"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 </w:t>
      </w:r>
      <w:r w:rsidR="006D3B5C">
        <w:rPr>
          <w:rFonts w:ascii="Century Gothic" w:hAnsi="Century Gothic"/>
        </w:rPr>
        <w:t xml:space="preserve">más condições da </w:t>
      </w:r>
      <w:r>
        <w:rPr>
          <w:rFonts w:ascii="Century Gothic" w:hAnsi="Century Gothic"/>
        </w:rPr>
        <w:t xml:space="preserve">canaleta que fica </w:t>
      </w:r>
      <w:r w:rsidR="00981793">
        <w:rPr>
          <w:rFonts w:ascii="Century Gothic" w:hAnsi="Century Gothic"/>
        </w:rPr>
        <w:t>no cruzamento</w:t>
      </w:r>
      <w:r>
        <w:rPr>
          <w:rFonts w:ascii="Century Gothic" w:hAnsi="Century Gothic"/>
        </w:rPr>
        <w:t xml:space="preserve"> </w:t>
      </w:r>
      <w:r w:rsidR="00981793">
        <w:rPr>
          <w:rFonts w:ascii="Century Gothic" w:hAnsi="Century Gothic"/>
        </w:rPr>
        <w:t>d</w:t>
      </w:r>
      <w:r>
        <w:rPr>
          <w:rFonts w:ascii="Century Gothic" w:hAnsi="Century Gothic"/>
        </w:rPr>
        <w:t xml:space="preserve">a avenida Mogiana </w:t>
      </w:r>
      <w:r w:rsidR="00981793">
        <w:rPr>
          <w:rFonts w:ascii="Century Gothic" w:hAnsi="Century Gothic"/>
        </w:rPr>
        <w:t>com</w:t>
      </w:r>
      <w:r>
        <w:rPr>
          <w:rFonts w:ascii="Century Gothic" w:hAnsi="Century Gothic"/>
        </w:rPr>
        <w:t xml:space="preserve"> a rua Mário Bispo, no bairro Jardim </w:t>
      </w:r>
      <w:proofErr w:type="spellStart"/>
      <w:r>
        <w:rPr>
          <w:rFonts w:ascii="Century Gothic" w:hAnsi="Century Gothic"/>
        </w:rPr>
        <w:t>Tizziotti</w:t>
      </w:r>
      <w:proofErr w:type="spellEnd"/>
      <w:r>
        <w:rPr>
          <w:rFonts w:ascii="Century Gothic" w:hAnsi="Century Gothic"/>
        </w:rPr>
        <w:t xml:space="preserve">, </w:t>
      </w:r>
      <w:r w:rsidR="007E2D01">
        <w:rPr>
          <w:rFonts w:ascii="Century Gothic" w:hAnsi="Century Gothic"/>
        </w:rPr>
        <w:t xml:space="preserve">está </w:t>
      </w:r>
      <w:r w:rsidR="006D3B5C">
        <w:rPr>
          <w:rFonts w:ascii="Century Gothic" w:hAnsi="Century Gothic"/>
        </w:rPr>
        <w:t>comprometendo o escoamento d</w:t>
      </w:r>
      <w:r w:rsidR="000B488D">
        <w:rPr>
          <w:rFonts w:ascii="Century Gothic" w:hAnsi="Century Gothic"/>
        </w:rPr>
        <w:t>as</w:t>
      </w:r>
      <w:r w:rsidR="006D3B5C">
        <w:rPr>
          <w:rFonts w:ascii="Century Gothic" w:hAnsi="Century Gothic"/>
        </w:rPr>
        <w:t xml:space="preserve"> água</w:t>
      </w:r>
      <w:r w:rsidR="00F420AF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proveniente</w:t>
      </w:r>
      <w:r w:rsidR="00664C3E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da</w:t>
      </w:r>
      <w:r w:rsidR="00664C3E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chuva</w:t>
      </w:r>
      <w:r w:rsidR="00664C3E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</w:t>
      </w:r>
      <w:r w:rsidR="00F420AF">
        <w:rPr>
          <w:rFonts w:ascii="Century Gothic" w:hAnsi="Century Gothic"/>
        </w:rPr>
        <w:t xml:space="preserve">e </w:t>
      </w:r>
      <w:r w:rsidR="00981793">
        <w:rPr>
          <w:rFonts w:ascii="Century Gothic" w:hAnsi="Century Gothic"/>
        </w:rPr>
        <w:t>da</w:t>
      </w:r>
      <w:r w:rsidR="00F420AF">
        <w:rPr>
          <w:rFonts w:ascii="Century Gothic" w:hAnsi="Century Gothic"/>
        </w:rPr>
        <w:t>s residências</w:t>
      </w:r>
      <w:r w:rsidR="00A200E5">
        <w:rPr>
          <w:rFonts w:ascii="Century Gothic" w:hAnsi="Century Gothic"/>
        </w:rPr>
        <w:t>.</w:t>
      </w:r>
      <w:r w:rsidR="00874A72">
        <w:rPr>
          <w:rFonts w:ascii="Century Gothic" w:hAnsi="Century Gothic"/>
        </w:rPr>
        <w:t xml:space="preserve"> </w:t>
      </w:r>
      <w:r w:rsidR="008427CD">
        <w:rPr>
          <w:rFonts w:ascii="Century Gothic" w:hAnsi="Century Gothic"/>
        </w:rPr>
        <w:t>A água</w:t>
      </w:r>
      <w:r w:rsidR="00874A72">
        <w:rPr>
          <w:rFonts w:ascii="Century Gothic" w:hAnsi="Century Gothic"/>
        </w:rPr>
        <w:t xml:space="preserve"> </w:t>
      </w:r>
      <w:r w:rsidR="00A200E5">
        <w:rPr>
          <w:rFonts w:ascii="Century Gothic" w:hAnsi="Century Gothic"/>
        </w:rPr>
        <w:t xml:space="preserve">que acaba ficando </w:t>
      </w:r>
      <w:r w:rsidR="00874A72">
        <w:rPr>
          <w:rFonts w:ascii="Century Gothic" w:hAnsi="Century Gothic"/>
        </w:rPr>
        <w:t>acumulada</w:t>
      </w:r>
      <w:r w:rsidR="00A200E5">
        <w:rPr>
          <w:rFonts w:ascii="Century Gothic" w:hAnsi="Century Gothic"/>
        </w:rPr>
        <w:t xml:space="preserve"> contribui para a formação de buracos e a deterioração do asfalto das vias</w:t>
      </w:r>
      <w:r w:rsidR="00BC3345">
        <w:rPr>
          <w:rFonts w:ascii="Century Gothic" w:hAnsi="Century Gothic"/>
        </w:rPr>
        <w:t>, prejudicando, consequentemente, o tráfego de veículos pelo e também criando o risco de acidentes e danos para os veículos.</w:t>
      </w:r>
    </w:p>
    <w:p w14:paraId="6A20C2F6" w14:textId="383BB8B2" w:rsidR="009C1C8E" w:rsidRDefault="009C1C8E" w:rsidP="00D4432A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Desse modo, </w:t>
      </w:r>
      <w:r w:rsidR="00D4432A">
        <w:rPr>
          <w:rFonts w:ascii="Century Gothic" w:hAnsi="Century Gothic"/>
        </w:rPr>
        <w:t>tanto m</w:t>
      </w:r>
      <w:r w:rsidR="00D4432A">
        <w:rPr>
          <w:rFonts w:ascii="Century Gothic" w:hAnsi="Century Gothic"/>
        </w:rPr>
        <w:t xml:space="preserve">oradores da localidade </w:t>
      </w:r>
      <w:r w:rsidR="00D4432A">
        <w:rPr>
          <w:rFonts w:ascii="Century Gothic" w:hAnsi="Century Gothic"/>
        </w:rPr>
        <w:t xml:space="preserve">quanto motoristas </w:t>
      </w:r>
      <w:r>
        <w:rPr>
          <w:rFonts w:ascii="Century Gothic" w:hAnsi="Century Gothic"/>
        </w:rPr>
        <w:t xml:space="preserve">que transitam por ali </w:t>
      </w:r>
      <w:r w:rsidR="00D4432A">
        <w:rPr>
          <w:rFonts w:ascii="Century Gothic" w:hAnsi="Century Gothic"/>
        </w:rPr>
        <w:t xml:space="preserve">reivindicam que o Poder Público </w:t>
      </w:r>
      <w:r>
        <w:rPr>
          <w:rFonts w:ascii="Century Gothic" w:hAnsi="Century Gothic"/>
        </w:rPr>
        <w:t xml:space="preserve">realize reparos ou reconstrua a canaleta para melhorar o fluxo de água e as condições de trafegabilidade no local. </w:t>
      </w:r>
    </w:p>
    <w:p w14:paraId="74A5942B" w14:textId="028ED3FB" w:rsidR="00C30269" w:rsidRDefault="009C1C8E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solicito que Vossa Excelência atenda a reivindicação formulada por moradores e motoristas e determine ao setor competente da Prefeitura Municipal de Sales Oliveira/SP que faça os reparos ou a construção de uma nova canaleta no endereço mencionado acima. </w:t>
      </w:r>
    </w:p>
    <w:p w14:paraId="3A20A44E" w14:textId="0398AC4C" w:rsidR="0098157D" w:rsidRDefault="00332438" w:rsidP="00E941D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Plenário “Vereador Alessandro de Sousa – </w:t>
      </w:r>
      <w:proofErr w:type="spellStart"/>
      <w:r w:rsidRPr="00D30999">
        <w:rPr>
          <w:rFonts w:ascii="Century Gothic" w:hAnsi="Century Gothic"/>
        </w:rPr>
        <w:t>Babinha</w:t>
      </w:r>
      <w:proofErr w:type="spellEnd"/>
      <w:r w:rsidRPr="00D30999">
        <w:rPr>
          <w:rFonts w:ascii="Century Gothic" w:hAnsi="Century Gothic"/>
        </w:rPr>
        <w:t xml:space="preserve">”, em </w:t>
      </w:r>
      <w:r w:rsidR="00835F47">
        <w:rPr>
          <w:rFonts w:ascii="Century Gothic" w:hAnsi="Century Gothic"/>
        </w:rPr>
        <w:t>13</w:t>
      </w:r>
      <w:r w:rsidRPr="00D30999">
        <w:rPr>
          <w:rFonts w:ascii="Century Gothic" w:hAnsi="Century Gothic"/>
        </w:rPr>
        <w:t xml:space="preserve"> de </w:t>
      </w:r>
      <w:r w:rsidR="00835F47">
        <w:rPr>
          <w:rFonts w:ascii="Century Gothic" w:hAnsi="Century Gothic"/>
        </w:rPr>
        <w:t>março</w:t>
      </w:r>
      <w:r w:rsidRPr="00D30999">
        <w:rPr>
          <w:rFonts w:ascii="Century Gothic" w:hAnsi="Century Gothic"/>
        </w:rPr>
        <w:t xml:space="preserve"> de 202</w:t>
      </w:r>
      <w:r w:rsidR="00DB6F5A" w:rsidRPr="00D30999">
        <w:rPr>
          <w:rFonts w:ascii="Century Gothic" w:hAnsi="Century Gothic"/>
        </w:rPr>
        <w:t>6</w:t>
      </w:r>
      <w:r w:rsidRPr="00D30999">
        <w:rPr>
          <w:rFonts w:ascii="Century Gothic" w:hAnsi="Century Gothic"/>
        </w:rPr>
        <w:t>.</w:t>
      </w:r>
    </w:p>
    <w:p w14:paraId="7938930C" w14:textId="77777777" w:rsidR="00961F14" w:rsidRPr="00D30999" w:rsidRDefault="00961F14" w:rsidP="00E941D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4BF2C8FB" w14:textId="77777777" w:rsidR="00D30999" w:rsidRPr="00D30999" w:rsidRDefault="00D30999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14:paraId="3C25EBCD" w14:textId="366A77DA" w:rsidR="00E02730" w:rsidRPr="00D30999" w:rsidRDefault="00D30999" w:rsidP="00E02730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Marco Aurélio </w:t>
      </w:r>
      <w:proofErr w:type="spellStart"/>
      <w:r w:rsidRPr="00D30999">
        <w:rPr>
          <w:rFonts w:ascii="Century Gothic" w:hAnsi="Century Gothic"/>
          <w:b/>
          <w:bCs/>
        </w:rPr>
        <w:t>Balugoli</w:t>
      </w:r>
      <w:proofErr w:type="spellEnd"/>
    </w:p>
    <w:p w14:paraId="48BDEA6E" w14:textId="54DAEF7B" w:rsidR="00F74CA2" w:rsidRPr="00D30999" w:rsidRDefault="00E02730" w:rsidP="008A745A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Vereador – </w:t>
      </w:r>
      <w:r w:rsidR="00D30999" w:rsidRPr="00D30999">
        <w:rPr>
          <w:rFonts w:ascii="Century Gothic" w:hAnsi="Century Gothic"/>
          <w:b/>
          <w:bCs/>
        </w:rPr>
        <w:t>MDB</w:t>
      </w:r>
      <w:r w:rsidR="00C12578" w:rsidRPr="00D30999">
        <w:rPr>
          <w:rFonts w:ascii="Century Gothic" w:hAnsi="Century Gothic"/>
          <w:b/>
          <w:bCs/>
        </w:rPr>
        <w:t xml:space="preserve"> </w:t>
      </w:r>
    </w:p>
    <w:p w14:paraId="56DCB696" w14:textId="77777777" w:rsidR="009D766C" w:rsidRPr="00D30999" w:rsidRDefault="009D766C" w:rsidP="00666BF3">
      <w:pPr>
        <w:spacing w:line="360" w:lineRule="auto"/>
      </w:pPr>
    </w:p>
    <w:sectPr w:rsidR="009D766C" w:rsidRPr="00D3099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50A18" w14:textId="77777777" w:rsidR="009F07C2" w:rsidRDefault="009F07C2">
      <w:r>
        <w:separator/>
      </w:r>
    </w:p>
  </w:endnote>
  <w:endnote w:type="continuationSeparator" w:id="0">
    <w:p w14:paraId="129D35BF" w14:textId="77777777" w:rsidR="009F07C2" w:rsidRDefault="009F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750DD" w14:textId="77777777" w:rsidR="009F07C2" w:rsidRDefault="009F07C2">
      <w:r>
        <w:separator/>
      </w:r>
    </w:p>
  </w:footnote>
  <w:footnote w:type="continuationSeparator" w:id="0">
    <w:p w14:paraId="025EECFD" w14:textId="77777777" w:rsidR="009F07C2" w:rsidRDefault="009F0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16074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039"/>
    <w:rsid w:val="000359C1"/>
    <w:rsid w:val="00036711"/>
    <w:rsid w:val="00036DB8"/>
    <w:rsid w:val="00037183"/>
    <w:rsid w:val="00037908"/>
    <w:rsid w:val="0004000D"/>
    <w:rsid w:val="000410F2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488D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275C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4812"/>
    <w:rsid w:val="00145D10"/>
    <w:rsid w:val="00145F07"/>
    <w:rsid w:val="00147D24"/>
    <w:rsid w:val="00147DB4"/>
    <w:rsid w:val="0015003E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3FA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97C8C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511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0D4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6C7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0592"/>
    <w:rsid w:val="0035336F"/>
    <w:rsid w:val="003544A9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4CF8"/>
    <w:rsid w:val="00385309"/>
    <w:rsid w:val="003864B9"/>
    <w:rsid w:val="00386512"/>
    <w:rsid w:val="00386602"/>
    <w:rsid w:val="00386C57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4C6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3C6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3C15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32A5"/>
    <w:rsid w:val="00524154"/>
    <w:rsid w:val="005244D5"/>
    <w:rsid w:val="00525AC6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889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17CFC"/>
    <w:rsid w:val="00620D5E"/>
    <w:rsid w:val="00620F4E"/>
    <w:rsid w:val="0062136E"/>
    <w:rsid w:val="00621564"/>
    <w:rsid w:val="00621CDC"/>
    <w:rsid w:val="006220EC"/>
    <w:rsid w:val="0062248C"/>
    <w:rsid w:val="00622620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4C3E"/>
    <w:rsid w:val="0066584C"/>
    <w:rsid w:val="00665A32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46BF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3B5C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396C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17153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072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C72DE"/>
    <w:rsid w:val="007D3974"/>
    <w:rsid w:val="007D582C"/>
    <w:rsid w:val="007D5C51"/>
    <w:rsid w:val="007D6684"/>
    <w:rsid w:val="007D7B75"/>
    <w:rsid w:val="007E0466"/>
    <w:rsid w:val="007E2D01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5F47"/>
    <w:rsid w:val="00836615"/>
    <w:rsid w:val="00837356"/>
    <w:rsid w:val="00837F80"/>
    <w:rsid w:val="008427CD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A72"/>
    <w:rsid w:val="00874C45"/>
    <w:rsid w:val="00877526"/>
    <w:rsid w:val="0087783C"/>
    <w:rsid w:val="0088153D"/>
    <w:rsid w:val="00881CE5"/>
    <w:rsid w:val="0088209E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6E6F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03A6"/>
    <w:rsid w:val="008E1DD8"/>
    <w:rsid w:val="008E1EC0"/>
    <w:rsid w:val="008E2863"/>
    <w:rsid w:val="008E2B3C"/>
    <w:rsid w:val="008E2C34"/>
    <w:rsid w:val="008E3DEF"/>
    <w:rsid w:val="008E43C8"/>
    <w:rsid w:val="008E561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1F14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1793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2A2"/>
    <w:rsid w:val="009B7FA5"/>
    <w:rsid w:val="009C0E50"/>
    <w:rsid w:val="009C15A0"/>
    <w:rsid w:val="009C19A4"/>
    <w:rsid w:val="009C1C8E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07C2"/>
    <w:rsid w:val="009F0B12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0E5"/>
    <w:rsid w:val="00A205FC"/>
    <w:rsid w:val="00A21745"/>
    <w:rsid w:val="00A22481"/>
    <w:rsid w:val="00A22F71"/>
    <w:rsid w:val="00A25579"/>
    <w:rsid w:val="00A2654B"/>
    <w:rsid w:val="00A317F9"/>
    <w:rsid w:val="00A32AA1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5B1E"/>
    <w:rsid w:val="00A66816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6978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5A81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1C6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09F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3345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0687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6767"/>
    <w:rsid w:val="00C06D15"/>
    <w:rsid w:val="00C1075A"/>
    <w:rsid w:val="00C120AF"/>
    <w:rsid w:val="00C12333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0269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987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D6E1C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0999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432A"/>
    <w:rsid w:val="00D46215"/>
    <w:rsid w:val="00D4691E"/>
    <w:rsid w:val="00D4700B"/>
    <w:rsid w:val="00D52831"/>
    <w:rsid w:val="00D52C11"/>
    <w:rsid w:val="00D56B57"/>
    <w:rsid w:val="00D5782C"/>
    <w:rsid w:val="00D57B05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5FB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08ED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7E8"/>
    <w:rsid w:val="00E71F95"/>
    <w:rsid w:val="00E731BA"/>
    <w:rsid w:val="00E74E3E"/>
    <w:rsid w:val="00E767A8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41DD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1A7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07FA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29A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0AF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95D"/>
    <w:rsid w:val="00F61E77"/>
    <w:rsid w:val="00F6249E"/>
    <w:rsid w:val="00F62DAB"/>
    <w:rsid w:val="00F63616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MenoPendente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8892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1685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963</cp:revision>
  <cp:lastPrinted>2026-02-19T15:52:00Z</cp:lastPrinted>
  <dcterms:created xsi:type="dcterms:W3CDTF">2025-01-14T12:40:00Z</dcterms:created>
  <dcterms:modified xsi:type="dcterms:W3CDTF">2026-03-16T13:06:00Z</dcterms:modified>
</cp:coreProperties>
</file>