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3ECD8" w14:textId="77777777" w:rsidR="009F4611" w:rsidRPr="00BD708E" w:rsidRDefault="009F4611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8B21520" w14:textId="77777777" w:rsidR="009F4611" w:rsidRPr="00BD708E" w:rsidRDefault="009F4611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2E153B9" w14:textId="77777777" w:rsidR="009F4611" w:rsidRPr="00BD708E" w:rsidRDefault="009F4611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955DE03" w14:textId="6CDBCB2D" w:rsidR="00DF18E9" w:rsidRPr="00BD708E" w:rsidRDefault="00DF18E9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D708E">
        <w:rPr>
          <w:rFonts w:ascii="Arial" w:hAnsi="Arial" w:cs="Arial"/>
          <w:b/>
          <w:bCs/>
          <w:sz w:val="24"/>
          <w:szCs w:val="24"/>
        </w:rPr>
        <w:t>PARECER DA COMISSÃO DE OBRAS SERVIÇOS PUBLICOS E PA</w:t>
      </w:r>
      <w:r w:rsidR="00761D6D" w:rsidRPr="00BD708E">
        <w:rPr>
          <w:rFonts w:ascii="Arial" w:hAnsi="Arial" w:cs="Arial"/>
          <w:b/>
          <w:bCs/>
          <w:sz w:val="24"/>
          <w:szCs w:val="24"/>
        </w:rPr>
        <w:t>T</w:t>
      </w:r>
      <w:r w:rsidR="00250985" w:rsidRPr="00BD708E">
        <w:rPr>
          <w:rFonts w:ascii="Arial" w:hAnsi="Arial" w:cs="Arial"/>
          <w:b/>
          <w:bCs/>
          <w:sz w:val="24"/>
          <w:szCs w:val="24"/>
        </w:rPr>
        <w:t>RIMÔNIO AO PROJETO DE LEI N° 0</w:t>
      </w:r>
      <w:r w:rsidR="00BD708E" w:rsidRPr="00BD708E">
        <w:rPr>
          <w:rFonts w:ascii="Arial" w:hAnsi="Arial" w:cs="Arial"/>
          <w:b/>
          <w:bCs/>
          <w:sz w:val="24"/>
          <w:szCs w:val="24"/>
        </w:rPr>
        <w:t>7</w:t>
      </w:r>
      <w:r w:rsidRPr="00BD708E">
        <w:rPr>
          <w:rFonts w:ascii="Arial" w:hAnsi="Arial" w:cs="Arial"/>
          <w:b/>
          <w:bCs/>
          <w:sz w:val="24"/>
          <w:szCs w:val="24"/>
        </w:rPr>
        <w:t>/202</w:t>
      </w:r>
      <w:r w:rsidR="00B234F1" w:rsidRPr="00BD708E">
        <w:rPr>
          <w:rFonts w:ascii="Arial" w:hAnsi="Arial" w:cs="Arial"/>
          <w:b/>
          <w:bCs/>
          <w:sz w:val="24"/>
          <w:szCs w:val="24"/>
        </w:rPr>
        <w:t>5</w:t>
      </w:r>
      <w:r w:rsidRPr="00BD708E">
        <w:rPr>
          <w:rFonts w:ascii="Arial" w:hAnsi="Arial" w:cs="Arial"/>
          <w:b/>
          <w:bCs/>
          <w:sz w:val="24"/>
          <w:szCs w:val="24"/>
        </w:rPr>
        <w:t xml:space="preserve">, DO </w:t>
      </w:r>
      <w:r w:rsidR="00B234F1" w:rsidRPr="00BD708E">
        <w:rPr>
          <w:rFonts w:ascii="Arial" w:hAnsi="Arial" w:cs="Arial"/>
          <w:b/>
          <w:bCs/>
          <w:sz w:val="24"/>
          <w:szCs w:val="24"/>
        </w:rPr>
        <w:t>LEGISLATIVO MU</w:t>
      </w:r>
      <w:r w:rsidRPr="00BD708E">
        <w:rPr>
          <w:rFonts w:ascii="Arial" w:hAnsi="Arial" w:cs="Arial"/>
          <w:b/>
          <w:bCs/>
          <w:sz w:val="24"/>
          <w:szCs w:val="24"/>
        </w:rPr>
        <w:t>NICIPAL.</w:t>
      </w:r>
    </w:p>
    <w:p w14:paraId="7E32F207" w14:textId="111EA58B" w:rsidR="00DF18E9" w:rsidRPr="00BD708E" w:rsidRDefault="00DF18E9" w:rsidP="00DF18E9">
      <w:pPr>
        <w:jc w:val="both"/>
        <w:rPr>
          <w:rFonts w:ascii="Arial" w:hAnsi="Arial" w:cs="Arial"/>
          <w:sz w:val="24"/>
          <w:szCs w:val="24"/>
        </w:rPr>
      </w:pPr>
      <w:r w:rsidRPr="00BD708E">
        <w:rPr>
          <w:rFonts w:ascii="Arial" w:hAnsi="Arial" w:cs="Arial"/>
          <w:sz w:val="24"/>
          <w:szCs w:val="24"/>
        </w:rPr>
        <w:t xml:space="preserve">TIPO DE MATÉRIA: PROJETO DE LEI Nº </w:t>
      </w:r>
      <w:r w:rsidR="00B234F1" w:rsidRPr="00BD708E">
        <w:rPr>
          <w:rFonts w:ascii="Arial" w:hAnsi="Arial" w:cs="Arial"/>
          <w:sz w:val="24"/>
          <w:szCs w:val="24"/>
        </w:rPr>
        <w:t>00</w:t>
      </w:r>
      <w:r w:rsidR="00BD708E" w:rsidRPr="00BD708E">
        <w:rPr>
          <w:rFonts w:ascii="Arial" w:hAnsi="Arial" w:cs="Arial"/>
          <w:sz w:val="24"/>
          <w:szCs w:val="24"/>
        </w:rPr>
        <w:t>7</w:t>
      </w:r>
      <w:r w:rsidRPr="00BD708E">
        <w:rPr>
          <w:rFonts w:ascii="Arial" w:hAnsi="Arial" w:cs="Arial"/>
          <w:sz w:val="24"/>
          <w:szCs w:val="24"/>
        </w:rPr>
        <w:t>/202</w:t>
      </w:r>
      <w:r w:rsidR="00B234F1" w:rsidRPr="00BD708E">
        <w:rPr>
          <w:rFonts w:ascii="Arial" w:hAnsi="Arial" w:cs="Arial"/>
          <w:sz w:val="24"/>
          <w:szCs w:val="24"/>
        </w:rPr>
        <w:t>5</w:t>
      </w:r>
    </w:p>
    <w:p w14:paraId="037BE7B0" w14:textId="77777777" w:rsidR="00B234F1" w:rsidRPr="00BD708E" w:rsidRDefault="00B234F1" w:rsidP="00B234F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740934" w14:textId="77777777" w:rsidR="00B234F1" w:rsidRPr="00BD708E" w:rsidRDefault="00DF18E9" w:rsidP="00B234F1">
      <w:pPr>
        <w:pStyle w:val="SemEspaament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D708E">
        <w:rPr>
          <w:rFonts w:ascii="Arial" w:hAnsi="Arial" w:cs="Arial"/>
          <w:b/>
          <w:sz w:val="24"/>
          <w:szCs w:val="24"/>
        </w:rPr>
        <w:t>EMENTA:</w:t>
      </w:r>
      <w:r w:rsidRPr="00BD708E">
        <w:rPr>
          <w:rFonts w:ascii="Arial" w:hAnsi="Arial" w:cs="Arial"/>
          <w:sz w:val="24"/>
          <w:szCs w:val="24"/>
        </w:rPr>
        <w:t xml:space="preserve"> “</w:t>
      </w:r>
      <w:r w:rsidR="00B234F1" w:rsidRPr="00BD708E">
        <w:rPr>
          <w:rFonts w:ascii="Arial" w:hAnsi="Arial" w:cs="Arial"/>
          <w:sz w:val="24"/>
          <w:szCs w:val="24"/>
        </w:rPr>
        <w:t xml:space="preserve">Determina nova divisão ao perímetro urbano da cidade de Santo Antônio do Sudoeste – Estado do Paraná, Dá denominação e cria limites e confrontações ao </w:t>
      </w:r>
      <w:r w:rsidR="00B234F1" w:rsidRPr="00BD708E">
        <w:rPr>
          <w:rFonts w:ascii="Arial" w:hAnsi="Arial" w:cs="Arial"/>
          <w:b/>
          <w:sz w:val="24"/>
          <w:szCs w:val="24"/>
        </w:rPr>
        <w:t>JARDIM ITÁLIA,</w:t>
      </w:r>
      <w:r w:rsidR="00B234F1" w:rsidRPr="00BD708E">
        <w:rPr>
          <w:rFonts w:ascii="Arial" w:hAnsi="Arial" w:cs="Arial"/>
          <w:sz w:val="24"/>
          <w:szCs w:val="24"/>
        </w:rPr>
        <w:t xml:space="preserve"> Planta Geral da cidade.”</w:t>
      </w:r>
    </w:p>
    <w:p w14:paraId="5591E78E" w14:textId="77777777" w:rsidR="00DF18E9" w:rsidRPr="00BD708E" w:rsidRDefault="00DF18E9" w:rsidP="00761D6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14:paraId="596D205B" w14:textId="77777777" w:rsidR="00DF18E9" w:rsidRPr="00BD708E" w:rsidRDefault="00DF18E9" w:rsidP="00DF18E9">
      <w:pPr>
        <w:jc w:val="both"/>
        <w:rPr>
          <w:rFonts w:ascii="Arial" w:hAnsi="Arial" w:cs="Arial"/>
          <w:sz w:val="24"/>
          <w:szCs w:val="24"/>
        </w:rPr>
      </w:pPr>
      <w:r w:rsidRPr="00BD708E">
        <w:rPr>
          <w:rFonts w:ascii="Arial" w:hAnsi="Arial" w:cs="Arial"/>
          <w:b/>
          <w:sz w:val="24"/>
          <w:szCs w:val="24"/>
        </w:rPr>
        <w:t>AUTOR:</w:t>
      </w:r>
      <w:r w:rsidR="00B234F1" w:rsidRPr="00BD708E">
        <w:rPr>
          <w:rFonts w:ascii="Arial" w:hAnsi="Arial" w:cs="Arial"/>
          <w:sz w:val="24"/>
          <w:szCs w:val="24"/>
        </w:rPr>
        <w:t xml:space="preserve"> Vereador Valdir Antônio Carvalho.</w:t>
      </w:r>
    </w:p>
    <w:p w14:paraId="4A7F20DE" w14:textId="77777777" w:rsidR="00DF18E9" w:rsidRPr="00BD708E" w:rsidRDefault="00DF18E9" w:rsidP="009F4611">
      <w:pPr>
        <w:tabs>
          <w:tab w:val="left" w:pos="1276"/>
        </w:tabs>
        <w:jc w:val="both"/>
        <w:rPr>
          <w:rFonts w:ascii="Arial" w:hAnsi="Arial" w:cs="Arial"/>
          <w:b/>
          <w:sz w:val="24"/>
          <w:szCs w:val="24"/>
        </w:rPr>
      </w:pPr>
      <w:r w:rsidRPr="00BD708E">
        <w:rPr>
          <w:rFonts w:ascii="Arial" w:hAnsi="Arial" w:cs="Arial"/>
          <w:b/>
          <w:sz w:val="24"/>
          <w:szCs w:val="24"/>
        </w:rPr>
        <w:t xml:space="preserve">RELATOR: </w:t>
      </w:r>
      <w:r w:rsidR="00B234F1" w:rsidRPr="00BD708E">
        <w:rPr>
          <w:rFonts w:ascii="Arial" w:hAnsi="Arial" w:cs="Arial"/>
          <w:b/>
          <w:sz w:val="24"/>
          <w:szCs w:val="24"/>
        </w:rPr>
        <w:t>MARCOS DE OLIVERA</w:t>
      </w:r>
    </w:p>
    <w:p w14:paraId="0A1CCE60" w14:textId="77777777" w:rsidR="006B2EA3" w:rsidRPr="00BD708E" w:rsidRDefault="006B2EA3" w:rsidP="009F4611">
      <w:pPr>
        <w:tabs>
          <w:tab w:val="left" w:pos="1276"/>
        </w:tabs>
        <w:jc w:val="both"/>
        <w:rPr>
          <w:rFonts w:ascii="Arial" w:hAnsi="Arial" w:cs="Arial"/>
          <w:sz w:val="24"/>
          <w:szCs w:val="24"/>
        </w:rPr>
      </w:pPr>
    </w:p>
    <w:p w14:paraId="0E25F7AB" w14:textId="77777777" w:rsidR="00DF18E9" w:rsidRPr="00BD708E" w:rsidRDefault="00DF18E9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D708E">
        <w:rPr>
          <w:rFonts w:ascii="Arial" w:hAnsi="Arial" w:cs="Arial"/>
          <w:b/>
          <w:bCs/>
          <w:sz w:val="24"/>
          <w:szCs w:val="24"/>
        </w:rPr>
        <w:t>I - RELATÓRIO E ANÁLISE DA MATÉRIA</w:t>
      </w:r>
    </w:p>
    <w:p w14:paraId="619B16D6" w14:textId="77777777" w:rsidR="006B2EA3" w:rsidRPr="00BD708E" w:rsidRDefault="006B2EA3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5C80708" w14:textId="35DEEDA0" w:rsidR="00B234F1" w:rsidRPr="00BD708E" w:rsidRDefault="00761D6D" w:rsidP="00B234F1">
      <w:pPr>
        <w:pStyle w:val="SemEspaament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D708E">
        <w:rPr>
          <w:rFonts w:ascii="Arial" w:hAnsi="Arial" w:cs="Arial"/>
          <w:sz w:val="24"/>
          <w:szCs w:val="24"/>
        </w:rPr>
        <w:t xml:space="preserve">O referido projeto de lei </w:t>
      </w:r>
      <w:r w:rsidR="00B234F1" w:rsidRPr="00BD708E">
        <w:rPr>
          <w:rFonts w:ascii="Arial" w:hAnsi="Arial" w:cs="Arial"/>
          <w:sz w:val="24"/>
          <w:szCs w:val="24"/>
        </w:rPr>
        <w:t>0</w:t>
      </w:r>
      <w:r w:rsidR="00BD708E">
        <w:rPr>
          <w:rFonts w:ascii="Arial" w:hAnsi="Arial" w:cs="Arial"/>
          <w:sz w:val="24"/>
          <w:szCs w:val="24"/>
        </w:rPr>
        <w:t>7</w:t>
      </w:r>
      <w:r w:rsidRPr="00BD708E">
        <w:rPr>
          <w:rFonts w:ascii="Arial" w:hAnsi="Arial" w:cs="Arial"/>
          <w:sz w:val="24"/>
          <w:szCs w:val="24"/>
        </w:rPr>
        <w:t>.202</w:t>
      </w:r>
      <w:r w:rsidR="00B234F1" w:rsidRPr="00BD708E">
        <w:rPr>
          <w:rFonts w:ascii="Arial" w:hAnsi="Arial" w:cs="Arial"/>
          <w:sz w:val="24"/>
          <w:szCs w:val="24"/>
        </w:rPr>
        <w:t>5</w:t>
      </w:r>
      <w:r w:rsidRPr="00BD708E">
        <w:rPr>
          <w:rFonts w:ascii="Arial" w:hAnsi="Arial" w:cs="Arial"/>
          <w:sz w:val="24"/>
          <w:szCs w:val="24"/>
        </w:rPr>
        <w:t xml:space="preserve"> </w:t>
      </w:r>
      <w:r w:rsidR="00B234F1" w:rsidRPr="00BD708E">
        <w:rPr>
          <w:rFonts w:ascii="Arial" w:hAnsi="Arial" w:cs="Arial"/>
          <w:sz w:val="24"/>
          <w:szCs w:val="24"/>
        </w:rPr>
        <w:t xml:space="preserve">“Determina nova divisão ao perímetro urbano da cidade de Santo Antônio do Sudoeste – Estado do Paraná, </w:t>
      </w:r>
      <w:proofErr w:type="gramStart"/>
      <w:r w:rsidR="00B234F1" w:rsidRPr="00BD708E">
        <w:rPr>
          <w:rFonts w:ascii="Arial" w:hAnsi="Arial" w:cs="Arial"/>
          <w:sz w:val="24"/>
          <w:szCs w:val="24"/>
        </w:rPr>
        <w:t>Dá</w:t>
      </w:r>
      <w:proofErr w:type="gramEnd"/>
      <w:r w:rsidR="00B234F1" w:rsidRPr="00BD708E">
        <w:rPr>
          <w:rFonts w:ascii="Arial" w:hAnsi="Arial" w:cs="Arial"/>
          <w:sz w:val="24"/>
          <w:szCs w:val="24"/>
        </w:rPr>
        <w:t xml:space="preserve"> denominação e cria limites e confrontações ao </w:t>
      </w:r>
      <w:r w:rsidR="00B234F1" w:rsidRPr="00BD708E">
        <w:rPr>
          <w:rFonts w:ascii="Arial" w:hAnsi="Arial" w:cs="Arial"/>
          <w:b/>
          <w:sz w:val="24"/>
          <w:szCs w:val="24"/>
        </w:rPr>
        <w:t>JARDIM ITÁLIA,</w:t>
      </w:r>
      <w:r w:rsidR="00B234F1" w:rsidRPr="00BD708E">
        <w:rPr>
          <w:rFonts w:ascii="Arial" w:hAnsi="Arial" w:cs="Arial"/>
          <w:sz w:val="24"/>
          <w:szCs w:val="24"/>
        </w:rPr>
        <w:t xml:space="preserve"> Planta Geral da cidade.”</w:t>
      </w:r>
    </w:p>
    <w:p w14:paraId="35C277FA" w14:textId="77777777" w:rsidR="00DF18E9" w:rsidRPr="00BD708E" w:rsidRDefault="00DF18E9" w:rsidP="00761D6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14:paraId="008182E6" w14:textId="77777777" w:rsidR="00DF18E9" w:rsidRPr="00BD708E" w:rsidRDefault="00B234F1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D708E">
        <w:rPr>
          <w:rFonts w:ascii="Arial" w:hAnsi="Arial" w:cs="Arial"/>
          <w:b/>
          <w:bCs/>
          <w:sz w:val="24"/>
          <w:szCs w:val="24"/>
        </w:rPr>
        <w:t>III - VOTO DO</w:t>
      </w:r>
      <w:r w:rsidR="00DF18E9" w:rsidRPr="00BD708E">
        <w:rPr>
          <w:rFonts w:ascii="Arial" w:hAnsi="Arial" w:cs="Arial"/>
          <w:b/>
          <w:bCs/>
          <w:sz w:val="24"/>
          <w:szCs w:val="24"/>
        </w:rPr>
        <w:t xml:space="preserve"> RELATOR</w:t>
      </w:r>
    </w:p>
    <w:p w14:paraId="03875334" w14:textId="77777777" w:rsidR="00DF18E9" w:rsidRPr="00BD708E" w:rsidRDefault="00DF18E9" w:rsidP="00DF18E9">
      <w:pPr>
        <w:jc w:val="both"/>
        <w:rPr>
          <w:rFonts w:ascii="Arial" w:hAnsi="Arial" w:cs="Arial"/>
          <w:sz w:val="24"/>
          <w:szCs w:val="24"/>
        </w:rPr>
      </w:pPr>
      <w:r w:rsidRPr="00BD708E">
        <w:rPr>
          <w:rFonts w:ascii="Arial" w:hAnsi="Arial" w:cs="Arial"/>
          <w:sz w:val="24"/>
          <w:szCs w:val="24"/>
        </w:rPr>
        <w:t>Em face do exposto, o Projeto em análise encontra-se em conformidade com a legalidade, sendo o voto desta relatoria favorável a regimental tramitação.</w:t>
      </w:r>
    </w:p>
    <w:p w14:paraId="798F945B" w14:textId="77777777" w:rsidR="006B2EA3" w:rsidRPr="00BD708E" w:rsidRDefault="006B2EA3" w:rsidP="00DF18E9">
      <w:pPr>
        <w:jc w:val="both"/>
        <w:rPr>
          <w:rFonts w:ascii="Arial" w:hAnsi="Arial" w:cs="Arial"/>
          <w:sz w:val="24"/>
          <w:szCs w:val="24"/>
        </w:rPr>
      </w:pPr>
    </w:p>
    <w:p w14:paraId="143B61AD" w14:textId="409A98B5" w:rsidR="00DF18E9" w:rsidRPr="00BD708E" w:rsidRDefault="00B234F1" w:rsidP="00DF18E9">
      <w:pPr>
        <w:jc w:val="center"/>
        <w:rPr>
          <w:rFonts w:ascii="Arial" w:hAnsi="Arial" w:cs="Arial"/>
          <w:sz w:val="24"/>
          <w:szCs w:val="24"/>
        </w:rPr>
      </w:pPr>
      <w:r w:rsidRPr="00BD708E">
        <w:rPr>
          <w:rFonts w:ascii="Arial" w:hAnsi="Arial" w:cs="Arial"/>
          <w:sz w:val="24"/>
          <w:szCs w:val="24"/>
        </w:rPr>
        <w:t xml:space="preserve">Santo Antônio do Sudoeste, em </w:t>
      </w:r>
      <w:r w:rsidR="00BD708E" w:rsidRPr="00BD708E">
        <w:rPr>
          <w:rFonts w:ascii="Arial" w:hAnsi="Arial" w:cs="Arial"/>
          <w:sz w:val="24"/>
          <w:szCs w:val="24"/>
        </w:rPr>
        <w:t>24</w:t>
      </w:r>
      <w:r w:rsidR="00DF18E9" w:rsidRPr="00BD708E">
        <w:rPr>
          <w:rFonts w:ascii="Arial" w:hAnsi="Arial" w:cs="Arial"/>
          <w:sz w:val="24"/>
          <w:szCs w:val="24"/>
        </w:rPr>
        <w:t xml:space="preserve"> de </w:t>
      </w:r>
      <w:r w:rsidRPr="00BD708E">
        <w:rPr>
          <w:rFonts w:ascii="Arial" w:hAnsi="Arial" w:cs="Arial"/>
          <w:sz w:val="24"/>
          <w:szCs w:val="24"/>
        </w:rPr>
        <w:t>março</w:t>
      </w:r>
      <w:r w:rsidR="00DF18E9" w:rsidRPr="00BD708E">
        <w:rPr>
          <w:rFonts w:ascii="Arial" w:hAnsi="Arial" w:cs="Arial"/>
          <w:sz w:val="24"/>
          <w:szCs w:val="24"/>
        </w:rPr>
        <w:t xml:space="preserve"> do ano de 202</w:t>
      </w:r>
      <w:r w:rsidRPr="00BD708E">
        <w:rPr>
          <w:rFonts w:ascii="Arial" w:hAnsi="Arial" w:cs="Arial"/>
          <w:sz w:val="24"/>
          <w:szCs w:val="24"/>
        </w:rPr>
        <w:t>5</w:t>
      </w:r>
      <w:r w:rsidR="00DF18E9" w:rsidRPr="00BD708E">
        <w:rPr>
          <w:rFonts w:ascii="Arial" w:hAnsi="Arial" w:cs="Arial"/>
          <w:sz w:val="24"/>
          <w:szCs w:val="24"/>
        </w:rPr>
        <w:t>.</w:t>
      </w:r>
    </w:p>
    <w:p w14:paraId="451EF2C1" w14:textId="77777777" w:rsidR="006B2EA3" w:rsidRPr="00BD708E" w:rsidRDefault="006B2EA3" w:rsidP="00DF18E9">
      <w:pPr>
        <w:jc w:val="center"/>
        <w:rPr>
          <w:rFonts w:ascii="Arial" w:hAnsi="Arial" w:cs="Arial"/>
          <w:sz w:val="24"/>
          <w:szCs w:val="24"/>
        </w:rPr>
      </w:pPr>
    </w:p>
    <w:p w14:paraId="4F53A5D6" w14:textId="77777777" w:rsidR="00DF18E9" w:rsidRPr="00BD708E" w:rsidRDefault="00DF18E9" w:rsidP="00DF18E9">
      <w:pPr>
        <w:jc w:val="both"/>
        <w:rPr>
          <w:rFonts w:ascii="Arial" w:hAnsi="Arial" w:cs="Arial"/>
          <w:sz w:val="24"/>
          <w:szCs w:val="24"/>
        </w:rPr>
      </w:pPr>
    </w:p>
    <w:p w14:paraId="570DE6C5" w14:textId="77777777" w:rsidR="00DF18E9" w:rsidRPr="00BD708E" w:rsidRDefault="00DF18E9" w:rsidP="00DF18E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BD708E">
        <w:rPr>
          <w:rFonts w:ascii="Arial" w:hAnsi="Arial" w:cs="Arial"/>
          <w:b/>
          <w:sz w:val="24"/>
          <w:szCs w:val="24"/>
        </w:rPr>
        <w:t>M</w:t>
      </w:r>
      <w:r w:rsidR="00B234F1" w:rsidRPr="00BD708E">
        <w:rPr>
          <w:rFonts w:ascii="Arial" w:hAnsi="Arial" w:cs="Arial"/>
          <w:b/>
          <w:sz w:val="24"/>
          <w:szCs w:val="24"/>
        </w:rPr>
        <w:t>ARCOS DE OLIVEIRA</w:t>
      </w:r>
    </w:p>
    <w:p w14:paraId="4B5B0036" w14:textId="77777777" w:rsidR="00DF18E9" w:rsidRPr="00BD708E" w:rsidRDefault="00B234F1" w:rsidP="00DF18E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BD708E">
        <w:rPr>
          <w:rFonts w:ascii="Arial" w:hAnsi="Arial" w:cs="Arial"/>
          <w:b/>
          <w:sz w:val="24"/>
          <w:szCs w:val="24"/>
        </w:rPr>
        <w:t>Vereador</w:t>
      </w:r>
      <w:r w:rsidR="00DF18E9" w:rsidRPr="00BD708E">
        <w:rPr>
          <w:rFonts w:ascii="Arial" w:hAnsi="Arial" w:cs="Arial"/>
          <w:b/>
          <w:sz w:val="24"/>
          <w:szCs w:val="24"/>
        </w:rPr>
        <w:t>.</w:t>
      </w:r>
    </w:p>
    <w:p w14:paraId="7D23FFFD" w14:textId="77777777" w:rsidR="00DF18E9" w:rsidRPr="00BD708E" w:rsidRDefault="00DF18E9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69208E16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20F7C187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5BC82238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27D5B7CE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4CF91E2C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0C074AA4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0EC72217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08737BCA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5160A709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03F4D605" w14:textId="77777777" w:rsidR="006B2EA3" w:rsidRPr="00BD708E" w:rsidRDefault="006B2EA3" w:rsidP="00DF18E9">
      <w:pPr>
        <w:pStyle w:val="SemEspaamento"/>
        <w:rPr>
          <w:rFonts w:ascii="Arial" w:hAnsi="Arial" w:cs="Arial"/>
          <w:sz w:val="24"/>
          <w:szCs w:val="24"/>
        </w:rPr>
      </w:pPr>
    </w:p>
    <w:p w14:paraId="62C337CF" w14:textId="77777777" w:rsidR="00DF18E9" w:rsidRPr="00BD708E" w:rsidRDefault="00DF18E9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D708E">
        <w:rPr>
          <w:rFonts w:ascii="Arial" w:hAnsi="Arial" w:cs="Arial"/>
          <w:b/>
          <w:bCs/>
          <w:sz w:val="24"/>
          <w:szCs w:val="24"/>
        </w:rPr>
        <w:t xml:space="preserve">IV </w:t>
      </w:r>
      <w:r w:rsidR="006B2EA3" w:rsidRPr="00BD708E">
        <w:rPr>
          <w:rFonts w:ascii="Arial" w:hAnsi="Arial" w:cs="Arial"/>
          <w:b/>
          <w:bCs/>
          <w:sz w:val="24"/>
          <w:szCs w:val="24"/>
        </w:rPr>
        <w:t>–</w:t>
      </w:r>
      <w:r w:rsidRPr="00BD708E">
        <w:rPr>
          <w:rFonts w:ascii="Arial" w:hAnsi="Arial" w:cs="Arial"/>
          <w:b/>
          <w:bCs/>
          <w:sz w:val="24"/>
          <w:szCs w:val="24"/>
        </w:rPr>
        <w:t xml:space="preserve"> CONCLUSÃO</w:t>
      </w:r>
    </w:p>
    <w:p w14:paraId="7640F0AA" w14:textId="77777777" w:rsidR="006B2EA3" w:rsidRPr="00BD708E" w:rsidRDefault="006B2EA3" w:rsidP="00DF18E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45D9C40" w14:textId="4AEBC0D1" w:rsidR="00DF18E9" w:rsidRPr="00BD708E" w:rsidRDefault="00DF18E9" w:rsidP="00DF18E9">
      <w:pPr>
        <w:jc w:val="both"/>
        <w:rPr>
          <w:rFonts w:ascii="Arial" w:hAnsi="Arial" w:cs="Arial"/>
          <w:sz w:val="24"/>
          <w:szCs w:val="24"/>
        </w:rPr>
      </w:pPr>
      <w:r w:rsidRPr="00BD708E">
        <w:rPr>
          <w:rFonts w:ascii="Arial" w:hAnsi="Arial" w:cs="Arial"/>
          <w:sz w:val="24"/>
          <w:szCs w:val="24"/>
        </w:rPr>
        <w:t xml:space="preserve">Quanto ao Projeto de Lei Nº </w:t>
      </w:r>
      <w:r w:rsidR="00BD708E" w:rsidRPr="00BD708E">
        <w:rPr>
          <w:rFonts w:ascii="Arial" w:hAnsi="Arial" w:cs="Arial"/>
          <w:sz w:val="24"/>
          <w:szCs w:val="24"/>
        </w:rPr>
        <w:t>07</w:t>
      </w:r>
      <w:r w:rsidRPr="00BD708E">
        <w:rPr>
          <w:rFonts w:ascii="Arial" w:hAnsi="Arial" w:cs="Arial"/>
          <w:sz w:val="24"/>
          <w:szCs w:val="24"/>
        </w:rPr>
        <w:t>/202</w:t>
      </w:r>
      <w:r w:rsidR="00B234F1" w:rsidRPr="00BD708E">
        <w:rPr>
          <w:rFonts w:ascii="Arial" w:hAnsi="Arial" w:cs="Arial"/>
          <w:sz w:val="24"/>
          <w:szCs w:val="24"/>
        </w:rPr>
        <w:t>5</w:t>
      </w:r>
      <w:r w:rsidRPr="00BD708E">
        <w:rPr>
          <w:rFonts w:ascii="Arial" w:hAnsi="Arial" w:cs="Arial"/>
          <w:sz w:val="24"/>
          <w:szCs w:val="24"/>
        </w:rPr>
        <w:t>, após a análise da matéria por esta Comissão, e considerando ainda o parecer exarado pela Comissão de Justiça e Redação ao projeto de lei em questão, os membros da Comissão de Obras, Serviços Públicos e Patrimônio decidiram por unanimidade de acordo com o artigo 45 do Regimento Interno, pela adoção do referido projeto de Lei, solicitando da Mesa o encaminhamento ao Plenário para discussão e votação.</w:t>
      </w:r>
    </w:p>
    <w:p w14:paraId="06400BB6" w14:textId="77777777" w:rsidR="006B2EA3" w:rsidRPr="00BD708E" w:rsidRDefault="006B2EA3" w:rsidP="00DF18E9">
      <w:pPr>
        <w:jc w:val="both"/>
        <w:rPr>
          <w:rFonts w:ascii="Arial" w:hAnsi="Arial" w:cs="Arial"/>
          <w:sz w:val="24"/>
          <w:szCs w:val="24"/>
        </w:rPr>
      </w:pPr>
    </w:p>
    <w:p w14:paraId="620DEB07" w14:textId="77777777" w:rsidR="00DF18E9" w:rsidRPr="00BD708E" w:rsidRDefault="00B234F1" w:rsidP="00DF18E9">
      <w:pPr>
        <w:jc w:val="center"/>
        <w:rPr>
          <w:rFonts w:ascii="Arial" w:hAnsi="Arial" w:cs="Arial"/>
          <w:sz w:val="24"/>
          <w:szCs w:val="24"/>
        </w:rPr>
      </w:pPr>
      <w:r w:rsidRPr="00BD708E">
        <w:rPr>
          <w:rFonts w:ascii="Arial" w:hAnsi="Arial" w:cs="Arial"/>
          <w:sz w:val="24"/>
          <w:szCs w:val="24"/>
        </w:rPr>
        <w:t>Sala das comissões, em 14</w:t>
      </w:r>
      <w:r w:rsidR="00DF18E9" w:rsidRPr="00BD708E">
        <w:rPr>
          <w:rFonts w:ascii="Arial" w:hAnsi="Arial" w:cs="Arial"/>
          <w:sz w:val="24"/>
          <w:szCs w:val="24"/>
        </w:rPr>
        <w:t xml:space="preserve"> de </w:t>
      </w:r>
      <w:r w:rsidRPr="00BD708E">
        <w:rPr>
          <w:rFonts w:ascii="Arial" w:hAnsi="Arial" w:cs="Arial"/>
          <w:sz w:val="24"/>
          <w:szCs w:val="24"/>
        </w:rPr>
        <w:t>maço</w:t>
      </w:r>
      <w:r w:rsidR="00DF18E9" w:rsidRPr="00BD708E">
        <w:rPr>
          <w:rFonts w:ascii="Arial" w:hAnsi="Arial" w:cs="Arial"/>
          <w:sz w:val="24"/>
          <w:szCs w:val="24"/>
        </w:rPr>
        <w:t xml:space="preserve"> do ano de 202</w:t>
      </w:r>
      <w:r w:rsidRPr="00BD708E">
        <w:rPr>
          <w:rFonts w:ascii="Arial" w:hAnsi="Arial" w:cs="Arial"/>
          <w:sz w:val="24"/>
          <w:szCs w:val="24"/>
        </w:rPr>
        <w:t>5</w:t>
      </w:r>
      <w:r w:rsidR="00DF18E9" w:rsidRPr="00BD708E">
        <w:rPr>
          <w:rFonts w:ascii="Arial" w:hAnsi="Arial" w:cs="Arial"/>
          <w:sz w:val="24"/>
          <w:szCs w:val="24"/>
        </w:rPr>
        <w:t>.</w:t>
      </w:r>
    </w:p>
    <w:p w14:paraId="4AFE684C" w14:textId="77777777" w:rsidR="006B2EA3" w:rsidRPr="00BD708E" w:rsidRDefault="006B2EA3" w:rsidP="00DF18E9">
      <w:pPr>
        <w:jc w:val="center"/>
        <w:rPr>
          <w:rFonts w:ascii="Arial" w:hAnsi="Arial" w:cs="Arial"/>
          <w:sz w:val="24"/>
          <w:szCs w:val="24"/>
        </w:rPr>
      </w:pPr>
    </w:p>
    <w:p w14:paraId="1CF41603" w14:textId="77777777" w:rsidR="00DF18E9" w:rsidRPr="00BD708E" w:rsidRDefault="00DF18E9" w:rsidP="00DF18E9">
      <w:pPr>
        <w:jc w:val="both"/>
        <w:rPr>
          <w:rFonts w:ascii="Arial" w:hAnsi="Arial" w:cs="Arial"/>
          <w:sz w:val="24"/>
          <w:szCs w:val="24"/>
        </w:rPr>
      </w:pPr>
    </w:p>
    <w:p w14:paraId="5AFD21DE" w14:textId="5150F1FC" w:rsidR="00DF18E9" w:rsidRPr="00BD708E" w:rsidRDefault="00B234F1" w:rsidP="00DF18E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BD708E">
        <w:rPr>
          <w:rFonts w:ascii="Arial" w:hAnsi="Arial" w:cs="Arial"/>
          <w:b/>
          <w:sz w:val="24"/>
          <w:szCs w:val="24"/>
        </w:rPr>
        <w:t>ANA</w:t>
      </w:r>
      <w:r w:rsidR="00BD708E" w:rsidRPr="00BD708E">
        <w:rPr>
          <w:rFonts w:ascii="Arial" w:hAnsi="Arial" w:cs="Arial"/>
          <w:b/>
          <w:sz w:val="24"/>
          <w:szCs w:val="24"/>
        </w:rPr>
        <w:t xml:space="preserve"> </w:t>
      </w:r>
      <w:r w:rsidRPr="00BD708E">
        <w:rPr>
          <w:rFonts w:ascii="Arial" w:hAnsi="Arial" w:cs="Arial"/>
          <w:b/>
          <w:sz w:val="24"/>
          <w:szCs w:val="24"/>
        </w:rPr>
        <w:t>MARCIA BANDEIRA MACHADO             MARCOS DE OLIVERA</w:t>
      </w:r>
    </w:p>
    <w:p w14:paraId="3C092501" w14:textId="77777777" w:rsidR="00DF18E9" w:rsidRPr="00BD708E" w:rsidRDefault="00DF18E9" w:rsidP="00DF18E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BD708E">
        <w:rPr>
          <w:rFonts w:ascii="Arial" w:hAnsi="Arial" w:cs="Arial"/>
          <w:b/>
          <w:sz w:val="24"/>
          <w:szCs w:val="24"/>
        </w:rPr>
        <w:t xml:space="preserve">Presidente.                              </w:t>
      </w:r>
      <w:r w:rsidR="00B234F1" w:rsidRPr="00BD708E">
        <w:rPr>
          <w:rFonts w:ascii="Arial" w:hAnsi="Arial" w:cs="Arial"/>
          <w:b/>
          <w:sz w:val="24"/>
          <w:szCs w:val="24"/>
        </w:rPr>
        <w:t xml:space="preserve">                        Relator</w:t>
      </w:r>
      <w:r w:rsidRPr="00BD708E">
        <w:rPr>
          <w:rFonts w:ascii="Arial" w:hAnsi="Arial" w:cs="Arial"/>
          <w:b/>
          <w:sz w:val="24"/>
          <w:szCs w:val="24"/>
        </w:rPr>
        <w:t>.</w:t>
      </w:r>
    </w:p>
    <w:p w14:paraId="45DD6BA8" w14:textId="77777777" w:rsidR="00DF18E9" w:rsidRPr="00BD708E" w:rsidRDefault="00DF18E9" w:rsidP="00DF18E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A77F322" w14:textId="77777777" w:rsidR="009F4611" w:rsidRPr="00BD708E" w:rsidRDefault="009F4611" w:rsidP="00DF18E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6B736CB" w14:textId="77777777" w:rsidR="00DF18E9" w:rsidRPr="00BD708E" w:rsidRDefault="00DF18E9" w:rsidP="00DF18E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7DBDE29C" w14:textId="77777777" w:rsidR="00DF18E9" w:rsidRPr="00BD708E" w:rsidRDefault="00B234F1" w:rsidP="00DF18E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BD708E">
        <w:rPr>
          <w:rFonts w:ascii="Arial" w:hAnsi="Arial" w:cs="Arial"/>
          <w:b/>
          <w:sz w:val="24"/>
          <w:szCs w:val="24"/>
        </w:rPr>
        <w:t>JORGE PEREIRA DA SILVA</w:t>
      </w:r>
    </w:p>
    <w:p w14:paraId="78AB64D8" w14:textId="77777777" w:rsidR="00000000" w:rsidRPr="00BD708E" w:rsidRDefault="00DF18E9" w:rsidP="009F4611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BD708E">
        <w:rPr>
          <w:rFonts w:ascii="Arial" w:hAnsi="Arial" w:cs="Arial"/>
          <w:b/>
          <w:sz w:val="24"/>
          <w:szCs w:val="24"/>
        </w:rPr>
        <w:t>Secretário.</w:t>
      </w:r>
    </w:p>
    <w:sectPr w:rsidR="00E1769D" w:rsidRPr="00BD70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18E9"/>
    <w:rsid w:val="00250985"/>
    <w:rsid w:val="004C1BF3"/>
    <w:rsid w:val="005562F2"/>
    <w:rsid w:val="006B2EA3"/>
    <w:rsid w:val="006E30EC"/>
    <w:rsid w:val="00761D6D"/>
    <w:rsid w:val="007C5986"/>
    <w:rsid w:val="009F4611"/>
    <w:rsid w:val="00B234F1"/>
    <w:rsid w:val="00BD708E"/>
    <w:rsid w:val="00DF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F232E"/>
  <w15:docId w15:val="{AF11F6EB-307C-4A5A-A6D3-F7783071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8E9"/>
    <w:pPr>
      <w:spacing w:line="254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F18E9"/>
    <w:pPr>
      <w:spacing w:after="0" w:line="240" w:lineRule="auto"/>
    </w:pPr>
    <w:rPr>
      <w:kern w:val="2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2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2EA3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9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5</cp:revision>
  <cp:lastPrinted>2025-03-24T17:16:00Z</cp:lastPrinted>
  <dcterms:created xsi:type="dcterms:W3CDTF">2025-02-11T12:44:00Z</dcterms:created>
  <dcterms:modified xsi:type="dcterms:W3CDTF">2025-03-24T17:22:00Z</dcterms:modified>
</cp:coreProperties>
</file>