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6217A">
        <w:t>1</w:t>
      </w:r>
      <w:r w:rsidR="00432C46">
        <w:t>13</w:t>
      </w:r>
      <w:r w:rsidR="00C12301">
        <w:t>2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8E0E1C">
        <w:t xml:space="preserve">     </w:t>
      </w:r>
      <w:r w:rsidR="00F330D4" w:rsidRPr="006D367C">
        <w:t>Esteio,</w:t>
      </w:r>
      <w:r w:rsidR="008E0E1C">
        <w:t xml:space="preserve"> </w:t>
      </w:r>
      <w:r w:rsidR="009C5E3F">
        <w:t>09</w:t>
      </w:r>
      <w:r w:rsidR="008E0E1C">
        <w:t xml:space="preserve"> </w:t>
      </w:r>
      <w:r w:rsidR="002614AB">
        <w:t>de</w:t>
      </w:r>
      <w:r w:rsidR="008E0E1C">
        <w:t xml:space="preserve"> </w:t>
      </w:r>
      <w:r w:rsidR="006653E6">
        <w:t>novembro</w:t>
      </w:r>
      <w:r w:rsidR="008E0E1C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="009C5E3F">
        <w:rPr>
          <w:rFonts w:ascii="Times New Roman" w:hAnsi="Times New Roman"/>
          <w:sz w:val="24"/>
        </w:rPr>
        <w:t>de</w:t>
      </w:r>
      <w:r w:rsidR="008E0E1C">
        <w:rPr>
          <w:rFonts w:ascii="Times New Roman" w:hAnsi="Times New Roman"/>
          <w:sz w:val="24"/>
        </w:rPr>
        <w:t xml:space="preserve"> </w:t>
      </w:r>
      <w:r w:rsidR="009C5E3F">
        <w:rPr>
          <w:rFonts w:ascii="Times New Roman" w:hAnsi="Times New Roman"/>
          <w:sz w:val="24"/>
        </w:rPr>
        <w:t>8</w:t>
      </w:r>
      <w:r w:rsidR="006653E6">
        <w:rPr>
          <w:rFonts w:ascii="Times New Roman" w:hAnsi="Times New Roman"/>
          <w:sz w:val="24"/>
        </w:rPr>
        <w:t xml:space="preserve"> de novembro</w:t>
      </w:r>
      <w:r w:rsidR="005147BD">
        <w:rPr>
          <w:rFonts w:ascii="Times New Roman" w:hAnsi="Times New Roman"/>
          <w:sz w:val="24"/>
        </w:rPr>
        <w:t>,</w:t>
      </w:r>
      <w:r w:rsidR="008E0E1C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8E0E1C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</w:t>
      </w:r>
      <w:r w:rsidR="00247174">
        <w:rPr>
          <w:rFonts w:ascii="Times New Roman" w:hAnsi="Times New Roman"/>
          <w:sz w:val="24"/>
        </w:rPr>
        <w:t>à</w:t>
      </w:r>
      <w:r w:rsidR="00E13154">
        <w:rPr>
          <w:rFonts w:ascii="Times New Roman" w:hAnsi="Times New Roman"/>
          <w:sz w:val="24"/>
        </w:rPr>
        <w:t xml:space="preserve">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8E0E1C">
        <w:rPr>
          <w:rFonts w:ascii="Times New Roman" w:hAnsi="Times New Roman"/>
          <w:sz w:val="24"/>
        </w:rPr>
        <w:t>colocação de s</w:t>
      </w:r>
      <w:r w:rsidR="00C12301">
        <w:rPr>
          <w:rFonts w:ascii="Times New Roman" w:hAnsi="Times New Roman"/>
          <w:sz w:val="24"/>
        </w:rPr>
        <w:t>aibro na ex</w:t>
      </w:r>
      <w:r w:rsidR="008E0E1C">
        <w:rPr>
          <w:rFonts w:ascii="Times New Roman" w:hAnsi="Times New Roman"/>
          <w:sz w:val="24"/>
        </w:rPr>
        <w:t>t</w:t>
      </w:r>
      <w:r w:rsidR="00C12301">
        <w:rPr>
          <w:rFonts w:ascii="Times New Roman" w:hAnsi="Times New Roman"/>
          <w:sz w:val="24"/>
        </w:rPr>
        <w:t>ensão da Estrada do Boqueirão</w:t>
      </w:r>
      <w:r w:rsidR="008E0E1C">
        <w:rPr>
          <w:rFonts w:ascii="Times New Roman" w:hAnsi="Times New Roman"/>
          <w:sz w:val="24"/>
        </w:rPr>
        <w:t xml:space="preserve">, </w:t>
      </w:r>
      <w:r w:rsidR="00C12301">
        <w:rPr>
          <w:rFonts w:ascii="Times New Roman" w:hAnsi="Times New Roman"/>
          <w:sz w:val="24"/>
        </w:rPr>
        <w:t xml:space="preserve"> do número 670 a</w:t>
      </w:r>
      <w:r w:rsidR="008E0E1C">
        <w:rPr>
          <w:rFonts w:ascii="Times New Roman" w:hAnsi="Times New Roman"/>
          <w:sz w:val="24"/>
        </w:rPr>
        <w:t>té a esquina da Avenida João Pau</w:t>
      </w:r>
      <w:r w:rsidR="00C12301">
        <w:rPr>
          <w:rFonts w:ascii="Times New Roman" w:hAnsi="Times New Roman"/>
          <w:sz w:val="24"/>
        </w:rPr>
        <w:t>lo I. Foto em anexo.</w:t>
      </w:r>
    </w:p>
    <w:p w:rsidR="008E0E1C" w:rsidRDefault="008E0E1C" w:rsidP="003B4865">
      <w:pPr>
        <w:pStyle w:val="Recuodecorpodetexto"/>
        <w:rPr>
          <w:rFonts w:ascii="Times New Roman" w:hAnsi="Times New Roman"/>
          <w:sz w:val="24"/>
        </w:rPr>
      </w:pPr>
    </w:p>
    <w:p w:rsidR="00247174" w:rsidRDefault="001703A5" w:rsidP="009C5E3F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C12301">
        <w:rPr>
          <w:rFonts w:ascii="Times New Roman" w:hAnsi="Times New Roman"/>
          <w:sz w:val="24"/>
        </w:rPr>
        <w:t>a manutenção de uma via limpa e transitável é condição para assegurar a adequada mobilidade e acessibilidade dentro de um município, além de garantir maior segurança aos moradores.</w:t>
      </w:r>
      <w:bookmarkStart w:id="0" w:name="_GoBack"/>
      <w:bookmarkEnd w:id="0"/>
    </w:p>
    <w:p w:rsidR="008E0E1C" w:rsidRDefault="008E0E1C" w:rsidP="009C5E3F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21C8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96090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174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2547"/>
    <w:rsid w:val="002C6715"/>
    <w:rsid w:val="002C73BE"/>
    <w:rsid w:val="002D2426"/>
    <w:rsid w:val="002D3410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2C46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E028F"/>
    <w:rsid w:val="004F6CFF"/>
    <w:rsid w:val="00510178"/>
    <w:rsid w:val="00510EB1"/>
    <w:rsid w:val="005113B5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3E6"/>
    <w:rsid w:val="00665E98"/>
    <w:rsid w:val="00665FAC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2DCA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0E1C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77B"/>
    <w:rsid w:val="009A0870"/>
    <w:rsid w:val="009A2C3B"/>
    <w:rsid w:val="009A54E0"/>
    <w:rsid w:val="009B0F7E"/>
    <w:rsid w:val="009C4B0C"/>
    <w:rsid w:val="009C5E3F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6DF4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1866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2301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0182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252C1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05B2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4F8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6CE2E-A71A-43EA-BDB0-369079F0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2016-11-09T13:38:00Z</cp:lastPrinted>
  <dcterms:created xsi:type="dcterms:W3CDTF">2016-11-09T12:35:00Z</dcterms:created>
  <dcterms:modified xsi:type="dcterms:W3CDTF">2016-11-09T13:38:00Z</dcterms:modified>
</cp:coreProperties>
</file>