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473BAC" w14:textId="77777777" w:rsidR="00255658" w:rsidRDefault="00255658" w:rsidP="00255658">
      <w:pPr>
        <w:spacing w:line="288" w:lineRule="auto"/>
        <w:jc w:val="center"/>
        <w:rPr>
          <w:b/>
          <w:u w:val="single"/>
        </w:rPr>
      </w:pPr>
    </w:p>
    <w:p w14:paraId="03987138" w14:textId="21BB6C18" w:rsidR="00255658" w:rsidRDefault="00255658" w:rsidP="00255658">
      <w:pPr>
        <w:spacing w:line="288" w:lineRule="auto"/>
        <w:jc w:val="center"/>
        <w:rPr>
          <w:b/>
          <w:u w:val="single"/>
        </w:rPr>
      </w:pPr>
      <w:r>
        <w:rPr>
          <w:b/>
          <w:u w:val="single"/>
        </w:rPr>
        <w:t>EMENDA A LEI ORGÂNICA</w:t>
      </w:r>
      <w:r w:rsidRPr="00E83B37">
        <w:rPr>
          <w:b/>
          <w:u w:val="single"/>
        </w:rPr>
        <w:t xml:space="preserve"> Nº0</w:t>
      </w:r>
      <w:r w:rsidR="00BF5D4C">
        <w:rPr>
          <w:b/>
          <w:u w:val="single"/>
        </w:rPr>
        <w:t>9</w:t>
      </w:r>
      <w:r w:rsidRPr="00E83B37">
        <w:rPr>
          <w:b/>
          <w:u w:val="single"/>
        </w:rPr>
        <w:t>/202</w:t>
      </w:r>
      <w:r w:rsidR="00D014F8">
        <w:rPr>
          <w:b/>
          <w:u w:val="single"/>
        </w:rPr>
        <w:t>2</w:t>
      </w:r>
    </w:p>
    <w:p w14:paraId="0A3C2D11" w14:textId="77777777" w:rsidR="00255658" w:rsidRPr="00E83B37" w:rsidRDefault="00255658" w:rsidP="00255658">
      <w:pPr>
        <w:spacing w:line="288" w:lineRule="auto"/>
        <w:jc w:val="center"/>
        <w:rPr>
          <w:b/>
          <w:u w:val="single"/>
        </w:rPr>
      </w:pPr>
    </w:p>
    <w:p w14:paraId="41998FBC" w14:textId="77777777" w:rsidR="00255658" w:rsidRPr="00E83B37" w:rsidRDefault="00255658" w:rsidP="00255658">
      <w:pPr>
        <w:tabs>
          <w:tab w:val="left" w:pos="1701"/>
        </w:tabs>
        <w:spacing w:line="288" w:lineRule="auto"/>
        <w:rPr>
          <w:b/>
        </w:rPr>
      </w:pPr>
      <w:bookmarkStart w:id="0" w:name="_GoBack"/>
      <w:bookmarkEnd w:id="0"/>
    </w:p>
    <w:p w14:paraId="3B2BFFBB" w14:textId="13C918D8" w:rsidR="00255658" w:rsidRDefault="00255658" w:rsidP="00255658">
      <w:pPr>
        <w:tabs>
          <w:tab w:val="left" w:pos="1701"/>
        </w:tabs>
        <w:spacing w:line="288" w:lineRule="auto"/>
        <w:ind w:left="1701"/>
        <w:rPr>
          <w:b/>
          <w:bCs/>
        </w:rPr>
      </w:pPr>
      <w:r w:rsidRPr="00E83B37">
        <w:rPr>
          <w:b/>
          <w:bCs/>
        </w:rPr>
        <w:t>ACRESCENTA DISPOSITIVO NA LEI ORGÂNICA MUNICIPAL E DÁ OUTRAS PROVIDÊNCIAS.</w:t>
      </w:r>
    </w:p>
    <w:p w14:paraId="21FE7A02" w14:textId="77777777" w:rsidR="00255658" w:rsidRPr="00E83B37" w:rsidRDefault="00255658" w:rsidP="00255658">
      <w:pPr>
        <w:tabs>
          <w:tab w:val="left" w:pos="1701"/>
        </w:tabs>
        <w:spacing w:line="288" w:lineRule="auto"/>
        <w:ind w:left="1701"/>
        <w:jc w:val="center"/>
        <w:rPr>
          <w:b/>
          <w:bCs/>
        </w:rPr>
      </w:pPr>
    </w:p>
    <w:p w14:paraId="3A9B66BC" w14:textId="77777777" w:rsidR="00255658" w:rsidRPr="00E83B37" w:rsidRDefault="00255658" w:rsidP="00255658">
      <w:pPr>
        <w:pStyle w:val="Recuodecorpodetexto"/>
        <w:spacing w:after="0" w:line="288" w:lineRule="auto"/>
        <w:ind w:left="0"/>
      </w:pPr>
    </w:p>
    <w:p w14:paraId="76C10320" w14:textId="77777777" w:rsidR="00255658" w:rsidRPr="00E83B37" w:rsidRDefault="00255658" w:rsidP="00255658">
      <w:pPr>
        <w:pStyle w:val="Recuodecorpodetexto"/>
        <w:spacing w:after="0" w:line="288" w:lineRule="auto"/>
        <w:ind w:left="0"/>
        <w:jc w:val="both"/>
      </w:pPr>
      <w:r w:rsidRPr="00E83B37">
        <w:t>A Mesa da Câmara de Vereadores do Município Anchieta, Estado de Santa Catarina, nos termos do art. 58, § 2º da Lei Orgânica Municipal, promulga a seguinte emenda ao Texto da Lei Orgânica Municipal:</w:t>
      </w:r>
    </w:p>
    <w:p w14:paraId="65A1D1BE" w14:textId="77777777" w:rsidR="00255658" w:rsidRPr="00E83B37" w:rsidRDefault="00255658" w:rsidP="00255658">
      <w:pPr>
        <w:spacing w:line="288" w:lineRule="auto"/>
        <w:ind w:left="2835"/>
        <w:jc w:val="both"/>
        <w:rPr>
          <w:b/>
          <w:bCs/>
        </w:rPr>
      </w:pPr>
    </w:p>
    <w:p w14:paraId="0BF84E41" w14:textId="77777777" w:rsidR="00255658" w:rsidRPr="00E83B37" w:rsidRDefault="00255658" w:rsidP="00255658">
      <w:pPr>
        <w:spacing w:line="288" w:lineRule="auto"/>
        <w:jc w:val="both"/>
      </w:pPr>
      <w:r w:rsidRPr="00E83B37">
        <w:rPr>
          <w:b/>
        </w:rPr>
        <w:t>Art. 1°</w:t>
      </w:r>
      <w:r w:rsidRPr="00E83B37">
        <w:t xml:space="preserve"> A seção VI do Capítulo III da Lei Orgânica Municipal passa a vigorar com a inclusão do art. 105-A, com a seguinte redação:</w:t>
      </w:r>
    </w:p>
    <w:p w14:paraId="4FDEBA20" w14:textId="77777777" w:rsidR="00255658" w:rsidRPr="00E83B37" w:rsidRDefault="00255658" w:rsidP="00255658">
      <w:pPr>
        <w:spacing w:line="288" w:lineRule="auto"/>
        <w:jc w:val="both"/>
      </w:pPr>
    </w:p>
    <w:p w14:paraId="2E974567" w14:textId="77777777" w:rsidR="00255658" w:rsidRPr="00E83B37" w:rsidRDefault="00255658" w:rsidP="00255658">
      <w:pPr>
        <w:spacing w:line="288" w:lineRule="auto"/>
        <w:ind w:left="709"/>
        <w:jc w:val="both"/>
      </w:pPr>
      <w:r w:rsidRPr="00E83B37">
        <w:tab/>
        <w:t>Art. 105-A. A desafetação de bens imóveis municipais de uso comum do povo, poderá ser autorizada em processo administrativo, instaurado a partir de solicitação do interessado e instruído com levantamento e avaliação técnica, realização de audiência pública, abertura de prazo não inferior a 60 (sessenta) dias para impugnação da solicitação, julgamento das eventuais impugnações pelo Conselho Municipal de Desenvolvimento, justificativa de interesse público e lei autorizativa específica.</w:t>
      </w:r>
    </w:p>
    <w:p w14:paraId="7C4E49D8" w14:textId="77777777" w:rsidR="00255658" w:rsidRPr="00E83B37" w:rsidRDefault="00255658" w:rsidP="00255658">
      <w:pPr>
        <w:spacing w:line="288" w:lineRule="auto"/>
        <w:ind w:left="709"/>
        <w:jc w:val="both"/>
      </w:pPr>
      <w:r w:rsidRPr="00E83B37">
        <w:tab/>
        <w:t xml:space="preserve">Parágrafo único. A organização do processo administrativo de desafetação, nos termos das exigências do </w:t>
      </w:r>
      <w:r w:rsidRPr="00E83B37">
        <w:rPr>
          <w:i/>
        </w:rPr>
        <w:t xml:space="preserve">caput </w:t>
      </w:r>
      <w:r w:rsidRPr="00E83B37">
        <w:t xml:space="preserve">deste artigo, dar-se-á por decreto do Poder Executivo Municipal. </w:t>
      </w:r>
    </w:p>
    <w:p w14:paraId="6273E3F8" w14:textId="77777777" w:rsidR="00255658" w:rsidRPr="00E83B37" w:rsidRDefault="00255658" w:rsidP="00255658">
      <w:pPr>
        <w:spacing w:line="288" w:lineRule="auto"/>
        <w:jc w:val="both"/>
      </w:pPr>
    </w:p>
    <w:p w14:paraId="12FD8EB8" w14:textId="77777777" w:rsidR="00255658" w:rsidRPr="00E83B37" w:rsidRDefault="00255658" w:rsidP="00255658">
      <w:pPr>
        <w:spacing w:line="288" w:lineRule="auto"/>
        <w:jc w:val="both"/>
      </w:pPr>
      <w:r w:rsidRPr="00E83B37">
        <w:rPr>
          <w:b/>
        </w:rPr>
        <w:t>Art. 2º</w:t>
      </w:r>
      <w:r w:rsidRPr="00E83B37">
        <w:t xml:space="preserve">. Esta Emenda à Lei Orgânica Municipal entra em vigor na data de sua publicação. </w:t>
      </w:r>
    </w:p>
    <w:p w14:paraId="7945FE62" w14:textId="77777777" w:rsidR="00255658" w:rsidRDefault="00255658" w:rsidP="00255658">
      <w:pPr>
        <w:spacing w:line="288" w:lineRule="auto"/>
        <w:jc w:val="right"/>
      </w:pPr>
    </w:p>
    <w:p w14:paraId="7E8AB8A8" w14:textId="6F84C1AB" w:rsidR="00255658" w:rsidRDefault="00255658" w:rsidP="00255658">
      <w:pPr>
        <w:spacing w:line="288" w:lineRule="auto"/>
        <w:jc w:val="right"/>
      </w:pPr>
      <w:r>
        <w:t xml:space="preserve">Anchieta - SC, em 24 </w:t>
      </w:r>
      <w:r w:rsidRPr="00E83B37">
        <w:t>de</w:t>
      </w:r>
      <w:r>
        <w:t xml:space="preserve"> outubro</w:t>
      </w:r>
      <w:r w:rsidRPr="00E83B37">
        <w:t xml:space="preserve"> de 202</w:t>
      </w:r>
      <w:r>
        <w:t>2</w:t>
      </w:r>
      <w:r w:rsidRPr="00E83B37">
        <w:t>.</w:t>
      </w:r>
    </w:p>
    <w:p w14:paraId="5306A665" w14:textId="77777777" w:rsidR="00BF5D4C" w:rsidRPr="00E83B37" w:rsidRDefault="00BF5D4C" w:rsidP="00255658">
      <w:pPr>
        <w:spacing w:line="288" w:lineRule="auto"/>
        <w:jc w:val="right"/>
      </w:pPr>
    </w:p>
    <w:p w14:paraId="2ADB0FCD" w14:textId="77777777" w:rsidR="00255658" w:rsidRPr="00E83B37" w:rsidRDefault="00255658" w:rsidP="00255658">
      <w:pPr>
        <w:keepNext/>
        <w:spacing w:before="120" w:after="120"/>
        <w:jc w:val="both"/>
        <w:outlineLvl w:val="6"/>
      </w:pPr>
    </w:p>
    <w:p w14:paraId="30F9EE3C" w14:textId="77777777" w:rsidR="00255658" w:rsidRPr="00E83B37" w:rsidRDefault="00255658" w:rsidP="00255658">
      <w:pPr>
        <w:keepNext/>
        <w:spacing w:before="120" w:after="120"/>
        <w:jc w:val="both"/>
        <w:outlineLvl w:val="6"/>
      </w:pPr>
    </w:p>
    <w:p w14:paraId="7F354790" w14:textId="77777777" w:rsidR="00255658" w:rsidRPr="00E83B37" w:rsidRDefault="00255658" w:rsidP="00255658">
      <w:pPr>
        <w:keepNext/>
        <w:spacing w:before="120" w:after="120"/>
        <w:jc w:val="both"/>
        <w:outlineLvl w:val="6"/>
      </w:pPr>
    </w:p>
    <w:p w14:paraId="71BFF00E" w14:textId="74C25FE5" w:rsidR="00BF5D4C" w:rsidRDefault="00BF5D4C" w:rsidP="00BF5D4C">
      <w:pPr>
        <w:shd w:val="clear" w:color="auto" w:fill="FFFFFF"/>
        <w:rPr>
          <w:b/>
        </w:rPr>
      </w:pPr>
      <w:r>
        <w:rPr>
          <w:b/>
        </w:rPr>
        <w:t xml:space="preserve">   Tiago Leandro </w:t>
      </w:r>
      <w:proofErr w:type="spellStart"/>
      <w:r>
        <w:rPr>
          <w:b/>
        </w:rPr>
        <w:t>Moserle</w:t>
      </w:r>
      <w:proofErr w:type="spellEnd"/>
      <w:r>
        <w:rPr>
          <w:b/>
        </w:rPr>
        <w:t xml:space="preserve">                                           Fabio </w:t>
      </w:r>
      <w:proofErr w:type="spellStart"/>
      <w:r>
        <w:rPr>
          <w:b/>
        </w:rPr>
        <w:t>Kohls</w:t>
      </w:r>
      <w:proofErr w:type="spellEnd"/>
      <w:r>
        <w:rPr>
          <w:b/>
        </w:rPr>
        <w:t xml:space="preserve"> do Amaral</w:t>
      </w:r>
    </w:p>
    <w:p w14:paraId="10578AC7" w14:textId="4447BC74" w:rsidR="00255658" w:rsidRPr="00BF5D4C" w:rsidRDefault="00255658" w:rsidP="00BF5D4C">
      <w:pPr>
        <w:shd w:val="clear" w:color="auto" w:fill="FFFFFF"/>
        <w:rPr>
          <w:b/>
        </w:rPr>
      </w:pPr>
      <w:r w:rsidRPr="00E83B37">
        <w:t>President</w:t>
      </w:r>
      <w:r w:rsidR="00BF5D4C">
        <w:t>e</w:t>
      </w:r>
      <w:r w:rsidRPr="00E83B37">
        <w:t xml:space="preserve"> da </w:t>
      </w:r>
      <w:r w:rsidR="00BF5D4C">
        <w:t>C</w:t>
      </w:r>
      <w:r w:rsidRPr="00E83B37">
        <w:t>âmara</w:t>
      </w:r>
      <w:r w:rsidR="00BF5D4C">
        <w:t xml:space="preserve"> de V</w:t>
      </w:r>
      <w:r w:rsidRPr="00E83B37">
        <w:t>ereadores</w:t>
      </w:r>
      <w:r w:rsidR="00BF5D4C">
        <w:t xml:space="preserve">                                       1º Secretário</w:t>
      </w:r>
      <w:r w:rsidRPr="00E83B37">
        <w:t xml:space="preserve"> </w:t>
      </w:r>
    </w:p>
    <w:p w14:paraId="3338F6C0" w14:textId="77777777" w:rsidR="007B657B" w:rsidRDefault="007B657B" w:rsidP="007B657B">
      <w:pPr>
        <w:spacing w:line="276" w:lineRule="auto"/>
        <w:jc w:val="both"/>
      </w:pPr>
    </w:p>
    <w:p w14:paraId="2B5EF234" w14:textId="53C0C861" w:rsidR="007B657B" w:rsidRDefault="007B657B" w:rsidP="007B657B">
      <w:pPr>
        <w:spacing w:line="276" w:lineRule="auto"/>
        <w:jc w:val="both"/>
      </w:pPr>
    </w:p>
    <w:p w14:paraId="25D40D1A" w14:textId="53076C72" w:rsidR="007B657B" w:rsidRDefault="007B657B" w:rsidP="007B657B">
      <w:pPr>
        <w:spacing w:line="276" w:lineRule="auto"/>
        <w:jc w:val="both"/>
      </w:pPr>
    </w:p>
    <w:p w14:paraId="5ED82EA0" w14:textId="26818878" w:rsidR="007B657B" w:rsidRDefault="007B657B" w:rsidP="007B657B">
      <w:pPr>
        <w:spacing w:line="276" w:lineRule="auto"/>
        <w:jc w:val="both"/>
      </w:pPr>
    </w:p>
    <w:p w14:paraId="074B88CF" w14:textId="77777777" w:rsidR="007B657B" w:rsidRDefault="007B657B" w:rsidP="007B657B">
      <w:pPr>
        <w:jc w:val="both"/>
      </w:pPr>
    </w:p>
    <w:p w14:paraId="3ACFF128" w14:textId="77777777" w:rsidR="007B657B" w:rsidRDefault="007B657B" w:rsidP="00C25367">
      <w:pPr>
        <w:pStyle w:val="NormalWeb"/>
        <w:spacing w:before="0" w:beforeAutospacing="0" w:after="0" w:afterAutospacing="0" w:line="360" w:lineRule="auto"/>
        <w:ind w:left="2124"/>
        <w:jc w:val="both"/>
        <w:rPr>
          <w:rStyle w:val="Forte"/>
          <w:rFonts w:ascii="Arial" w:hAnsi="Arial" w:cs="Arial"/>
          <w:color w:val="000000"/>
        </w:rPr>
      </w:pPr>
    </w:p>
    <w:p w14:paraId="15B76B1E" w14:textId="77777777" w:rsidR="003B50CC" w:rsidRDefault="003B50CC" w:rsidP="00D33391">
      <w:pPr>
        <w:pStyle w:val="NormalWeb"/>
        <w:spacing w:before="0" w:beforeAutospacing="0" w:after="0" w:afterAutospacing="0" w:line="360" w:lineRule="auto"/>
        <w:ind w:left="2124"/>
        <w:jc w:val="right"/>
        <w:rPr>
          <w:rStyle w:val="Forte"/>
          <w:rFonts w:ascii="Arial" w:hAnsi="Arial" w:cs="Arial"/>
          <w:color w:val="000000"/>
        </w:rPr>
      </w:pPr>
    </w:p>
    <w:sectPr w:rsidR="003B50CC" w:rsidSect="001E750E">
      <w:headerReference w:type="default" r:id="rId8"/>
      <w:footerReference w:type="default" r:id="rId9"/>
      <w:pgSz w:w="11906" w:h="16838"/>
      <w:pgMar w:top="1417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B32907" w14:textId="77777777" w:rsidR="008929B7" w:rsidRDefault="008929B7" w:rsidP="002C5680">
      <w:r>
        <w:separator/>
      </w:r>
    </w:p>
  </w:endnote>
  <w:endnote w:type="continuationSeparator" w:id="0">
    <w:p w14:paraId="5F67E0DD" w14:textId="77777777" w:rsidR="008929B7" w:rsidRDefault="008929B7" w:rsidP="002C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F2C8F" w14:textId="51F22A2B" w:rsidR="00BC3C95" w:rsidRPr="00BC3C95" w:rsidRDefault="00BC3C95" w:rsidP="00BC3C95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>Rua Vereador Geraldo Garlet, nº 01- Centro- CEP 89970-000- Anchieta-SC- Fone (49)3653-0585</w:t>
    </w:r>
  </w:p>
  <w:p w14:paraId="01D37061" w14:textId="4ACB0C84" w:rsidR="00BC3C95" w:rsidRPr="00BC3C95" w:rsidRDefault="00BC3C95" w:rsidP="00BC3C95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15ED4C" w14:textId="77777777" w:rsidR="008929B7" w:rsidRDefault="008929B7" w:rsidP="002C5680">
      <w:r>
        <w:separator/>
      </w:r>
    </w:p>
  </w:footnote>
  <w:footnote w:type="continuationSeparator" w:id="0">
    <w:p w14:paraId="2C059B2C" w14:textId="77777777" w:rsidR="008929B7" w:rsidRDefault="008929B7" w:rsidP="002C5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17C2B" w14:textId="21A6A7A3" w:rsidR="002C5680" w:rsidRPr="002C5680" w:rsidRDefault="00E92683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7BA4D81C" wp14:editId="6B579D3D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="002C5680"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3A1BDBD" w14:textId="1179E0AC" w:rsidR="002C5680" w:rsidRPr="00A9420B" w:rsidRDefault="00E92683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="002C5680" w:rsidRPr="00A9420B">
      <w:rPr>
        <w:rFonts w:ascii="Franklin Gothic Demi Cond" w:hAnsi="Franklin Gothic Demi Cond"/>
        <w:sz w:val="32"/>
        <w:szCs w:val="32"/>
      </w:rPr>
      <w:t>CÂMARA MUNICIPAL DE VEREADORES ANCHIETA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64585"/>
    <w:rsid w:val="00090292"/>
    <w:rsid w:val="00197F71"/>
    <w:rsid w:val="001E750E"/>
    <w:rsid w:val="00255658"/>
    <w:rsid w:val="00286F53"/>
    <w:rsid w:val="002C5680"/>
    <w:rsid w:val="0036123C"/>
    <w:rsid w:val="003B50CC"/>
    <w:rsid w:val="003D3E00"/>
    <w:rsid w:val="00512A18"/>
    <w:rsid w:val="00517E15"/>
    <w:rsid w:val="00536FA4"/>
    <w:rsid w:val="005B6AD1"/>
    <w:rsid w:val="006814F0"/>
    <w:rsid w:val="006E5459"/>
    <w:rsid w:val="006E7D4D"/>
    <w:rsid w:val="007A3A60"/>
    <w:rsid w:val="007B657B"/>
    <w:rsid w:val="0080362C"/>
    <w:rsid w:val="008929B7"/>
    <w:rsid w:val="008C02FC"/>
    <w:rsid w:val="008D1DCB"/>
    <w:rsid w:val="009805A9"/>
    <w:rsid w:val="00A27883"/>
    <w:rsid w:val="00A9420B"/>
    <w:rsid w:val="00AB5F3E"/>
    <w:rsid w:val="00AF3C27"/>
    <w:rsid w:val="00BC3C95"/>
    <w:rsid w:val="00BF5D4C"/>
    <w:rsid w:val="00C25367"/>
    <w:rsid w:val="00D014F8"/>
    <w:rsid w:val="00D33391"/>
    <w:rsid w:val="00D869F5"/>
    <w:rsid w:val="00E92683"/>
    <w:rsid w:val="00EE7FFD"/>
    <w:rsid w:val="00F523AE"/>
    <w:rsid w:val="00F7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B6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uiPriority w:val="59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7Char">
    <w:name w:val="Título 7 Char"/>
    <w:basedOn w:val="Fontepargpadro"/>
    <w:link w:val="Ttulo7"/>
    <w:semiHidden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B65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255658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255658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1271CC-37A9-47FE-8921-3B11639EF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223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2</cp:revision>
  <cp:lastPrinted>2025-08-13T19:41:00Z</cp:lastPrinted>
  <dcterms:created xsi:type="dcterms:W3CDTF">2025-08-13T19:42:00Z</dcterms:created>
  <dcterms:modified xsi:type="dcterms:W3CDTF">2025-08-13T19:42:00Z</dcterms:modified>
</cp:coreProperties>
</file>