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DA13F48" w:rsidR="009B3DFB" w:rsidRPr="005601DC" w:rsidRDefault="00CC689F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CC689F">
        <w:rPr>
          <w:noProof/>
        </w:rPr>
        <w:drawing>
          <wp:anchor distT="0" distB="0" distL="114300" distR="114300" simplePos="0" relativeHeight="251658240" behindDoc="0" locked="0" layoutInCell="1" allowOverlap="1" wp14:anchorId="032EC80A" wp14:editId="3D8E76E1">
            <wp:simplePos x="0" y="0"/>
            <wp:positionH relativeFrom="margin">
              <wp:posOffset>4282440</wp:posOffset>
            </wp:positionH>
            <wp:positionV relativeFrom="topMargin">
              <wp:align>bottom</wp:align>
            </wp:positionV>
            <wp:extent cx="2066925" cy="50482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5601DC">
        <w:rPr>
          <w:rFonts w:ascii="Arial" w:hAnsi="Arial" w:cs="Arial"/>
          <w:b/>
          <w:bCs/>
        </w:rPr>
        <w:t>INDICAÇÃO Nº</w:t>
      </w:r>
      <w:r w:rsidR="00A32F8A">
        <w:rPr>
          <w:rFonts w:ascii="Arial" w:hAnsi="Arial" w:cs="Arial"/>
          <w:b/>
          <w:bCs/>
        </w:rPr>
        <w:t>512</w:t>
      </w:r>
      <w:r w:rsidR="009B3DFB" w:rsidRPr="005601DC">
        <w:rPr>
          <w:rFonts w:ascii="Arial" w:hAnsi="Arial" w:cs="Arial"/>
          <w:b/>
          <w:bCs/>
        </w:rPr>
        <w:t>/202</w:t>
      </w:r>
      <w:r w:rsidR="000D134C" w:rsidRPr="005601DC">
        <w:rPr>
          <w:rFonts w:ascii="Arial" w:hAnsi="Arial" w:cs="Arial"/>
          <w:b/>
          <w:bCs/>
        </w:rPr>
        <w:t>5</w:t>
      </w:r>
    </w:p>
    <w:p w14:paraId="6832ED2C" w14:textId="038EC27B" w:rsidR="009B3DFB" w:rsidRPr="005601DC" w:rsidRDefault="00605877" w:rsidP="00FE00C4">
      <w:pPr>
        <w:pStyle w:val="Corpodetexto"/>
        <w:tabs>
          <w:tab w:val="left" w:pos="7020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5601D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  <w:r w:rsidR="00426EFD" w:rsidRPr="005601D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5601D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5601D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5601D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5601DC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15236EB7" w14:textId="03374122" w:rsidR="001B5917" w:rsidRPr="00CC689F" w:rsidRDefault="001E5986" w:rsidP="00DF703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5601DC">
        <w:rPr>
          <w:rFonts w:ascii="Arial" w:hAnsi="Arial" w:cs="Arial"/>
          <w:color w:val="000000"/>
          <w:sz w:val="22"/>
          <w:szCs w:val="22"/>
        </w:rPr>
        <w:t>A vereadora que a presente subscreve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na forma regimental, vem mui respeitosamente à presença de Vossa Excelência, </w:t>
      </w:r>
      <w:r w:rsidR="009B3DFB" w:rsidRPr="005601DC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="009B3DFB" w:rsidRPr="005601DC">
        <w:rPr>
          <w:rFonts w:ascii="Arial" w:hAnsi="Arial" w:cs="Arial"/>
          <w:color w:val="000000"/>
          <w:sz w:val="22"/>
          <w:szCs w:val="22"/>
        </w:rPr>
        <w:t xml:space="preserve">, </w:t>
      </w:r>
      <w:r w:rsidR="00605877" w:rsidRPr="005601DC">
        <w:rPr>
          <w:rFonts w:ascii="Arial" w:hAnsi="Arial" w:cs="Arial"/>
          <w:sz w:val="22"/>
          <w:szCs w:val="22"/>
        </w:rPr>
        <w:t>ao Executivo Municipal</w:t>
      </w:r>
      <w:r w:rsidR="00964654">
        <w:rPr>
          <w:rFonts w:ascii="Arial" w:hAnsi="Arial" w:cs="Arial"/>
          <w:sz w:val="22"/>
          <w:szCs w:val="22"/>
        </w:rPr>
        <w:t xml:space="preserve"> </w:t>
      </w:r>
      <w:r w:rsidR="00CC689F">
        <w:rPr>
          <w:rFonts w:ascii="Arial" w:hAnsi="Arial" w:cs="Arial"/>
          <w:sz w:val="22"/>
          <w:szCs w:val="22"/>
        </w:rPr>
        <w:t xml:space="preserve">para que proceda </w:t>
      </w:r>
      <w:r w:rsidR="00CC689F" w:rsidRPr="00CC689F">
        <w:rPr>
          <w:rFonts w:ascii="Arial" w:hAnsi="Arial" w:cs="Arial"/>
          <w:sz w:val="22"/>
          <w:szCs w:val="22"/>
        </w:rPr>
        <w:t>a adoção de processo de eleição direta para a escolha das diretoras das escolas da rede municipal de ensino.</w:t>
      </w:r>
    </w:p>
    <w:p w14:paraId="7317C5FA" w14:textId="0B5B1E47" w:rsidR="00605877" w:rsidRPr="005601DC" w:rsidRDefault="00605877" w:rsidP="0060587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F5EB6E2" w14:textId="66D5516A" w:rsidR="005D75A3" w:rsidRPr="005601DC" w:rsidRDefault="005D75A3" w:rsidP="005D75A3">
      <w:pPr>
        <w:spacing w:after="0" w:line="240" w:lineRule="auto"/>
        <w:jc w:val="both"/>
        <w:rPr>
          <w:rFonts w:ascii="Arial" w:hAnsi="Arial" w:cs="Arial"/>
        </w:rPr>
      </w:pPr>
    </w:p>
    <w:p w14:paraId="0464DBD8" w14:textId="77777777" w:rsidR="00CC689F" w:rsidRPr="00CC689F" w:rsidRDefault="00CC689F" w:rsidP="00CC689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C689F">
        <w:rPr>
          <w:rFonts w:ascii="Arial" w:eastAsia="Times New Roman" w:hAnsi="Arial" w:cs="Arial"/>
          <w:lang w:eastAsia="pt-BR"/>
        </w:rPr>
        <w:t>A presente indicação visa fortalecer os princípios da gestão democrática no âmbito da educação pública municipal, conforme previsto no artigo 14 da Lei de Diretrizes e Bases da Educação Nacional (LDB – Lei nº 9.394/96). A adoção da eleição direta para a escolha de diretoras (e diretores) nas escolas da rede municipal permite maior participação da comunidade escolar — incluindo professores, funcionários, pais e estudantes — nas decisões que impactam diretamente a qualidade da educação.</w:t>
      </w:r>
    </w:p>
    <w:p w14:paraId="2C52A465" w14:textId="77777777" w:rsidR="00CC689F" w:rsidRPr="00CC689F" w:rsidRDefault="00CC689F" w:rsidP="00CC689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C689F">
        <w:rPr>
          <w:rFonts w:ascii="Arial" w:eastAsia="Times New Roman" w:hAnsi="Arial" w:cs="Arial"/>
          <w:lang w:eastAsia="pt-BR"/>
        </w:rPr>
        <w:t>Esse processo contribui para a transparência na gestão, a valorização dos profissionais da educação e o fortalecimento do compromisso coletivo com o projeto pedagógico de cada unidade escolar. Além disso, promove maior legitimidade e engajamento da comunidade, resultando em ambientes mais democráticos, participativos e alinhados às reais necessidades locais.</w:t>
      </w:r>
    </w:p>
    <w:p w14:paraId="443BEBC4" w14:textId="5E924CDF" w:rsidR="00CC689F" w:rsidRDefault="00CC689F" w:rsidP="00CC689F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CC689F">
        <w:rPr>
          <w:rFonts w:ascii="Arial" w:eastAsia="Times New Roman" w:hAnsi="Arial" w:cs="Arial"/>
          <w:lang w:eastAsia="pt-BR"/>
        </w:rPr>
        <w:t>Diante do exposto, indica-se ao Poder Executivo que estude a viabilidade jurídica e administrativa de implementar esse modelo de escolha, respeitando os princípios da legalidade, impessoalidade e eficiência.</w:t>
      </w:r>
    </w:p>
    <w:p w14:paraId="6A409A88" w14:textId="12619272" w:rsidR="002E65FC" w:rsidRPr="005601DC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</w:rPr>
      </w:pPr>
      <w:r w:rsidRPr="005601DC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1E5986" w:rsidRPr="005601DC">
        <w:rPr>
          <w:rFonts w:ascii="Arial" w:hAnsi="Arial" w:cs="Arial"/>
          <w:color w:val="000000"/>
        </w:rPr>
        <w:t>1</w:t>
      </w:r>
      <w:r w:rsidR="00964654">
        <w:rPr>
          <w:rFonts w:ascii="Arial" w:hAnsi="Arial" w:cs="Arial"/>
          <w:color w:val="000000"/>
        </w:rPr>
        <w:t>8</w:t>
      </w:r>
      <w:r w:rsidR="001E5986" w:rsidRPr="005601DC">
        <w:rPr>
          <w:rFonts w:ascii="Arial" w:hAnsi="Arial" w:cs="Arial"/>
          <w:color w:val="000000"/>
        </w:rPr>
        <w:t xml:space="preserve"> de junho de </w:t>
      </w:r>
      <w:r w:rsidRPr="005601DC">
        <w:rPr>
          <w:rFonts w:ascii="Arial" w:hAnsi="Arial" w:cs="Arial"/>
          <w:color w:val="000000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32584491" w:rsidR="00D22642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sectPr w:rsidR="00D22642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32F8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32F8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32F8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B5917"/>
    <w:rsid w:val="001D2058"/>
    <w:rsid w:val="001E5986"/>
    <w:rsid w:val="002C6553"/>
    <w:rsid w:val="002E65FC"/>
    <w:rsid w:val="00317A94"/>
    <w:rsid w:val="00350229"/>
    <w:rsid w:val="00363E13"/>
    <w:rsid w:val="003D7393"/>
    <w:rsid w:val="00426EFD"/>
    <w:rsid w:val="004314AA"/>
    <w:rsid w:val="004364FB"/>
    <w:rsid w:val="00481A59"/>
    <w:rsid w:val="004B6BA7"/>
    <w:rsid w:val="005601DC"/>
    <w:rsid w:val="005D75A3"/>
    <w:rsid w:val="00605877"/>
    <w:rsid w:val="00616DA6"/>
    <w:rsid w:val="00657399"/>
    <w:rsid w:val="006C412B"/>
    <w:rsid w:val="00785861"/>
    <w:rsid w:val="008A74EA"/>
    <w:rsid w:val="009326C8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D22642"/>
    <w:rsid w:val="00DF7030"/>
    <w:rsid w:val="00E373E8"/>
    <w:rsid w:val="00ED12E5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2025-06-18T12:31:00Z</cp:lastPrinted>
  <dcterms:created xsi:type="dcterms:W3CDTF">2025-06-18T12:32:00Z</dcterms:created>
  <dcterms:modified xsi:type="dcterms:W3CDTF">2025-07-15T14:04:00Z</dcterms:modified>
</cp:coreProperties>
</file>