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515A9" w14:textId="14289374" w:rsidR="007A2359" w:rsidRPr="007A2359" w:rsidRDefault="007A2359" w:rsidP="007A2359">
      <w:pPr>
        <w:spacing w:after="0"/>
        <w:ind w:right="-1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7A2359">
        <w:rPr>
          <w:rFonts w:ascii="Times New Roman" w:hAnsi="Times New Roman" w:cs="Times New Roman"/>
          <w:bCs/>
          <w:sz w:val="23"/>
          <w:szCs w:val="23"/>
        </w:rPr>
        <w:t>PROJETO DE LEI N.º 0</w:t>
      </w:r>
      <w:r w:rsidR="00705BDE">
        <w:rPr>
          <w:rFonts w:ascii="Times New Roman" w:hAnsi="Times New Roman" w:cs="Times New Roman"/>
          <w:bCs/>
          <w:sz w:val="23"/>
          <w:szCs w:val="23"/>
        </w:rPr>
        <w:t>80</w:t>
      </w:r>
      <w:r w:rsidRPr="007A2359">
        <w:rPr>
          <w:rFonts w:ascii="Times New Roman" w:hAnsi="Times New Roman" w:cs="Times New Roman"/>
          <w:bCs/>
          <w:sz w:val="23"/>
          <w:szCs w:val="23"/>
        </w:rPr>
        <w:t>/2025, DE 04 DE JUNHO DE 2025.</w:t>
      </w:r>
    </w:p>
    <w:p w14:paraId="707CD9FF" w14:textId="77777777" w:rsidR="007A2359" w:rsidRPr="007A2359" w:rsidRDefault="007A2359" w:rsidP="007A2359">
      <w:pPr>
        <w:spacing w:after="0"/>
        <w:ind w:right="-1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00C3F12B" w14:textId="5DF17299" w:rsidR="007A2359" w:rsidRPr="007A2359" w:rsidRDefault="007A2359" w:rsidP="007A2359">
      <w:pPr>
        <w:spacing w:after="0"/>
        <w:ind w:left="5103"/>
        <w:jc w:val="both"/>
        <w:rPr>
          <w:rFonts w:ascii="Times New Roman" w:hAnsi="Times New Roman" w:cs="Times New Roman"/>
          <w:sz w:val="23"/>
          <w:szCs w:val="23"/>
        </w:rPr>
      </w:pPr>
      <w:r w:rsidRPr="007A2359">
        <w:rPr>
          <w:rFonts w:ascii="Times New Roman" w:hAnsi="Times New Roman" w:cs="Times New Roman"/>
          <w:sz w:val="23"/>
          <w:szCs w:val="23"/>
        </w:rPr>
        <w:t>Autoriza o Poder Executivo Municipal a crédito suplementar no orçamento vigente, por superávit financeiro de 2024 e dá outras providências.</w:t>
      </w:r>
    </w:p>
    <w:p w14:paraId="0C072624" w14:textId="77777777" w:rsidR="00DD1928" w:rsidRPr="007A2359" w:rsidRDefault="00DD1928" w:rsidP="007A2359">
      <w:pPr>
        <w:spacing w:after="0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008D0514" w14:textId="250957F5" w:rsidR="00873E94" w:rsidRPr="007A2359" w:rsidRDefault="00B71353" w:rsidP="007A2359">
      <w:pPr>
        <w:ind w:firstLine="1843"/>
        <w:jc w:val="both"/>
        <w:rPr>
          <w:rFonts w:ascii="Times New Roman" w:hAnsi="Times New Roman" w:cs="Times New Roman"/>
          <w:sz w:val="23"/>
          <w:szCs w:val="23"/>
        </w:rPr>
      </w:pPr>
      <w:r w:rsidRPr="007A2359">
        <w:rPr>
          <w:rFonts w:ascii="Times New Roman" w:hAnsi="Times New Roman" w:cs="Times New Roman"/>
          <w:sz w:val="23"/>
          <w:szCs w:val="23"/>
        </w:rPr>
        <w:t xml:space="preserve">Art. 1º Fica autorizado ao Poder Executivo Municipal a abrir crédito suplementar no orçamento vigente, por superávit financeiro de 2024, no valor de R$ </w:t>
      </w:r>
      <w:r w:rsidR="00F45AEB" w:rsidRPr="007A2359">
        <w:rPr>
          <w:rFonts w:ascii="Times New Roman" w:hAnsi="Times New Roman" w:cs="Times New Roman"/>
          <w:sz w:val="23"/>
          <w:szCs w:val="23"/>
        </w:rPr>
        <w:t>89.068,80</w:t>
      </w:r>
      <w:r w:rsidRPr="007A2359">
        <w:rPr>
          <w:rFonts w:ascii="Times New Roman" w:hAnsi="Times New Roman" w:cs="Times New Roman"/>
          <w:sz w:val="23"/>
          <w:szCs w:val="23"/>
        </w:rPr>
        <w:t xml:space="preserve"> (</w:t>
      </w:r>
      <w:r w:rsidR="00F45AEB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oitenta e nove mil e sessenta e oito reais e oitenta centavos</w:t>
      </w:r>
      <w:r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),</w:t>
      </w:r>
      <w:r w:rsidRPr="007A2359">
        <w:rPr>
          <w:rFonts w:ascii="Times New Roman" w:hAnsi="Times New Roman" w:cs="Times New Roman"/>
          <w:sz w:val="23"/>
          <w:szCs w:val="23"/>
        </w:rPr>
        <w:t xml:space="preserve"> dando a seguinte redação:</w:t>
      </w:r>
    </w:p>
    <w:p w14:paraId="6E3CE59B" w14:textId="77777777" w:rsidR="00873E94" w:rsidRPr="007A2359" w:rsidRDefault="00873E94" w:rsidP="007A235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14 - Secretaria Municipal de Turismo, Cultura, Esporte e Lazer</w:t>
      </w:r>
    </w:p>
    <w:p w14:paraId="31415901" w14:textId="77777777" w:rsidR="00873E94" w:rsidRPr="007A2359" w:rsidRDefault="00873E94" w:rsidP="007A235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1 - Secretaria Municipal de Turismo, Cultura, Esporte e Lazer</w:t>
      </w:r>
    </w:p>
    <w:p w14:paraId="33005235" w14:textId="77777777" w:rsidR="00873E94" w:rsidRPr="007A2359" w:rsidRDefault="00873E94" w:rsidP="007A235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15.452.0450.2118.0000 - Manutenção de Praças/Parques/Jardins</w:t>
      </w:r>
    </w:p>
    <w:p w14:paraId="3486F864" w14:textId="4B75A17C" w:rsidR="00873E94" w:rsidRPr="007A2359" w:rsidRDefault="00873E94" w:rsidP="007A235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3.3.3.90.30.00.00.00.00 - Material de Consumo (</w:t>
      </w:r>
      <w:r w:rsidR="00883098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4907) ..................................</w:t>
      </w:r>
      <w:r w:rsidR="007A2359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</w:t>
      </w:r>
      <w:r w:rsidR="00883098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</w:t>
      </w:r>
      <w:r w:rsidR="007A2359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  <w:r w:rsidR="00883098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</w:t>
      </w:r>
      <w:r w:rsid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</w:t>
      </w:r>
      <w:r w:rsidR="00883098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</w:t>
      </w:r>
      <w:r w:rsid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</w:t>
      </w:r>
      <w:r w:rsidR="00883098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  <w:r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R$ 16.4</w:t>
      </w:r>
      <w:r w:rsidR="008B40A1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</w:t>
      </w:r>
      <w:r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0,80</w:t>
      </w:r>
    </w:p>
    <w:p w14:paraId="6B0FA991" w14:textId="54D5E444" w:rsidR="00791EAC" w:rsidRPr="007A2359" w:rsidRDefault="00873E94" w:rsidP="007A235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3.4.4.90.52.00.00.00.00 - Equipamentos e Material Permanente (</w:t>
      </w:r>
      <w:r w:rsidR="00B9569C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4782) ......</w:t>
      </w:r>
      <w:r w:rsidR="007A2359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</w:t>
      </w:r>
      <w:r w:rsidR="00B9569C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</w:t>
      </w:r>
      <w:r w:rsid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</w:t>
      </w:r>
      <w:r w:rsidR="00B9569C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</w:t>
      </w:r>
      <w:r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R$ 72.608,00</w:t>
      </w:r>
    </w:p>
    <w:p w14:paraId="79885BE2" w14:textId="57CEB171" w:rsidR="00791EAC" w:rsidRPr="007A2359" w:rsidRDefault="00B9569C" w:rsidP="007A2359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</w:pPr>
      <w:r w:rsidRPr="007A2359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 xml:space="preserve">Recurso 1009 – OUTORGA ONEROSA </w:t>
      </w:r>
      <w:r w:rsidR="003A2B16" w:rsidRPr="007A2359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pt-BR"/>
        </w:rPr>
        <w:t>(753 - Recursos Provenientes de Taxas, Contribuições e Preços)</w:t>
      </w:r>
    </w:p>
    <w:p w14:paraId="72A6C6AE" w14:textId="1F669DB7" w:rsidR="005517A5" w:rsidRPr="007A2359" w:rsidRDefault="005517A5" w:rsidP="007A2359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7A2359">
        <w:rPr>
          <w:sz w:val="23"/>
          <w:szCs w:val="23"/>
        </w:rPr>
        <w:t>Total:...................................................................</w:t>
      </w:r>
      <w:r w:rsidR="00267FA8" w:rsidRPr="007A2359">
        <w:rPr>
          <w:sz w:val="23"/>
          <w:szCs w:val="23"/>
        </w:rPr>
        <w:t>.</w:t>
      </w:r>
      <w:r w:rsidRPr="007A2359">
        <w:rPr>
          <w:sz w:val="23"/>
          <w:szCs w:val="23"/>
        </w:rPr>
        <w:t>.................................</w:t>
      </w:r>
      <w:r w:rsidR="00D254B7" w:rsidRPr="007A2359">
        <w:rPr>
          <w:sz w:val="23"/>
          <w:szCs w:val="23"/>
        </w:rPr>
        <w:t>...</w:t>
      </w:r>
      <w:r w:rsidRPr="007A2359">
        <w:rPr>
          <w:sz w:val="23"/>
          <w:szCs w:val="23"/>
        </w:rPr>
        <w:t>.....</w:t>
      </w:r>
      <w:r w:rsidR="0063438D" w:rsidRPr="007A2359">
        <w:rPr>
          <w:sz w:val="23"/>
          <w:szCs w:val="23"/>
        </w:rPr>
        <w:t>.</w:t>
      </w:r>
      <w:r w:rsidRPr="007A2359">
        <w:rPr>
          <w:sz w:val="23"/>
          <w:szCs w:val="23"/>
        </w:rPr>
        <w:t>...</w:t>
      </w:r>
      <w:r w:rsidR="003A2B16" w:rsidRPr="007A2359">
        <w:rPr>
          <w:sz w:val="23"/>
          <w:szCs w:val="23"/>
        </w:rPr>
        <w:t>.</w:t>
      </w:r>
      <w:r w:rsidR="007A2359" w:rsidRPr="007A2359">
        <w:rPr>
          <w:sz w:val="23"/>
          <w:szCs w:val="23"/>
        </w:rPr>
        <w:t>...</w:t>
      </w:r>
      <w:r w:rsidR="007A2359">
        <w:rPr>
          <w:sz w:val="23"/>
          <w:szCs w:val="23"/>
        </w:rPr>
        <w:t>........</w:t>
      </w:r>
      <w:r w:rsidR="007A2359" w:rsidRPr="007A2359">
        <w:rPr>
          <w:sz w:val="23"/>
          <w:szCs w:val="23"/>
        </w:rPr>
        <w:t>.</w:t>
      </w:r>
      <w:r w:rsidR="003A2B16" w:rsidRPr="007A2359">
        <w:rPr>
          <w:sz w:val="23"/>
          <w:szCs w:val="23"/>
        </w:rPr>
        <w:t>.</w:t>
      </w:r>
      <w:r w:rsidRPr="007A2359">
        <w:rPr>
          <w:sz w:val="23"/>
          <w:szCs w:val="23"/>
        </w:rPr>
        <w:t xml:space="preserve">.......R$ </w:t>
      </w:r>
      <w:r w:rsidR="003A2B16" w:rsidRPr="007A2359">
        <w:rPr>
          <w:sz w:val="23"/>
          <w:szCs w:val="23"/>
        </w:rPr>
        <w:t>89.068,80</w:t>
      </w:r>
    </w:p>
    <w:p w14:paraId="306F579D" w14:textId="0F8FB310" w:rsidR="005517A5" w:rsidRPr="007A2359" w:rsidRDefault="005517A5" w:rsidP="007A2359">
      <w:pPr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7A2359">
        <w:rPr>
          <w:rFonts w:ascii="Times New Roman" w:hAnsi="Times New Roman" w:cs="Times New Roman"/>
          <w:sz w:val="23"/>
          <w:szCs w:val="23"/>
        </w:rPr>
        <w:t>(</w:t>
      </w:r>
      <w:r w:rsidR="003A2B16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oitenta e nove mil e sessenta e oito reais e oitenta centavos</w:t>
      </w:r>
      <w:r w:rsidR="00DD5F02" w:rsidRP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)</w:t>
      </w:r>
      <w:r w:rsidR="007A2359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</w:p>
    <w:p w14:paraId="70A49E6B" w14:textId="77777777" w:rsidR="00B71353" w:rsidRPr="007A2359" w:rsidRDefault="00B71353" w:rsidP="007A2359">
      <w:pPr>
        <w:pStyle w:val="NormalWeb"/>
        <w:spacing w:before="0" w:beforeAutospacing="0" w:after="0" w:afterAutospacing="0" w:line="276" w:lineRule="auto"/>
        <w:ind w:firstLine="1843"/>
        <w:jc w:val="both"/>
        <w:rPr>
          <w:sz w:val="23"/>
          <w:szCs w:val="23"/>
        </w:rPr>
      </w:pPr>
      <w:r w:rsidRPr="007A2359">
        <w:rPr>
          <w:sz w:val="23"/>
          <w:szCs w:val="23"/>
        </w:rPr>
        <w:t>Art. 2° Servirá de base para o crédito suplementar previsto nesta lei, superávit financeiro de 2024, de igual valor.</w:t>
      </w:r>
    </w:p>
    <w:p w14:paraId="0BA2F0AE" w14:textId="77777777" w:rsidR="007A2359" w:rsidRPr="007A2359" w:rsidRDefault="007A2359" w:rsidP="007A2359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04F7EA67" w14:textId="77777777" w:rsidR="007A2359" w:rsidRPr="007A2359" w:rsidRDefault="007A2359" w:rsidP="007A2359">
      <w:pPr>
        <w:tabs>
          <w:tab w:val="left" w:pos="8505"/>
        </w:tabs>
        <w:spacing w:after="0"/>
        <w:ind w:right="-1" w:firstLine="184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7A2359">
        <w:rPr>
          <w:rFonts w:ascii="Times New Roman" w:hAnsi="Times New Roman" w:cs="Times New Roman"/>
          <w:color w:val="000000" w:themeColor="text1"/>
          <w:sz w:val="23"/>
          <w:szCs w:val="23"/>
        </w:rPr>
        <w:t>Art. 3º Esta Lei será regulamentada por Decreto Municipal naquilo que couber.</w:t>
      </w:r>
    </w:p>
    <w:p w14:paraId="35E824D2" w14:textId="77777777" w:rsidR="007A2359" w:rsidRPr="007A2359" w:rsidRDefault="007A2359" w:rsidP="007A2359">
      <w:pPr>
        <w:tabs>
          <w:tab w:val="left" w:pos="8505"/>
        </w:tabs>
        <w:spacing w:after="0"/>
        <w:ind w:right="-1" w:firstLine="1843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14:paraId="25D956FF" w14:textId="77777777" w:rsidR="007A2359" w:rsidRPr="007A2359" w:rsidRDefault="007A2359" w:rsidP="007A2359">
      <w:pPr>
        <w:pStyle w:val="NormalWeb"/>
        <w:spacing w:before="0" w:beforeAutospacing="0" w:after="0" w:afterAutospacing="0" w:line="276" w:lineRule="auto"/>
        <w:ind w:firstLine="1843"/>
        <w:jc w:val="both"/>
        <w:rPr>
          <w:color w:val="000000" w:themeColor="text1"/>
          <w:sz w:val="23"/>
          <w:szCs w:val="23"/>
        </w:rPr>
      </w:pPr>
      <w:r w:rsidRPr="007A2359">
        <w:rPr>
          <w:color w:val="000000" w:themeColor="text1"/>
          <w:sz w:val="23"/>
          <w:szCs w:val="23"/>
        </w:rPr>
        <w:t>Art. 4º Esta Lei entra em vigor na data de sua publicação.</w:t>
      </w:r>
    </w:p>
    <w:p w14:paraId="1DEB2BC9" w14:textId="77777777" w:rsidR="007A2359" w:rsidRPr="007A2359" w:rsidRDefault="007A2359" w:rsidP="007A235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61FB8BDE" w14:textId="77777777" w:rsidR="007A2359" w:rsidRPr="007A2359" w:rsidRDefault="007A2359" w:rsidP="007A2359">
      <w:pPr>
        <w:shd w:val="clear" w:color="auto" w:fill="FFFFFF"/>
        <w:spacing w:after="0"/>
        <w:ind w:firstLine="1843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A2359">
        <w:rPr>
          <w:rFonts w:ascii="Times New Roman" w:hAnsi="Times New Roman" w:cs="Times New Roman"/>
          <w:b/>
          <w:sz w:val="23"/>
          <w:szCs w:val="23"/>
        </w:rPr>
        <w:t>JUSTIFICATIVA:</w:t>
      </w:r>
    </w:p>
    <w:p w14:paraId="4EC6DEB6" w14:textId="2DF2164F" w:rsidR="007A2359" w:rsidRPr="007A2359" w:rsidRDefault="007A2359" w:rsidP="007A2359">
      <w:pPr>
        <w:spacing w:after="0"/>
        <w:ind w:firstLine="1843"/>
        <w:jc w:val="both"/>
        <w:rPr>
          <w:rFonts w:ascii="Times New Roman" w:hAnsi="Times New Roman" w:cs="Times New Roman"/>
          <w:sz w:val="23"/>
          <w:szCs w:val="23"/>
        </w:rPr>
      </w:pPr>
      <w:r w:rsidRPr="007A2359">
        <w:rPr>
          <w:rFonts w:ascii="Times New Roman" w:hAnsi="Times New Roman" w:cs="Times New Roman"/>
          <w:bCs/>
          <w:sz w:val="23"/>
          <w:szCs w:val="23"/>
        </w:rPr>
        <w:t>R</w:t>
      </w:r>
      <w:r w:rsidRPr="007A2359">
        <w:rPr>
          <w:rFonts w:ascii="Times New Roman" w:hAnsi="Times New Roman" w:cs="Times New Roman"/>
          <w:sz w:val="23"/>
          <w:szCs w:val="23"/>
        </w:rPr>
        <w:t xml:space="preserve">emete-se a esta colenda casa legislativa, projeto de lei que autoriza o Poder Executivo Municipal a abrir a crédito suplementar no orçamento vigente, por superávit financeiro de 2024, </w:t>
      </w:r>
      <w:r w:rsidRPr="007A2359">
        <w:rPr>
          <w:rFonts w:ascii="Times New Roman" w:hAnsi="Times New Roman" w:cs="Times New Roman"/>
          <w:sz w:val="23"/>
          <w:szCs w:val="23"/>
        </w:rPr>
        <w:t>o valor será utilizado para m</w:t>
      </w:r>
      <w:r w:rsidRPr="007A2359">
        <w:rPr>
          <w:rFonts w:ascii="Times New Roman" w:hAnsi="Times New Roman" w:cs="Times New Roman"/>
          <w:sz w:val="23"/>
          <w:szCs w:val="23"/>
        </w:rPr>
        <w:t xml:space="preserve">anutenção de Praças/Parques/Jardins </w:t>
      </w:r>
      <w:r w:rsidRPr="007A2359">
        <w:rPr>
          <w:rFonts w:ascii="Times New Roman" w:hAnsi="Times New Roman" w:cs="Times New Roman"/>
          <w:sz w:val="23"/>
          <w:szCs w:val="23"/>
        </w:rPr>
        <w:t>(</w:t>
      </w:r>
      <w:r w:rsidRPr="007A2359">
        <w:rPr>
          <w:rFonts w:ascii="Times New Roman" w:hAnsi="Times New Roman" w:cs="Times New Roman"/>
          <w:sz w:val="23"/>
          <w:szCs w:val="23"/>
        </w:rPr>
        <w:t>conforme Ata do Conselho Municipal Gestor da Outorga Onerosa).</w:t>
      </w:r>
    </w:p>
    <w:p w14:paraId="309E061A" w14:textId="16E448BB" w:rsidR="007A2359" w:rsidRDefault="007A2359" w:rsidP="007A2359">
      <w:pPr>
        <w:spacing w:after="0"/>
        <w:ind w:firstLine="1843"/>
        <w:jc w:val="both"/>
        <w:rPr>
          <w:rFonts w:ascii="Times New Roman" w:hAnsi="Times New Roman" w:cs="Times New Roman"/>
          <w:sz w:val="23"/>
          <w:szCs w:val="23"/>
        </w:rPr>
      </w:pPr>
      <w:r w:rsidRPr="007A2359">
        <w:rPr>
          <w:rFonts w:ascii="Times New Roman" w:hAnsi="Times New Roman" w:cs="Times New Roman"/>
          <w:sz w:val="23"/>
          <w:szCs w:val="23"/>
        </w:rPr>
        <w:t xml:space="preserve"> Assim, uma vez apresentada esta justificativa, solicitamos a aprovação do presente projeto, na oportunidade em que nos colocamos à disposição para o que julgarem necessário.</w:t>
      </w:r>
    </w:p>
    <w:p w14:paraId="08E2CCF5" w14:textId="77777777" w:rsidR="007A2359" w:rsidRDefault="007A2359" w:rsidP="007A2359">
      <w:pPr>
        <w:spacing w:after="0"/>
        <w:ind w:firstLine="1843"/>
        <w:jc w:val="both"/>
        <w:rPr>
          <w:rFonts w:ascii="Times New Roman" w:hAnsi="Times New Roman" w:cs="Times New Roman"/>
          <w:sz w:val="23"/>
          <w:szCs w:val="23"/>
        </w:rPr>
      </w:pPr>
    </w:p>
    <w:p w14:paraId="6E6C0626" w14:textId="77777777" w:rsidR="007A2359" w:rsidRPr="007A2359" w:rsidRDefault="007A2359" w:rsidP="007A2359">
      <w:pPr>
        <w:spacing w:after="0"/>
        <w:ind w:firstLine="1843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DCE3245" w14:textId="77777777" w:rsidR="007A2359" w:rsidRPr="007A2359" w:rsidRDefault="007A2359" w:rsidP="007A2359">
      <w:pPr>
        <w:pStyle w:val="NormalWeb"/>
        <w:spacing w:before="0" w:beforeAutospacing="0" w:after="0" w:afterAutospacing="0" w:line="276" w:lineRule="auto"/>
        <w:ind w:firstLine="1843"/>
        <w:jc w:val="both"/>
        <w:rPr>
          <w:sz w:val="23"/>
          <w:szCs w:val="23"/>
        </w:rPr>
      </w:pPr>
      <w:r w:rsidRPr="007A2359">
        <w:rPr>
          <w:sz w:val="23"/>
          <w:szCs w:val="23"/>
        </w:rPr>
        <w:t>GABINETE DO PREFEITO MUNICIPAL DE NOVA PRATA, em 04 de junho de 2025.</w:t>
      </w:r>
    </w:p>
    <w:p w14:paraId="2A6B4AA6" w14:textId="77777777" w:rsidR="007A2359" w:rsidRPr="007A2359" w:rsidRDefault="007A2359" w:rsidP="007A2359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41B30F38" w14:textId="77777777" w:rsidR="007A2359" w:rsidRDefault="007A2359" w:rsidP="007A2359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66DFF1CE" w14:textId="77777777" w:rsidR="007A2359" w:rsidRPr="007A2359" w:rsidRDefault="007A2359" w:rsidP="007A2359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47A472C2" w14:textId="77777777" w:rsidR="007A2359" w:rsidRPr="007A2359" w:rsidRDefault="007A2359" w:rsidP="007A2359">
      <w:pPr>
        <w:pStyle w:val="NormalWeb"/>
        <w:spacing w:before="0" w:beforeAutospacing="0" w:after="0" w:afterAutospacing="0" w:line="276" w:lineRule="auto"/>
        <w:ind w:firstLine="1843"/>
        <w:jc w:val="both"/>
        <w:rPr>
          <w:sz w:val="23"/>
          <w:szCs w:val="23"/>
        </w:rPr>
      </w:pPr>
      <w:r w:rsidRPr="007A2359">
        <w:rPr>
          <w:sz w:val="23"/>
          <w:szCs w:val="23"/>
        </w:rPr>
        <w:t>Umberto Luiz Carnevalli</w:t>
      </w:r>
    </w:p>
    <w:p w14:paraId="7FF9584C" w14:textId="2361B832" w:rsidR="0009437B" w:rsidRPr="007A2359" w:rsidRDefault="007A2359" w:rsidP="007A2359">
      <w:pPr>
        <w:pStyle w:val="NormalWeb"/>
        <w:spacing w:before="0" w:beforeAutospacing="0" w:after="0" w:afterAutospacing="0" w:line="276" w:lineRule="auto"/>
        <w:ind w:firstLine="1843"/>
        <w:jc w:val="both"/>
        <w:rPr>
          <w:sz w:val="23"/>
          <w:szCs w:val="23"/>
        </w:rPr>
      </w:pPr>
      <w:r w:rsidRPr="007A2359">
        <w:rPr>
          <w:sz w:val="23"/>
          <w:szCs w:val="23"/>
        </w:rPr>
        <w:t>Prefeito Municipal</w:t>
      </w:r>
    </w:p>
    <w:sectPr w:rsidR="0009437B" w:rsidRPr="007A2359" w:rsidSect="007A2359">
      <w:pgSz w:w="11906" w:h="16838"/>
      <w:pgMar w:top="3402" w:right="991" w:bottom="426" w:left="1276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1DA7E" w14:textId="77777777" w:rsidR="007A2359" w:rsidRDefault="007A2359" w:rsidP="007A2359">
      <w:pPr>
        <w:spacing w:after="0" w:line="240" w:lineRule="auto"/>
      </w:pPr>
      <w:r>
        <w:separator/>
      </w:r>
    </w:p>
  </w:endnote>
  <w:endnote w:type="continuationSeparator" w:id="0">
    <w:p w14:paraId="29B8F756" w14:textId="77777777" w:rsidR="007A2359" w:rsidRDefault="007A2359" w:rsidP="007A2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13D7C" w14:textId="77777777" w:rsidR="007A2359" w:rsidRDefault="007A2359" w:rsidP="007A2359">
      <w:pPr>
        <w:spacing w:after="0" w:line="240" w:lineRule="auto"/>
      </w:pPr>
      <w:r>
        <w:separator/>
      </w:r>
    </w:p>
  </w:footnote>
  <w:footnote w:type="continuationSeparator" w:id="0">
    <w:p w14:paraId="4FF8972E" w14:textId="77777777" w:rsidR="007A2359" w:rsidRDefault="007A2359" w:rsidP="007A23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5401"/>
    <w:rsid w:val="0006770D"/>
    <w:rsid w:val="00086BC3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1C3F"/>
    <w:rsid w:val="001021A5"/>
    <w:rsid w:val="001177A2"/>
    <w:rsid w:val="00117D22"/>
    <w:rsid w:val="00125803"/>
    <w:rsid w:val="00137399"/>
    <w:rsid w:val="00137FD4"/>
    <w:rsid w:val="00152A05"/>
    <w:rsid w:val="001741AF"/>
    <w:rsid w:val="00180A35"/>
    <w:rsid w:val="00184D47"/>
    <w:rsid w:val="001902A3"/>
    <w:rsid w:val="001A177D"/>
    <w:rsid w:val="001A6D9A"/>
    <w:rsid w:val="001B253E"/>
    <w:rsid w:val="001C5472"/>
    <w:rsid w:val="001C60B0"/>
    <w:rsid w:val="001D17D0"/>
    <w:rsid w:val="001E08EC"/>
    <w:rsid w:val="001F269D"/>
    <w:rsid w:val="001F5AA4"/>
    <w:rsid w:val="001F748D"/>
    <w:rsid w:val="00215DB4"/>
    <w:rsid w:val="002167B0"/>
    <w:rsid w:val="0023049C"/>
    <w:rsid w:val="00231447"/>
    <w:rsid w:val="0023172C"/>
    <w:rsid w:val="00253043"/>
    <w:rsid w:val="00262FBF"/>
    <w:rsid w:val="00267FA8"/>
    <w:rsid w:val="002957CB"/>
    <w:rsid w:val="002A183E"/>
    <w:rsid w:val="002A4396"/>
    <w:rsid w:val="002A5903"/>
    <w:rsid w:val="002A7596"/>
    <w:rsid w:val="002C7DD1"/>
    <w:rsid w:val="002D24A6"/>
    <w:rsid w:val="002F715E"/>
    <w:rsid w:val="0030230A"/>
    <w:rsid w:val="00307FB0"/>
    <w:rsid w:val="00315BCB"/>
    <w:rsid w:val="00330FBF"/>
    <w:rsid w:val="00332764"/>
    <w:rsid w:val="00340136"/>
    <w:rsid w:val="003440C3"/>
    <w:rsid w:val="00356A7A"/>
    <w:rsid w:val="00367F0C"/>
    <w:rsid w:val="00375006"/>
    <w:rsid w:val="00377170"/>
    <w:rsid w:val="0038404A"/>
    <w:rsid w:val="00391ECE"/>
    <w:rsid w:val="00393F0C"/>
    <w:rsid w:val="003A00A7"/>
    <w:rsid w:val="003A2107"/>
    <w:rsid w:val="003A2B16"/>
    <w:rsid w:val="003A2FBB"/>
    <w:rsid w:val="003A689D"/>
    <w:rsid w:val="003C2D86"/>
    <w:rsid w:val="00405C36"/>
    <w:rsid w:val="00426E7C"/>
    <w:rsid w:val="0046584D"/>
    <w:rsid w:val="00472E85"/>
    <w:rsid w:val="004767C6"/>
    <w:rsid w:val="00485515"/>
    <w:rsid w:val="004861D8"/>
    <w:rsid w:val="004A0823"/>
    <w:rsid w:val="004A5BF5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F3935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72043"/>
    <w:rsid w:val="006813FA"/>
    <w:rsid w:val="006837B0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05BDE"/>
    <w:rsid w:val="007152EC"/>
    <w:rsid w:val="00715DE6"/>
    <w:rsid w:val="00741876"/>
    <w:rsid w:val="00746E9A"/>
    <w:rsid w:val="007604FF"/>
    <w:rsid w:val="00770925"/>
    <w:rsid w:val="0077353C"/>
    <w:rsid w:val="00791EAC"/>
    <w:rsid w:val="00794002"/>
    <w:rsid w:val="00795E67"/>
    <w:rsid w:val="00797FB5"/>
    <w:rsid w:val="007A0E74"/>
    <w:rsid w:val="007A2359"/>
    <w:rsid w:val="007A6515"/>
    <w:rsid w:val="007B08DF"/>
    <w:rsid w:val="007B416C"/>
    <w:rsid w:val="007C5582"/>
    <w:rsid w:val="007C7232"/>
    <w:rsid w:val="007D1D28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73E94"/>
    <w:rsid w:val="00883098"/>
    <w:rsid w:val="00892C9D"/>
    <w:rsid w:val="008A2D60"/>
    <w:rsid w:val="008A688F"/>
    <w:rsid w:val="008B40A1"/>
    <w:rsid w:val="008C07DE"/>
    <w:rsid w:val="008C1D26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0038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94823"/>
    <w:rsid w:val="00AD143C"/>
    <w:rsid w:val="00AD4862"/>
    <w:rsid w:val="00AE32BA"/>
    <w:rsid w:val="00AE3A10"/>
    <w:rsid w:val="00AE3DB3"/>
    <w:rsid w:val="00AE5B30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53"/>
    <w:rsid w:val="00B71389"/>
    <w:rsid w:val="00B7269B"/>
    <w:rsid w:val="00B73C7C"/>
    <w:rsid w:val="00B750FB"/>
    <w:rsid w:val="00B77BE7"/>
    <w:rsid w:val="00B9569C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73A1"/>
    <w:rsid w:val="00C202AF"/>
    <w:rsid w:val="00C624AB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1283A"/>
    <w:rsid w:val="00D254B7"/>
    <w:rsid w:val="00D30BD0"/>
    <w:rsid w:val="00D359FD"/>
    <w:rsid w:val="00D64D93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341F"/>
    <w:rsid w:val="00E06F8A"/>
    <w:rsid w:val="00E3560D"/>
    <w:rsid w:val="00E54090"/>
    <w:rsid w:val="00E64613"/>
    <w:rsid w:val="00E8640F"/>
    <w:rsid w:val="00EB145E"/>
    <w:rsid w:val="00EC110F"/>
    <w:rsid w:val="00EC464F"/>
    <w:rsid w:val="00EE54C5"/>
    <w:rsid w:val="00F021DB"/>
    <w:rsid w:val="00F302AB"/>
    <w:rsid w:val="00F32870"/>
    <w:rsid w:val="00F4416E"/>
    <w:rsid w:val="00F45AEB"/>
    <w:rsid w:val="00F45FA1"/>
    <w:rsid w:val="00F54139"/>
    <w:rsid w:val="00F56B43"/>
    <w:rsid w:val="00F60337"/>
    <w:rsid w:val="00F7188A"/>
    <w:rsid w:val="00F8195E"/>
    <w:rsid w:val="00F83414"/>
    <w:rsid w:val="00F971FE"/>
    <w:rsid w:val="00FB0EF6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A23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2359"/>
  </w:style>
  <w:style w:type="paragraph" w:styleId="Rodap">
    <w:name w:val="footer"/>
    <w:basedOn w:val="Normal"/>
    <w:link w:val="RodapChar"/>
    <w:uiPriority w:val="99"/>
    <w:unhideWhenUsed/>
    <w:rsid w:val="007A23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Fernanda Belizki</cp:lastModifiedBy>
  <cp:revision>2</cp:revision>
  <cp:lastPrinted>2025-06-04T16:02:00Z</cp:lastPrinted>
  <dcterms:created xsi:type="dcterms:W3CDTF">2025-06-04T19:05:00Z</dcterms:created>
  <dcterms:modified xsi:type="dcterms:W3CDTF">2025-06-04T19:05:00Z</dcterms:modified>
</cp:coreProperties>
</file>