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>
        <w:rPr>
          <w:rFonts w:ascii="Times New Roman" w:hAnsi="Times New Roman"/>
          <w:color w:val="auto"/>
          <w:sz w:val="52"/>
          <w:szCs w:val="52"/>
        </w:rPr>
        <w:t>1</w:t>
      </w:r>
      <w:r w:rsidR="00A22B28">
        <w:rPr>
          <w:rFonts w:ascii="Times New Roman" w:hAnsi="Times New Roman"/>
          <w:color w:val="auto"/>
          <w:sz w:val="52"/>
          <w:szCs w:val="52"/>
        </w:rPr>
        <w:t>4</w:t>
      </w:r>
      <w:r w:rsidRPr="00EA2E49">
        <w:rPr>
          <w:rFonts w:ascii="Times New Roman" w:hAnsi="Times New Roman"/>
          <w:color w:val="auto"/>
          <w:sz w:val="52"/>
          <w:szCs w:val="52"/>
        </w:rPr>
        <w:t>ª (</w:t>
      </w:r>
      <w:r>
        <w:rPr>
          <w:rFonts w:ascii="Times New Roman" w:hAnsi="Times New Roman"/>
          <w:color w:val="auto"/>
          <w:sz w:val="52"/>
          <w:szCs w:val="52"/>
        </w:rPr>
        <w:t xml:space="preserve">décima </w:t>
      </w:r>
      <w:r w:rsidR="00A22B28">
        <w:rPr>
          <w:rFonts w:ascii="Times New Roman" w:hAnsi="Times New Roman"/>
          <w:color w:val="auto"/>
          <w:sz w:val="52"/>
          <w:szCs w:val="52"/>
        </w:rPr>
        <w:t>quarta</w:t>
      </w:r>
      <w:bookmarkStart w:id="0" w:name="_GoBack"/>
      <w:bookmarkEnd w:id="0"/>
      <w:r w:rsidRPr="00EA2E49">
        <w:rPr>
          <w:rFonts w:ascii="Times New Roman" w:hAnsi="Times New Roman"/>
          <w:color w:val="auto"/>
          <w:sz w:val="52"/>
          <w:szCs w:val="52"/>
        </w:rPr>
        <w:t>) Sessão Ordinária</w:t>
      </w:r>
    </w:p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>da 1.ª (primeira) Sessão Legislativa</w:t>
      </w:r>
    </w:p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>da 7.ª (sétima) Legislatura</w:t>
      </w:r>
    </w:p>
    <w:p w:rsidR="00046707" w:rsidRPr="00EA2E49" w:rsidRDefault="00046707" w:rsidP="00046707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 xml:space="preserve"> da Câmara Municipal de Ipiguá.</w:t>
      </w:r>
    </w:p>
    <w:p w:rsidR="00046707" w:rsidRDefault="00046707" w:rsidP="0004670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46707" w:rsidRDefault="00046707" w:rsidP="0004670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46707" w:rsidRDefault="00046707" w:rsidP="00046707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  <w:r>
        <w:rPr>
          <w:rFonts w:ascii="Times New Roman" w:hAnsi="Times New Roman"/>
          <w:color w:val="auto"/>
          <w:sz w:val="44"/>
          <w:szCs w:val="44"/>
          <w:u w:val="none"/>
        </w:rPr>
        <w:t xml:space="preserve">Pauta do dia </w:t>
      </w:r>
      <w:r w:rsidR="00A22B28">
        <w:rPr>
          <w:rFonts w:ascii="Times New Roman" w:hAnsi="Times New Roman"/>
          <w:color w:val="auto"/>
          <w:sz w:val="44"/>
          <w:szCs w:val="44"/>
          <w:u w:val="none"/>
        </w:rPr>
        <w:t>25</w:t>
      </w:r>
      <w:r>
        <w:rPr>
          <w:rFonts w:ascii="Times New Roman" w:hAnsi="Times New Roman"/>
          <w:color w:val="auto"/>
          <w:sz w:val="44"/>
          <w:szCs w:val="44"/>
          <w:u w:val="none"/>
        </w:rPr>
        <w:t>/</w:t>
      </w:r>
      <w:r w:rsidR="0051747A">
        <w:rPr>
          <w:rFonts w:ascii="Times New Roman" w:hAnsi="Times New Roman"/>
          <w:color w:val="auto"/>
          <w:sz w:val="44"/>
          <w:szCs w:val="44"/>
          <w:u w:val="none"/>
        </w:rPr>
        <w:t>10</w:t>
      </w:r>
      <w:r>
        <w:rPr>
          <w:rFonts w:ascii="Times New Roman" w:hAnsi="Times New Roman"/>
          <w:color w:val="auto"/>
          <w:sz w:val="44"/>
          <w:szCs w:val="44"/>
          <w:u w:val="none"/>
        </w:rPr>
        <w:t>/2021</w:t>
      </w:r>
    </w:p>
    <w:p w:rsidR="00046707" w:rsidRPr="004F10A9" w:rsidRDefault="00046707" w:rsidP="00046707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46707" w:rsidRPr="003324FA" w:rsidRDefault="00046707" w:rsidP="00046707">
      <w:pPr>
        <w:rPr>
          <w:b/>
          <w:sz w:val="40"/>
          <w:szCs w:val="40"/>
        </w:rPr>
      </w:pPr>
      <w:r w:rsidRPr="003A73A6">
        <w:rPr>
          <w:sz w:val="40"/>
          <w:szCs w:val="40"/>
          <w:u w:val="single"/>
        </w:rPr>
        <w:t xml:space="preserve">Expediente </w:t>
      </w:r>
      <w:r w:rsidRPr="003A73A6">
        <w:rPr>
          <w:sz w:val="40"/>
          <w:szCs w:val="40"/>
        </w:rPr>
        <w:t xml:space="preserve">e </w:t>
      </w:r>
      <w:r w:rsidRPr="003A73A6">
        <w:rPr>
          <w:sz w:val="40"/>
          <w:szCs w:val="40"/>
          <w:u w:val="single"/>
        </w:rPr>
        <w:t>Ordem do Dia:</w:t>
      </w:r>
    </w:p>
    <w:p w:rsidR="00046707" w:rsidRPr="001348C7" w:rsidRDefault="00046707" w:rsidP="00046707">
      <w:pPr>
        <w:pStyle w:val="SemEspaamento"/>
        <w:rPr>
          <w:sz w:val="32"/>
          <w:szCs w:val="32"/>
        </w:rPr>
      </w:pPr>
    </w:p>
    <w:p w:rsidR="00046707" w:rsidRPr="003324FA" w:rsidRDefault="00046707" w:rsidP="00046707">
      <w:pPr>
        <w:pStyle w:val="SemEspaamento"/>
        <w:rPr>
          <w:b/>
          <w:sz w:val="36"/>
          <w:szCs w:val="36"/>
          <w:u w:val="single"/>
        </w:rPr>
      </w:pPr>
      <w:r w:rsidRPr="003324FA">
        <w:rPr>
          <w:b/>
          <w:sz w:val="36"/>
          <w:szCs w:val="36"/>
          <w:u w:val="single"/>
        </w:rPr>
        <w:t>Única votação:</w:t>
      </w:r>
    </w:p>
    <w:p w:rsidR="00046707" w:rsidRPr="003324FA" w:rsidRDefault="00046707" w:rsidP="00046707">
      <w:pPr>
        <w:pStyle w:val="SemEspaamento"/>
        <w:rPr>
          <w:b/>
          <w:sz w:val="36"/>
          <w:szCs w:val="36"/>
        </w:rPr>
      </w:pPr>
    </w:p>
    <w:p w:rsidR="00046707" w:rsidRPr="003324FA" w:rsidRDefault="00046707" w:rsidP="00046707">
      <w:pPr>
        <w:pStyle w:val="SemEspaamento"/>
        <w:numPr>
          <w:ilvl w:val="0"/>
          <w:numId w:val="2"/>
        </w:numPr>
        <w:rPr>
          <w:sz w:val="36"/>
          <w:szCs w:val="36"/>
        </w:rPr>
      </w:pPr>
      <w:r w:rsidRPr="003324FA">
        <w:rPr>
          <w:sz w:val="36"/>
          <w:szCs w:val="36"/>
        </w:rPr>
        <w:t>Ata da Sessão anterior</w:t>
      </w:r>
    </w:p>
    <w:p w:rsidR="00046707" w:rsidRPr="003324FA" w:rsidRDefault="00046707" w:rsidP="00046707">
      <w:pPr>
        <w:pStyle w:val="SemEspaamento"/>
        <w:rPr>
          <w:sz w:val="36"/>
          <w:szCs w:val="36"/>
        </w:rPr>
      </w:pPr>
    </w:p>
    <w:p w:rsidR="0051747A" w:rsidRPr="0051747A" w:rsidRDefault="00046707" w:rsidP="0051747A">
      <w:pPr>
        <w:pStyle w:val="SemEspaamento"/>
        <w:numPr>
          <w:ilvl w:val="0"/>
          <w:numId w:val="2"/>
        </w:numPr>
        <w:rPr>
          <w:sz w:val="36"/>
          <w:szCs w:val="36"/>
        </w:rPr>
      </w:pPr>
      <w:r w:rsidRPr="003324FA">
        <w:rPr>
          <w:sz w:val="36"/>
          <w:szCs w:val="36"/>
        </w:rPr>
        <w:t xml:space="preserve">Indicação n.º </w:t>
      </w:r>
      <w:r w:rsidR="0051747A">
        <w:rPr>
          <w:sz w:val="36"/>
          <w:szCs w:val="36"/>
        </w:rPr>
        <w:t>3</w:t>
      </w:r>
      <w:r w:rsidR="00A22B28">
        <w:rPr>
          <w:sz w:val="36"/>
          <w:szCs w:val="36"/>
        </w:rPr>
        <w:t>7</w:t>
      </w:r>
      <w:r w:rsidRPr="003324FA">
        <w:rPr>
          <w:sz w:val="36"/>
          <w:szCs w:val="36"/>
        </w:rPr>
        <w:t>/2021</w:t>
      </w:r>
    </w:p>
    <w:p w:rsidR="00046707" w:rsidRDefault="00046707" w:rsidP="00046707">
      <w:pPr>
        <w:pStyle w:val="PargrafodaLista"/>
        <w:rPr>
          <w:sz w:val="36"/>
          <w:szCs w:val="36"/>
        </w:rPr>
      </w:pPr>
    </w:p>
    <w:p w:rsidR="00046707" w:rsidRDefault="00046707" w:rsidP="00046707">
      <w:pPr>
        <w:pStyle w:val="SemEspaamento"/>
        <w:rPr>
          <w:sz w:val="36"/>
          <w:szCs w:val="36"/>
        </w:rPr>
      </w:pPr>
    </w:p>
    <w:p w:rsidR="00046707" w:rsidRDefault="00046707" w:rsidP="00046707">
      <w:pPr>
        <w:pStyle w:val="SemEspaamento"/>
        <w:rPr>
          <w:b/>
          <w:sz w:val="36"/>
          <w:szCs w:val="36"/>
          <w:u w:val="single"/>
        </w:rPr>
      </w:pPr>
      <w:r w:rsidRPr="0026104E">
        <w:rPr>
          <w:b/>
          <w:sz w:val="36"/>
          <w:szCs w:val="36"/>
          <w:u w:val="single"/>
        </w:rPr>
        <w:t>1ª e 2ª votação:</w:t>
      </w:r>
    </w:p>
    <w:p w:rsidR="00A22B28" w:rsidRPr="0026104E" w:rsidRDefault="00A22B28" w:rsidP="00046707">
      <w:pPr>
        <w:pStyle w:val="SemEspaamento"/>
        <w:rPr>
          <w:b/>
          <w:sz w:val="36"/>
          <w:szCs w:val="36"/>
          <w:u w:val="single"/>
        </w:rPr>
      </w:pPr>
    </w:p>
    <w:p w:rsidR="0051747A" w:rsidRDefault="0051747A" w:rsidP="00046707">
      <w:pPr>
        <w:pStyle w:val="SemEspaamento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Projeto de lei nº 2</w:t>
      </w:r>
      <w:r w:rsidR="00A22B28">
        <w:rPr>
          <w:sz w:val="36"/>
          <w:szCs w:val="36"/>
        </w:rPr>
        <w:t>9</w:t>
      </w:r>
      <w:r>
        <w:rPr>
          <w:sz w:val="36"/>
          <w:szCs w:val="36"/>
        </w:rPr>
        <w:t>/2021- de autoria do Executivo Municipal</w:t>
      </w:r>
    </w:p>
    <w:p w:rsidR="00046707" w:rsidRDefault="00046707" w:rsidP="00046707">
      <w:pPr>
        <w:pStyle w:val="SemEspaamento"/>
        <w:rPr>
          <w:rFonts w:eastAsia="Batang"/>
          <w:bCs/>
          <w:sz w:val="36"/>
          <w:szCs w:val="36"/>
        </w:rPr>
      </w:pPr>
    </w:p>
    <w:p w:rsidR="00046707" w:rsidRDefault="00046707" w:rsidP="00046707">
      <w:pPr>
        <w:pStyle w:val="SemEspaamento"/>
        <w:rPr>
          <w:rFonts w:eastAsia="Batang"/>
          <w:bCs/>
          <w:sz w:val="36"/>
          <w:szCs w:val="36"/>
        </w:rPr>
      </w:pPr>
    </w:p>
    <w:p w:rsidR="00EB047E" w:rsidRDefault="00EB047E"/>
    <w:sectPr w:rsidR="00EB04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237E30"/>
    <w:multiLevelType w:val="hybridMultilevel"/>
    <w:tmpl w:val="89EEFC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1005C"/>
    <w:multiLevelType w:val="hybridMultilevel"/>
    <w:tmpl w:val="F1EC6A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707"/>
    <w:rsid w:val="00046707"/>
    <w:rsid w:val="004D57F9"/>
    <w:rsid w:val="0051747A"/>
    <w:rsid w:val="008F0DCE"/>
    <w:rsid w:val="00A22B28"/>
    <w:rsid w:val="00EB0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6BAB3"/>
  <w15:chartTrackingRefBased/>
  <w15:docId w15:val="{4FB434BF-330F-447C-B6E5-220E9E1FC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7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46707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046707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046707"/>
    <w:pPr>
      <w:ind w:left="708"/>
    </w:pPr>
  </w:style>
  <w:style w:type="paragraph" w:styleId="SemEspaamento">
    <w:name w:val="No Spacing"/>
    <w:uiPriority w:val="1"/>
    <w:qFormat/>
    <w:rsid w:val="000467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Diego</cp:lastModifiedBy>
  <cp:revision>2</cp:revision>
  <dcterms:created xsi:type="dcterms:W3CDTF">2021-10-25T23:49:00Z</dcterms:created>
  <dcterms:modified xsi:type="dcterms:W3CDTF">2021-10-25T23:49:00Z</dcterms:modified>
</cp:coreProperties>
</file>