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19C45F" w14:textId="1D17771C" w:rsidR="00575CE3" w:rsidRDefault="00575CE3" w:rsidP="00575CE3">
      <w:pPr>
        <w:widowControl w:val="0"/>
        <w:spacing w:after="0" w:line="240" w:lineRule="auto"/>
        <w:ind w:left="2835"/>
        <w:jc w:val="both"/>
        <w:rPr>
          <w:rFonts w:ascii="Garamond" w:hAnsi="Garamond" w:cs="Arial"/>
          <w:b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26757527" wp14:editId="0B82D5EF">
                <wp:simplePos x="0" y="0"/>
                <wp:positionH relativeFrom="column">
                  <wp:posOffset>-236220</wp:posOffset>
                </wp:positionH>
                <wp:positionV relativeFrom="paragraph">
                  <wp:posOffset>635</wp:posOffset>
                </wp:positionV>
                <wp:extent cx="1920240" cy="822960"/>
                <wp:effectExtent l="0" t="0" r="22860" b="15240"/>
                <wp:wrapNone/>
                <wp:docPr id="985212109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1C108B" w14:textId="77777777" w:rsidR="00575CE3" w:rsidRDefault="00575CE3" w:rsidP="00575CE3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66B360E3" w14:textId="77777777" w:rsidR="00575CE3" w:rsidRPr="008A519A" w:rsidRDefault="00575CE3" w:rsidP="00575CE3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 w:rsidRPr="008A519A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 xml:space="preserve">PUBLICADO NO 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ÓRGÃO OFICIAL ELETRÔNICO Nº 3334/2026</w:t>
                            </w:r>
                          </w:p>
                          <w:p w14:paraId="0A98CDBF" w14:textId="766D7353" w:rsidR="00575CE3" w:rsidRPr="008A519A" w:rsidRDefault="00575CE3" w:rsidP="00575CE3">
                            <w:pPr>
                              <w:pStyle w:val="Ttulo2"/>
                              <w:spacing w:before="0" w:beforeAutospacing="0" w:after="0" w:afterAutospacing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 w:rsidRPr="008A519A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 xml:space="preserve">DE 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1</w:t>
                            </w:r>
                            <w:r w:rsidR="000959C9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6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/03</w:t>
                            </w:r>
                            <w:r w:rsidRPr="008A519A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/20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757527" id="Retângulo 2" o:spid="_x0000_s1026" style="position:absolute;left:0;text-align:left;margin-left:-18.6pt;margin-top:.0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" o:allowincell="f" filled="f" strokeweight="0">
                <v:stroke dashstyle="1 1" endcap="round"/>
                <v:textbox>
                  <w:txbxContent>
                    <w:p w14:paraId="031C108B" w14:textId="77777777" w:rsidR="00575CE3" w:rsidRDefault="00575CE3" w:rsidP="00575CE3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66B360E3" w14:textId="77777777" w:rsidR="00575CE3" w:rsidRPr="008A519A" w:rsidRDefault="00575CE3" w:rsidP="00575CE3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 w:rsidRPr="008A519A">
                        <w:rPr>
                          <w:rFonts w:ascii="Garamond" w:hAnsi="Garamond"/>
                          <w:sz w:val="16"/>
                          <w:szCs w:val="16"/>
                        </w:rPr>
                        <w:t xml:space="preserve">PUBLICADO NO 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ÓRGÃO OFICIAL ELETRÔNICO Nº 3334/2026</w:t>
                      </w:r>
                    </w:p>
                    <w:p w14:paraId="0A98CDBF" w14:textId="766D7353" w:rsidR="00575CE3" w:rsidRPr="008A519A" w:rsidRDefault="00575CE3" w:rsidP="00575CE3">
                      <w:pPr>
                        <w:pStyle w:val="Ttulo2"/>
                        <w:spacing w:before="0" w:beforeAutospacing="0" w:after="0" w:afterAutospacing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 w:rsidRPr="008A519A">
                        <w:rPr>
                          <w:rFonts w:ascii="Garamond" w:hAnsi="Garamond"/>
                          <w:sz w:val="16"/>
                          <w:szCs w:val="16"/>
                        </w:rPr>
                        <w:t xml:space="preserve">DE 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1</w:t>
                      </w:r>
                      <w:r w:rsidR="000959C9">
                        <w:rPr>
                          <w:rFonts w:ascii="Garamond" w:hAnsi="Garamond"/>
                          <w:sz w:val="16"/>
                          <w:szCs w:val="16"/>
                        </w:rPr>
                        <w:t>6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/03</w:t>
                      </w:r>
                      <w:r w:rsidRPr="008A519A">
                        <w:rPr>
                          <w:rFonts w:ascii="Garamond" w:hAnsi="Garamond"/>
                          <w:sz w:val="16"/>
                          <w:szCs w:val="16"/>
                        </w:rPr>
                        <w:t>/20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26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 w:rsidRPr="00DF7581">
        <w:rPr>
          <w:rFonts w:ascii="Garamond" w:hAnsi="Garamond" w:cs="Arial"/>
          <w:b/>
          <w:sz w:val="26"/>
          <w:szCs w:val="26"/>
        </w:rPr>
        <w:t>D E C R E T O</w:t>
      </w:r>
      <w:r>
        <w:rPr>
          <w:rFonts w:ascii="Garamond" w:hAnsi="Garamond" w:cs="Arial"/>
          <w:b/>
          <w:sz w:val="26"/>
          <w:szCs w:val="26"/>
        </w:rPr>
        <w:t xml:space="preserve">  </w:t>
      </w:r>
      <w:r w:rsidRPr="00DF7581">
        <w:rPr>
          <w:rFonts w:ascii="Garamond" w:hAnsi="Garamond" w:cs="Arial"/>
          <w:b/>
          <w:sz w:val="26"/>
          <w:szCs w:val="26"/>
        </w:rPr>
        <w:t>N</w:t>
      </w:r>
      <w:r>
        <w:rPr>
          <w:rFonts w:ascii="Garamond" w:hAnsi="Garamond" w:cs="Arial"/>
          <w:b/>
          <w:sz w:val="26"/>
          <w:szCs w:val="26"/>
        </w:rPr>
        <w:t>° 1 2 5 8 5</w:t>
      </w:r>
    </w:p>
    <w:p w14:paraId="2E8F3BE4" w14:textId="56F21479" w:rsidR="00575CE3" w:rsidRPr="00DF7581" w:rsidRDefault="00575CE3" w:rsidP="00575CE3">
      <w:pPr>
        <w:widowControl w:val="0"/>
        <w:spacing w:after="0" w:line="240" w:lineRule="auto"/>
        <w:ind w:left="2835"/>
        <w:jc w:val="both"/>
        <w:rPr>
          <w:rFonts w:ascii="Arial" w:hAnsi="Arial" w:cs="Arial"/>
          <w:sz w:val="24"/>
          <w:szCs w:val="24"/>
        </w:rPr>
      </w:pPr>
      <w:r w:rsidRPr="00DF7581">
        <w:rPr>
          <w:rFonts w:ascii="Arial" w:hAnsi="Arial" w:cs="Arial"/>
          <w:sz w:val="24"/>
          <w:szCs w:val="24"/>
        </w:rPr>
        <w:t xml:space="preserve">De </w:t>
      </w:r>
      <w:r>
        <w:rPr>
          <w:rFonts w:ascii="Arial" w:hAnsi="Arial" w:cs="Arial"/>
          <w:sz w:val="24"/>
          <w:szCs w:val="24"/>
        </w:rPr>
        <w:t>1</w:t>
      </w:r>
      <w:r w:rsidR="000959C9">
        <w:rPr>
          <w:rFonts w:ascii="Arial" w:hAnsi="Arial" w:cs="Arial"/>
          <w:sz w:val="24"/>
          <w:szCs w:val="24"/>
        </w:rPr>
        <w:t>6</w:t>
      </w:r>
      <w:r>
        <w:rPr>
          <w:rFonts w:ascii="Arial" w:hAnsi="Arial" w:cs="Arial"/>
          <w:sz w:val="24"/>
          <w:szCs w:val="24"/>
        </w:rPr>
        <w:t xml:space="preserve"> de março de 2026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20287557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3B6C9F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9704E6">
        <w:rPr>
          <w:rFonts w:ascii="Arial" w:eastAsia="Arial" w:hAnsi="Arial" w:cs="Arial"/>
          <w:b/>
          <w:bCs/>
          <w:color w:val="000000"/>
          <w:sz w:val="24"/>
          <w:szCs w:val="24"/>
        </w:rPr>
        <w:t>68.437,32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9704E6">
        <w:rPr>
          <w:rFonts w:ascii="Arial" w:eastAsia="Arial" w:hAnsi="Arial" w:cs="Arial"/>
          <w:b/>
          <w:bCs/>
          <w:color w:val="000000"/>
          <w:sz w:val="24"/>
          <w:szCs w:val="24"/>
        </w:rPr>
        <w:t>sessenta e oito</w:t>
      </w:r>
      <w:r w:rsidR="00650E44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mil</w:t>
      </w:r>
      <w:r w:rsidR="009704E6">
        <w:rPr>
          <w:rFonts w:ascii="Arial" w:eastAsia="Arial" w:hAnsi="Arial" w:cs="Arial"/>
          <w:b/>
          <w:bCs/>
          <w:color w:val="000000"/>
          <w:sz w:val="24"/>
          <w:szCs w:val="24"/>
        </w:rPr>
        <w:t>, quatrocentos e trinta e sete</w:t>
      </w:r>
      <w:r w:rsidR="00650E44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reais</w:t>
      </w:r>
      <w:r w:rsidR="009704E6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e trinta e dois centavos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3AE0BDE2" w:rsidR="00081855" w:rsidRPr="0009362D" w:rsidRDefault="00081855" w:rsidP="00575CE3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3B6C9F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3B6C9F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9704E6">
        <w:rPr>
          <w:rFonts w:ascii="Arial" w:hAnsi="Arial" w:cs="Arial"/>
          <w:sz w:val="24"/>
          <w:szCs w:val="24"/>
        </w:rPr>
        <w:t>13453</w:t>
      </w:r>
      <w:r w:rsidR="008B0AA5">
        <w:rPr>
          <w:rFonts w:ascii="Arial" w:hAnsi="Arial" w:cs="Arial"/>
          <w:sz w:val="24"/>
          <w:szCs w:val="24"/>
        </w:rPr>
        <w:t>/202</w:t>
      </w:r>
      <w:r w:rsidR="003B6C9F">
        <w:rPr>
          <w:rFonts w:ascii="Arial" w:hAnsi="Arial" w:cs="Arial"/>
          <w:sz w:val="24"/>
          <w:szCs w:val="24"/>
        </w:rPr>
        <w:t>6.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>D E C R E T 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10798FF2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financeiro, no valor de </w:t>
      </w:r>
      <w:r w:rsidR="009704E6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9704E6">
        <w:rPr>
          <w:rFonts w:ascii="Arial" w:eastAsia="Arial" w:hAnsi="Arial" w:cs="Arial"/>
          <w:b/>
          <w:bCs/>
          <w:color w:val="000000"/>
          <w:sz w:val="24"/>
          <w:szCs w:val="24"/>
        </w:rPr>
        <w:t>68.437,32</w:t>
      </w:r>
      <w:r w:rsidR="009704E6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9704E6">
        <w:rPr>
          <w:rFonts w:ascii="Arial" w:eastAsia="Arial" w:hAnsi="Arial" w:cs="Arial"/>
          <w:b/>
          <w:bCs/>
          <w:color w:val="000000"/>
          <w:sz w:val="24"/>
          <w:szCs w:val="24"/>
        </w:rPr>
        <w:t>sessenta e oito mil, quatrocentos e trinta e sete reais e trinta e dois centavos</w:t>
      </w:r>
      <w:r w:rsidR="009704E6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F5305C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para reforço no exercício financeiro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2453FF9B" w14:textId="77777777" w:rsidR="006F6A1E" w:rsidRDefault="006F6A1E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7"/>
        <w:gridCol w:w="1723"/>
      </w:tblGrid>
      <w:tr w:rsidR="009704E6" w14:paraId="2D9BD566" w14:textId="77777777" w:rsidTr="00575CE3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B2034F1" w14:textId="77777777" w:rsidR="009704E6" w:rsidRDefault="009704E6" w:rsidP="00575CE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9704E6" w14:paraId="63C78B22" w14:textId="77777777" w:rsidTr="00575CE3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E566758" w14:textId="77777777" w:rsidR="009704E6" w:rsidRDefault="009704E6" w:rsidP="00575CE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Saúde - SESAU</w:t>
            </w:r>
          </w:p>
        </w:tc>
      </w:tr>
      <w:tr w:rsidR="009704E6" w14:paraId="6DC69824" w14:textId="77777777" w:rsidTr="00575CE3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9319454" w14:textId="77777777" w:rsidR="009704E6" w:rsidRDefault="009704E6" w:rsidP="00575CE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11.003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E1459D1" w14:textId="77777777" w:rsidR="009704E6" w:rsidRDefault="009704E6" w:rsidP="00575CE3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- GEADM</w:t>
            </w:r>
          </w:p>
        </w:tc>
      </w:tr>
      <w:tr w:rsidR="009704E6" w14:paraId="547DE887" w14:textId="77777777" w:rsidTr="00575CE3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6C78899" w14:textId="77777777" w:rsidR="009704E6" w:rsidRDefault="009704E6" w:rsidP="00575CE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11.003.0010.0122.0002.2155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FD04898" w14:textId="3D477ACE" w:rsidR="009704E6" w:rsidRDefault="009704E6" w:rsidP="00575CE3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575CE3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Executar ações de cunho administrativo visando apoiar todos os departamentos da Secretaria da Saúde no desenvolvimento de suas atribuições</w:t>
            </w:r>
          </w:p>
        </w:tc>
      </w:tr>
      <w:tr w:rsidR="009704E6" w14:paraId="282EB3CB" w14:textId="77777777" w:rsidTr="00575CE3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D4E5FCD" w14:textId="77777777" w:rsidR="009704E6" w:rsidRDefault="009704E6" w:rsidP="00575CE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2BE36BB" w14:textId="77777777" w:rsidR="009704E6" w:rsidRDefault="009704E6" w:rsidP="00575CE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6467622" w14:textId="77777777" w:rsidR="009704E6" w:rsidRDefault="009704E6" w:rsidP="00575CE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9704E6" w14:paraId="2AD124EE" w14:textId="77777777" w:rsidTr="00575CE3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2B44A7D" w14:textId="77777777" w:rsidR="009704E6" w:rsidRDefault="009704E6" w:rsidP="00575CE3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99A6BC8" w14:textId="77777777" w:rsidR="009704E6" w:rsidRDefault="009704E6" w:rsidP="00575CE3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10510 - BB 42286-x - Taxas - Exercício Poder de Polícia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425D7B6" w14:textId="77777777" w:rsidR="009704E6" w:rsidRDefault="009704E6" w:rsidP="00575CE3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R$ 59.167,85</w:t>
            </w:r>
          </w:p>
        </w:tc>
      </w:tr>
      <w:tr w:rsidR="009704E6" w14:paraId="0D901C63" w14:textId="77777777" w:rsidTr="00575CE3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48280B3" w14:textId="77777777" w:rsidR="009704E6" w:rsidRDefault="009704E6" w:rsidP="00575CE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Saúde - SESAU</w:t>
            </w:r>
          </w:p>
        </w:tc>
      </w:tr>
      <w:tr w:rsidR="009704E6" w14:paraId="4A709F67" w14:textId="77777777" w:rsidTr="00575CE3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C9DAEC5" w14:textId="77777777" w:rsidR="009704E6" w:rsidRDefault="009704E6" w:rsidP="00575CE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11.006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846AD3B" w14:textId="77777777" w:rsidR="009704E6" w:rsidRDefault="009704E6" w:rsidP="00575CE3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Atenção Básica - GEABAS</w:t>
            </w:r>
          </w:p>
        </w:tc>
      </w:tr>
      <w:tr w:rsidR="009704E6" w14:paraId="066F620B" w14:textId="77777777" w:rsidTr="00575CE3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DA00CB4" w14:textId="77777777" w:rsidR="009704E6" w:rsidRDefault="009704E6" w:rsidP="00575CE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11.006.0010.0301.0053.2166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01450DF" w14:textId="7A3EFFE2" w:rsidR="009704E6" w:rsidRDefault="009704E6" w:rsidP="00575CE3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575CE3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Promover campanhas e ações educativas em saúde alinhadas ao Calendário das Cores do Ministério da Saúde, garantindo insumos para kits  e materiais de escritório, decoração, lembranças conforme mapa mental</w:t>
            </w:r>
          </w:p>
        </w:tc>
      </w:tr>
      <w:tr w:rsidR="009704E6" w14:paraId="33333B90" w14:textId="77777777" w:rsidTr="00575CE3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A10EA1A" w14:textId="77777777" w:rsidR="009704E6" w:rsidRDefault="009704E6" w:rsidP="00575CE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5F1EACB" w14:textId="77777777" w:rsidR="009704E6" w:rsidRDefault="009704E6" w:rsidP="00575CE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CC9579E" w14:textId="77777777" w:rsidR="009704E6" w:rsidRDefault="009704E6" w:rsidP="00575CE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9704E6" w14:paraId="5E562838" w14:textId="77777777" w:rsidTr="00575CE3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F80E41F" w14:textId="77777777" w:rsidR="009704E6" w:rsidRDefault="009704E6" w:rsidP="00575CE3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3390360000 - Outros serviços de terceiros - pessoa física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EBC46D1" w14:textId="77777777" w:rsidR="009704E6" w:rsidRDefault="009704E6" w:rsidP="00575CE3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10495 - Atenção Básica (Federal)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7F57354" w14:textId="77777777" w:rsidR="009704E6" w:rsidRDefault="009704E6" w:rsidP="00575CE3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R$ 6.583,91</w:t>
            </w:r>
          </w:p>
        </w:tc>
      </w:tr>
      <w:tr w:rsidR="009704E6" w14:paraId="1EB9A469" w14:textId="77777777" w:rsidTr="00575CE3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A51C9DB" w14:textId="77777777" w:rsidR="009704E6" w:rsidRDefault="009704E6" w:rsidP="00575CE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Saúde - SESAU</w:t>
            </w:r>
          </w:p>
        </w:tc>
      </w:tr>
      <w:tr w:rsidR="009704E6" w14:paraId="1DFD3D27" w14:textId="77777777" w:rsidTr="00575CE3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2E51F6B" w14:textId="77777777" w:rsidR="009704E6" w:rsidRDefault="009704E6" w:rsidP="00575CE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11.002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AF32C74" w14:textId="77777777" w:rsidR="009704E6" w:rsidRDefault="009704E6" w:rsidP="00575CE3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Vigilância em Saúde - GESAU</w:t>
            </w:r>
          </w:p>
        </w:tc>
      </w:tr>
      <w:tr w:rsidR="009704E6" w14:paraId="0B4E097F" w14:textId="77777777" w:rsidTr="00575CE3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71FC0EF" w14:textId="77777777" w:rsidR="009704E6" w:rsidRDefault="009704E6" w:rsidP="00575CE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11.002.0010.0305.0049.2154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8395A68" w14:textId="5DEB7324" w:rsidR="009704E6" w:rsidRDefault="009704E6" w:rsidP="00575CE3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575CE3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Conjunto de ações de prevenção, controle e monitoramento de doenças endêmicas, especialmente transmitidas por vetores, como dengue, zika e chikungunya, através do levantamento de índices entomológicos, controle de focos de vetores, aplicação de inseticidas e larvicidas, visitas domiciliares, orientações à população e apoio às ações intersetoriais de combate às endemias.</w:t>
            </w:r>
          </w:p>
        </w:tc>
      </w:tr>
      <w:tr w:rsidR="009704E6" w14:paraId="5FB5D5B0" w14:textId="77777777" w:rsidTr="00575CE3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BCF0C13" w14:textId="77777777" w:rsidR="009704E6" w:rsidRDefault="009704E6" w:rsidP="00575CE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10F24EB" w14:textId="77777777" w:rsidR="009704E6" w:rsidRDefault="009704E6" w:rsidP="00575CE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D083A6B" w14:textId="77777777" w:rsidR="009704E6" w:rsidRDefault="009704E6" w:rsidP="00575CE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9704E6" w14:paraId="42FA0685" w14:textId="77777777" w:rsidTr="00575CE3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DD3B154" w14:textId="77777777" w:rsidR="009704E6" w:rsidRDefault="009704E6" w:rsidP="00575CE3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D46CF0A" w14:textId="77777777" w:rsidR="009704E6" w:rsidRDefault="009704E6" w:rsidP="00575CE3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01114 - BB 82172-1 - (FR 1114) Apoio Financeiro para ações Emergenciais com ênfase em Dengue no Estado do Paraná - Resolução SESA nº 285/2024 e similares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0817F36" w14:textId="77777777" w:rsidR="009704E6" w:rsidRDefault="009704E6" w:rsidP="00575CE3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R$ 362,82</w:t>
            </w:r>
          </w:p>
        </w:tc>
      </w:tr>
      <w:tr w:rsidR="009704E6" w14:paraId="7A6B0E12" w14:textId="77777777" w:rsidTr="00575CE3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CD8F63C" w14:textId="77777777" w:rsidR="009704E6" w:rsidRDefault="009704E6" w:rsidP="00575CE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Saúde - SESAU</w:t>
            </w:r>
          </w:p>
        </w:tc>
      </w:tr>
      <w:tr w:rsidR="009704E6" w14:paraId="0825F48B" w14:textId="77777777" w:rsidTr="00575CE3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807C42B" w14:textId="77777777" w:rsidR="009704E6" w:rsidRDefault="009704E6" w:rsidP="00575CE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11.002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CFD9ABC" w14:textId="77777777" w:rsidR="009704E6" w:rsidRDefault="009704E6" w:rsidP="00575CE3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Vigilância em Saúde - GESAU</w:t>
            </w:r>
          </w:p>
        </w:tc>
      </w:tr>
      <w:tr w:rsidR="009704E6" w14:paraId="3350628D" w14:textId="77777777" w:rsidTr="00575CE3"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3232E98" w14:textId="77777777" w:rsidR="009704E6" w:rsidRDefault="009704E6" w:rsidP="00575CE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11.002.0010.0304.0049.2150</w:t>
            </w:r>
          </w:p>
        </w:tc>
        <w:tc>
          <w:tcPr>
            <w:tcW w:w="2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7BF5C9A" w14:textId="2CAD179A" w:rsidR="009704E6" w:rsidRDefault="009704E6" w:rsidP="00575CE3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575CE3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Conjunto de ações voltadas à proteção e promoção da saúde da população por meio da fiscalização, controle e monitoramento de produtos, serviços, ambientes e processos que envolvem risco sanitário. Isso inclui a inspeção de estabelecimentos de saúde, alimentos, medicamentos, cosméticos, saneantes, além de serviços de interesse à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lastRenderedPageBreak/>
              <w:t>saúde. Também atua na concessão de licenças sanitárias, análise de projetos, investigação de denúncias, controle da qualidade de produtos e apoio à educação sanitária, visando prevenir danos à saúde e assegurar o cumprimento das normas sanitárias vigentes.</w:t>
            </w:r>
          </w:p>
        </w:tc>
      </w:tr>
      <w:tr w:rsidR="009704E6" w14:paraId="562FE8F8" w14:textId="77777777" w:rsidTr="00575CE3">
        <w:tc>
          <w:tcPr>
            <w:tcW w:w="2003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DE19690" w14:textId="77777777" w:rsidR="009704E6" w:rsidRDefault="009704E6" w:rsidP="00575CE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lastRenderedPageBreak/>
              <w:t>Elemento de Despesa</w:t>
            </w:r>
          </w:p>
        </w:tc>
        <w:tc>
          <w:tcPr>
            <w:tcW w:w="2004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259D5E6" w14:textId="77777777" w:rsidR="009704E6" w:rsidRDefault="009704E6" w:rsidP="00575CE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4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B6FAC41" w14:textId="77777777" w:rsidR="009704E6" w:rsidRDefault="009704E6" w:rsidP="00575CE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9704E6" w14:paraId="2FAADA2F" w14:textId="77777777" w:rsidTr="00575CE3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7094425" w14:textId="77777777" w:rsidR="009704E6" w:rsidRDefault="009704E6" w:rsidP="00575CE3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987EEF3" w14:textId="77777777" w:rsidR="009704E6" w:rsidRDefault="009704E6" w:rsidP="00575CE3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10493 - Vigilância em Saúde (Estadual)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EE699E6" w14:textId="77777777" w:rsidR="009704E6" w:rsidRDefault="009704E6" w:rsidP="00575CE3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R$ 2.322,74</w:t>
            </w:r>
          </w:p>
        </w:tc>
      </w:tr>
      <w:tr w:rsidR="009704E6" w14:paraId="16A19700" w14:textId="77777777" w:rsidTr="00575CE3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880F771" w14:textId="77777777" w:rsidR="009704E6" w:rsidRDefault="009704E6" w:rsidP="00575CE3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R$ 68.437,32</w:t>
            </w:r>
          </w:p>
        </w:tc>
      </w:tr>
    </w:tbl>
    <w:p w14:paraId="146635A0" w14:textId="77777777" w:rsidR="0009362D" w:rsidRPr="0009362D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56D964C4" w14:textId="34B3F079" w:rsidR="0009362D" w:rsidRPr="0009362D" w:rsidRDefault="0009362D" w:rsidP="0009362D">
      <w:pPr>
        <w:spacing w:after="0" w:line="240" w:lineRule="auto"/>
        <w:ind w:firstLine="141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09362D">
        <w:rPr>
          <w:rFonts w:ascii="Arial" w:hAnsi="Arial" w:cs="Arial"/>
          <w:b/>
          <w:color w:val="000000"/>
          <w:sz w:val="24"/>
          <w:szCs w:val="24"/>
        </w:rPr>
        <w:t>Art. 2º 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Para dar cobertura ao crédito indicado no artigo anterior será utilizado recurso proveniente do superávit financeiro apurado no Balanço Patrimonial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, nos termos do inciso I, do § 1º e § 2º, do artigo 43, da Lei 4.320, de 17 de março de 1964</w:t>
      </w:r>
    </w:p>
    <w:p w14:paraId="339C05E9" w14:textId="77777777" w:rsidR="00357E03" w:rsidRDefault="00357E03" w:rsidP="00357E03">
      <w:pPr>
        <w:spacing w:after="0" w:line="277" w:lineRule="atLeast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62BB95FE" w14:textId="309AE2CD" w:rsidR="00180772" w:rsidRPr="00180772" w:rsidRDefault="00180772" w:rsidP="00180772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180772">
        <w:rPr>
          <w:rFonts w:ascii="Arial" w:hAnsi="Arial" w:cs="Arial"/>
          <w:b/>
          <w:bCs/>
          <w:color w:val="000000"/>
          <w:sz w:val="24"/>
          <w:szCs w:val="24"/>
        </w:rPr>
        <w:t xml:space="preserve">Art. 3º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A justificativa prevista na Lei nº 4.954, de 27 de novembro de 2025</w:t>
      </w:r>
      <w:r w:rsidR="00650E44">
        <w:rPr>
          <w:rFonts w:ascii="Arial" w:hAnsi="Arial" w:cs="Arial"/>
          <w:bCs/>
          <w:color w:val="000000"/>
          <w:sz w:val="24"/>
          <w:szCs w:val="24"/>
        </w:rPr>
        <w:t>, e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st</w:t>
      </w:r>
      <w:r w:rsidR="00650E44">
        <w:rPr>
          <w:rFonts w:ascii="Arial" w:hAnsi="Arial" w:cs="Arial"/>
          <w:bCs/>
          <w:color w:val="000000"/>
          <w:sz w:val="24"/>
          <w:szCs w:val="24"/>
        </w:rPr>
        <w:t>á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 xml:space="preserve"> no anexo </w:t>
      </w:r>
      <w:r w:rsidR="00F27628">
        <w:rPr>
          <w:rFonts w:ascii="Arial" w:hAnsi="Arial" w:cs="Arial"/>
          <w:bCs/>
          <w:color w:val="000000"/>
          <w:sz w:val="24"/>
          <w:szCs w:val="24"/>
        </w:rPr>
        <w:t xml:space="preserve">único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deste Decreto.</w:t>
      </w:r>
    </w:p>
    <w:p w14:paraId="4DC5D79F" w14:textId="77777777" w:rsidR="00180772" w:rsidRDefault="00180772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2C540A76" w14:textId="7329E29F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180772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F07E39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4D6776EA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9704E6">
        <w:rPr>
          <w:rFonts w:ascii="Arial" w:hAnsi="Arial" w:cs="Arial"/>
          <w:sz w:val="24"/>
          <w:szCs w:val="24"/>
        </w:rPr>
        <w:t>1</w:t>
      </w:r>
      <w:r w:rsidR="000959C9">
        <w:rPr>
          <w:rFonts w:ascii="Arial" w:hAnsi="Arial" w:cs="Arial"/>
          <w:sz w:val="24"/>
          <w:szCs w:val="24"/>
        </w:rPr>
        <w:t>6</w:t>
      </w:r>
      <w:r w:rsidRPr="00F07E39">
        <w:rPr>
          <w:rFonts w:ascii="Arial" w:hAnsi="Arial" w:cs="Arial"/>
          <w:sz w:val="24"/>
          <w:szCs w:val="24"/>
        </w:rPr>
        <w:t xml:space="preserve"> de </w:t>
      </w:r>
      <w:r w:rsidR="00F27628">
        <w:rPr>
          <w:rFonts w:ascii="Arial" w:hAnsi="Arial" w:cs="Arial"/>
          <w:sz w:val="24"/>
          <w:szCs w:val="24"/>
        </w:rPr>
        <w:t>março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 w:rsidR="003B6C9F">
        <w:rPr>
          <w:rFonts w:ascii="Arial" w:hAnsi="Arial" w:cs="Arial"/>
          <w:sz w:val="24"/>
          <w:szCs w:val="24"/>
        </w:rPr>
        <w:t>6</w:t>
      </w:r>
    </w:p>
    <w:p w14:paraId="53867CDD" w14:textId="77777777" w:rsidR="001B6E18" w:rsidRDefault="001B6E18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AD7A275" w14:textId="77777777" w:rsidR="00575CE3" w:rsidRDefault="00575CE3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63F8B34" w14:textId="77777777" w:rsidR="00575CE3" w:rsidRDefault="00575CE3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37608CE" w14:textId="77777777" w:rsidR="00575CE3" w:rsidRPr="00F07E39" w:rsidRDefault="00575CE3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6642F80A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3B6C9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6A73230" w14:textId="0B4F6934" w:rsidR="00B631DB" w:rsidRDefault="00F07E39" w:rsidP="001A0E0E">
      <w:pPr>
        <w:pStyle w:val="Ttulo1"/>
        <w:spacing w:before="0" w:beforeAutospacing="0" w:after="0" w:afterAutospacing="0"/>
        <w:jc w:val="center"/>
        <w:rPr>
          <w:rFonts w:ascii="Arial" w:hAnsi="Arial" w:cs="Arial"/>
          <w:b w:val="0"/>
          <w:bCs w:val="0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p w14:paraId="5AC6D274" w14:textId="77777777" w:rsidR="00D32275" w:rsidRDefault="00D32275">
      <w:pPr>
        <w:rPr>
          <w:rFonts w:ascii="Arial" w:eastAsia="Times New Roman" w:hAnsi="Arial" w:cs="Arial"/>
          <w:b/>
          <w:bCs/>
          <w:kern w:val="36"/>
          <w:sz w:val="24"/>
          <w:szCs w:val="24"/>
          <w:lang w:eastAsia="pt-BR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184F92E8" w14:textId="1FDF7637" w:rsidR="009F3255" w:rsidRPr="00322A60" w:rsidRDefault="00F86101" w:rsidP="001B6E18">
      <w:pPr>
        <w:pStyle w:val="Ttulo1"/>
        <w:spacing w:before="0" w:beforeAutospacing="0" w:after="0" w:afterAutospacing="0"/>
        <w:jc w:val="center"/>
        <w:rPr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ANEXO </w:t>
      </w:r>
      <w:r w:rsidR="00AB1266">
        <w:rPr>
          <w:rFonts w:ascii="Arial" w:hAnsi="Arial" w:cs="Arial"/>
          <w:sz w:val="24"/>
          <w:szCs w:val="24"/>
        </w:rPr>
        <w:t>ÚNICO</w:t>
      </w:r>
      <w:r>
        <w:rPr>
          <w:rFonts w:ascii="Arial" w:hAnsi="Arial" w:cs="Arial"/>
          <w:sz w:val="24"/>
          <w:szCs w:val="24"/>
        </w:rPr>
        <w:t xml:space="preserve">: </w:t>
      </w:r>
      <w:r w:rsidR="009F3255" w:rsidRPr="00322A60">
        <w:rPr>
          <w:rFonts w:ascii="Arial" w:hAnsi="Arial" w:cs="Arial"/>
          <w:sz w:val="24"/>
          <w:szCs w:val="24"/>
        </w:rPr>
        <w:t>JUSTIFICATIVA</w:t>
      </w:r>
    </w:p>
    <w:p w14:paraId="3FC37FBC" w14:textId="77777777" w:rsidR="009F3255" w:rsidRPr="00322A60" w:rsidRDefault="009F3255" w:rsidP="00322A60">
      <w:pPr>
        <w:pStyle w:val="Tpico"/>
        <w:numPr>
          <w:ilvl w:val="0"/>
          <w:numId w:val="0"/>
        </w:numPr>
        <w:spacing w:line="240" w:lineRule="auto"/>
        <w:jc w:val="center"/>
        <w:rPr>
          <w:rFonts w:cs="Arial"/>
          <w:b w:val="0"/>
          <w:bCs/>
          <w:i/>
          <w:iCs/>
          <w:szCs w:val="24"/>
        </w:rPr>
      </w:pPr>
      <w:r w:rsidRPr="00322A60">
        <w:rPr>
          <w:rFonts w:cs="Arial"/>
          <w:b w:val="0"/>
          <w:bCs/>
          <w:i/>
          <w:iCs/>
          <w:szCs w:val="24"/>
        </w:rPr>
        <w:t>Lei Municipal nº 4.954, de 27 de novembro de 2025</w:t>
      </w:r>
    </w:p>
    <w:p w14:paraId="57100B02" w14:textId="77777777" w:rsidR="00575CE3" w:rsidRDefault="00575CE3" w:rsidP="009F3255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49755F52" w14:textId="323C86E7" w:rsidR="003C5A6A" w:rsidRPr="00650E44" w:rsidRDefault="009F3255" w:rsidP="00575CE3">
      <w:pPr>
        <w:spacing w:after="0" w:line="24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9F3255">
        <w:rPr>
          <w:rFonts w:ascii="Arial" w:hAnsi="Arial" w:cs="Arial"/>
          <w:b/>
          <w:bCs/>
          <w:sz w:val="24"/>
          <w:szCs w:val="24"/>
        </w:rPr>
        <w:t>Secretaria:</w:t>
      </w:r>
      <w:r w:rsidRPr="009F3255">
        <w:rPr>
          <w:rFonts w:ascii="Arial" w:hAnsi="Arial" w:cs="Arial"/>
          <w:sz w:val="24"/>
          <w:szCs w:val="24"/>
        </w:rPr>
        <w:t xml:space="preserve"> </w:t>
      </w:r>
      <w:r w:rsidR="00650E44" w:rsidRPr="00650E44">
        <w:rPr>
          <w:rFonts w:ascii="Arial" w:hAnsi="Arial" w:cs="Arial"/>
          <w:sz w:val="24"/>
          <w:szCs w:val="24"/>
          <w:shd w:val="clear" w:color="auto" w:fill="FFFFFF"/>
        </w:rPr>
        <w:t>Secretaria Municipal da Saúde - SESAU</w:t>
      </w:r>
    </w:p>
    <w:p w14:paraId="72605344" w14:textId="77A21735" w:rsidR="009F3255" w:rsidRPr="009F3255" w:rsidRDefault="009F3255" w:rsidP="00575CE3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>Valor total suplementado:</w:t>
      </w:r>
      <w:r w:rsidRPr="009F3255">
        <w:rPr>
          <w:rFonts w:ascii="Arial" w:hAnsi="Arial" w:cs="Arial"/>
          <w:bCs/>
          <w:color w:val="000000" w:themeColor="text1"/>
          <w:sz w:val="24"/>
          <w:szCs w:val="28"/>
        </w:rPr>
        <w:t xml:space="preserve"> R$ </w:t>
      </w:r>
      <w:r w:rsidR="009704E6">
        <w:rPr>
          <w:rFonts w:ascii="Arial" w:hAnsi="Arial" w:cs="Arial"/>
          <w:bCs/>
          <w:color w:val="000000" w:themeColor="text1"/>
          <w:sz w:val="24"/>
          <w:szCs w:val="28"/>
        </w:rPr>
        <w:t>68</w:t>
      </w:r>
      <w:r w:rsidR="00650E44">
        <w:rPr>
          <w:rFonts w:ascii="Arial" w:hAnsi="Arial" w:cs="Arial"/>
          <w:bCs/>
          <w:color w:val="000000" w:themeColor="text1"/>
          <w:sz w:val="24"/>
          <w:szCs w:val="28"/>
        </w:rPr>
        <w:t>.</w:t>
      </w:r>
      <w:r w:rsidR="009704E6">
        <w:rPr>
          <w:rFonts w:ascii="Arial" w:hAnsi="Arial" w:cs="Arial"/>
          <w:bCs/>
          <w:color w:val="000000" w:themeColor="text1"/>
          <w:sz w:val="24"/>
          <w:szCs w:val="28"/>
        </w:rPr>
        <w:t>437</w:t>
      </w:r>
      <w:r w:rsidR="00650E44">
        <w:rPr>
          <w:rFonts w:ascii="Arial" w:hAnsi="Arial" w:cs="Arial"/>
          <w:bCs/>
          <w:color w:val="000000" w:themeColor="text1"/>
          <w:sz w:val="24"/>
          <w:szCs w:val="28"/>
        </w:rPr>
        <w:t>,</w:t>
      </w:r>
      <w:r w:rsidR="009704E6">
        <w:rPr>
          <w:rFonts w:ascii="Arial" w:hAnsi="Arial" w:cs="Arial"/>
          <w:bCs/>
          <w:color w:val="000000" w:themeColor="text1"/>
          <w:sz w:val="24"/>
          <w:szCs w:val="28"/>
        </w:rPr>
        <w:t>32</w:t>
      </w:r>
    </w:p>
    <w:p w14:paraId="74673CC7" w14:textId="77777777" w:rsidR="009F3255" w:rsidRPr="009F3255" w:rsidRDefault="009F3255" w:rsidP="00575CE3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111805DB" w14:textId="6E3ADDCF" w:rsidR="009704E6" w:rsidRPr="009704E6" w:rsidRDefault="009F3255" w:rsidP="0071334A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Dotações orçamentárias de origem</w:t>
      </w:r>
      <w:r w:rsidRPr="009F3255">
        <w:rPr>
          <w:rFonts w:ascii="Arial" w:hAnsi="Arial" w:cs="Arial"/>
          <w:b/>
          <w:bCs/>
          <w:color w:val="000000" w:themeColor="text1"/>
        </w:rPr>
        <w:t>:</w:t>
      </w:r>
      <w:r w:rsidR="005B7F30">
        <w:rPr>
          <w:rFonts w:ascii="Arial" w:hAnsi="Arial" w:cs="Arial"/>
          <w:b/>
          <w:bCs/>
          <w:color w:val="000000" w:themeColor="text1"/>
        </w:rPr>
        <w:t xml:space="preserve"> </w:t>
      </w:r>
      <w:r w:rsidR="00650E44" w:rsidRPr="00650E44">
        <w:rPr>
          <w:rFonts w:ascii="Arial" w:hAnsi="Arial" w:cs="Arial"/>
          <w:color w:val="000000" w:themeColor="text1"/>
        </w:rPr>
        <w:t>S</w:t>
      </w:r>
      <w:r w:rsidR="00650E44" w:rsidRPr="00650E44">
        <w:rPr>
          <w:rFonts w:ascii="Arial" w:hAnsi="Arial" w:cs="Arial"/>
          <w:color w:val="000000"/>
        </w:rPr>
        <w:t xml:space="preserve">uperávit Financeiro, Fonte: </w:t>
      </w:r>
      <w:r w:rsidR="009704E6" w:rsidRPr="009704E6">
        <w:rPr>
          <w:rFonts w:ascii="Arial" w:hAnsi="Arial" w:cs="Arial"/>
          <w:color w:val="000000"/>
        </w:rPr>
        <w:t>10493 Vigilância em Saúde (Estadual), Fonte 1114 BB 82172-1 - (FR 1114) Apoio Financeiro para ações Emergenciais com ênfase em Dengue no Estado do Paraná - Resolução SESA nº 285/2024 e similares, Fonte: 10510 BB 42286-x - Taxas - Exercício Poder de Polícia, Vigilância em Saúde (Estadual) e 10495 Atenção Básica (Federal)</w:t>
      </w:r>
    </w:p>
    <w:p w14:paraId="034D4F0C" w14:textId="5B221E39" w:rsidR="00B63DE5" w:rsidRPr="00B63DE5" w:rsidRDefault="00B63DE5" w:rsidP="00575CE3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4C71D632" w14:textId="77777777" w:rsidR="00FD0FF1" w:rsidRDefault="009F3255" w:rsidP="00575CE3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Dotações orçamentárias de destino</w:t>
      </w:r>
      <w:r w:rsidRPr="009F3255">
        <w:rPr>
          <w:rFonts w:ascii="Arial" w:hAnsi="Arial" w:cs="Arial"/>
          <w:b/>
          <w:bCs/>
          <w:color w:val="000000" w:themeColor="text1"/>
        </w:rPr>
        <w:t>:</w:t>
      </w:r>
      <w:r w:rsidRPr="009F3255">
        <w:rPr>
          <w:rFonts w:ascii="Arial" w:hAnsi="Arial" w:cs="Arial"/>
          <w:color w:val="000000" w:themeColor="text1"/>
        </w:rPr>
        <w:t xml:space="preserve"> </w:t>
      </w:r>
    </w:p>
    <w:p w14:paraId="2E8AA482" w14:textId="77777777" w:rsidR="009704E6" w:rsidRPr="009704E6" w:rsidRDefault="009704E6" w:rsidP="00575CE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9704E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2150 - Manter as Ações de Vigilância em Saúde</w:t>
      </w:r>
    </w:p>
    <w:p w14:paraId="17D5C999" w14:textId="0950752E" w:rsidR="009704E6" w:rsidRDefault="009704E6" w:rsidP="00575CE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9704E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3.3.90.39.00 - Outros serviços de terceiros - pessoa jurídica R$ 2.322,74</w:t>
      </w:r>
    </w:p>
    <w:p w14:paraId="7FA3B929" w14:textId="77777777" w:rsidR="009704E6" w:rsidRPr="009704E6" w:rsidRDefault="009704E6" w:rsidP="00575CE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9704E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2154 - Manter as Ações de Controle de Endemias</w:t>
      </w:r>
    </w:p>
    <w:p w14:paraId="47035E25" w14:textId="5E79BF24" w:rsidR="009704E6" w:rsidRDefault="009704E6" w:rsidP="00575CE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9704E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3.3.90.39.00 - Outros serviços de terceiros - pessoa jurídica R$ 362,82</w:t>
      </w:r>
    </w:p>
    <w:p w14:paraId="673F7BD8" w14:textId="77777777" w:rsidR="009704E6" w:rsidRPr="009704E6" w:rsidRDefault="009704E6" w:rsidP="00575CE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9704E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2155 - Manter as Atividades Administrativas da Secretaria Municipal de Saúde</w:t>
      </w:r>
    </w:p>
    <w:p w14:paraId="097EF579" w14:textId="371180DF" w:rsidR="009704E6" w:rsidRDefault="009704E6" w:rsidP="00575CE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9704E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3.3.90.39.00 - Outros serviços de terceiros - pessoa jurídica R$ 59.167,85</w:t>
      </w:r>
    </w:p>
    <w:p w14:paraId="669BDAED" w14:textId="77777777" w:rsidR="009704E6" w:rsidRPr="009704E6" w:rsidRDefault="009704E6" w:rsidP="00575CE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9704E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2166- Fortalecer a Atenção Primária à Saúde</w:t>
      </w:r>
    </w:p>
    <w:p w14:paraId="042AAA3E" w14:textId="77777777" w:rsidR="009704E6" w:rsidRPr="009704E6" w:rsidRDefault="009704E6" w:rsidP="00575CE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9704E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3.3.90.36.00 - Outros serviços de terceiros - pessoa física R$ 6.583,91</w:t>
      </w:r>
    </w:p>
    <w:p w14:paraId="71BD6DAD" w14:textId="463663D5" w:rsidR="003B48E6" w:rsidRDefault="003B48E6" w:rsidP="00575CE3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</w:p>
    <w:p w14:paraId="701C4BC5" w14:textId="1D832352" w:rsidR="009704E6" w:rsidRPr="009704E6" w:rsidRDefault="009F3255" w:rsidP="00575CE3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Origem dos recursos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(utilizados para a suplementação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Pr="009F3255">
        <w:rPr>
          <w:rFonts w:ascii="Arial" w:hAnsi="Arial" w:cs="Arial"/>
          <w:color w:val="000000" w:themeColor="text1"/>
        </w:rPr>
        <w:t xml:space="preserve"> </w:t>
      </w:r>
      <w:r w:rsidR="001A0E0E">
        <w:rPr>
          <w:rStyle w:val="pspdfkit-6fq5ysqkmc2gc1fek9b659qfh8"/>
          <w:rFonts w:ascii="Arial" w:hAnsi="Arial" w:cs="Arial"/>
          <w:color w:val="000000"/>
        </w:rPr>
        <w:t xml:space="preserve">Superávit Financeiro, Fonte: </w:t>
      </w:r>
      <w:r w:rsidR="009704E6" w:rsidRPr="009704E6">
        <w:rPr>
          <w:rFonts w:ascii="Arial" w:hAnsi="Arial" w:cs="Arial"/>
          <w:color w:val="000000"/>
        </w:rPr>
        <w:t>10493 Vigilância em Saúde (Estadual), Fonte 1114 BB 82172-1 - (FR 1114) Apoio Financeiro para ações Emergenciais com ênfase em Dengue no Estado do Paraná - Resolução SESA nº 285/2024 e similares, Fonte: 10510 BB 42286-x - Taxas - Exercício Poder de Polícia, Vigilância em Saúde (Estadual) e 10495 Atenção Básica (Federal)</w:t>
      </w:r>
      <w:r w:rsidR="00575CE3">
        <w:rPr>
          <w:rFonts w:ascii="Arial" w:hAnsi="Arial" w:cs="Arial"/>
          <w:color w:val="000000"/>
        </w:rPr>
        <w:t>.</w:t>
      </w:r>
    </w:p>
    <w:p w14:paraId="1AAC2402" w14:textId="0893BF01" w:rsidR="00650E44" w:rsidRPr="00650E44" w:rsidRDefault="00650E44" w:rsidP="00575CE3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3537BD2A" w14:textId="76CE9519" w:rsidR="009704E6" w:rsidRDefault="009F3255" w:rsidP="0071334A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Finalidade da suplementação</w:t>
      </w:r>
      <w:r w:rsidR="00650E44" w:rsidRPr="00650E44">
        <w:rPr>
          <w:rFonts w:ascii="Arial" w:hAnsi="Arial" w:cs="Arial"/>
          <w:color w:val="000000"/>
        </w:rPr>
        <w:t xml:space="preserve">: </w:t>
      </w:r>
      <w:r w:rsidR="009704E6">
        <w:rPr>
          <w:rFonts w:ascii="Arial" w:hAnsi="Arial" w:cs="Arial"/>
          <w:color w:val="000000"/>
        </w:rPr>
        <w:t>S</w:t>
      </w:r>
      <w:r w:rsidR="009704E6" w:rsidRPr="009704E6">
        <w:rPr>
          <w:rFonts w:ascii="Arial" w:hAnsi="Arial" w:cs="Arial"/>
          <w:color w:val="000000"/>
        </w:rPr>
        <w:t>erá destinada a aquisição de folder (panfleto</w:t>
      </w:r>
      <w:r w:rsidR="0071334A">
        <w:rPr>
          <w:rFonts w:ascii="Arial" w:hAnsi="Arial" w:cs="Arial"/>
          <w:color w:val="000000"/>
        </w:rPr>
        <w:t xml:space="preserve"> </w:t>
      </w:r>
      <w:r w:rsidR="009704E6" w:rsidRPr="009704E6">
        <w:rPr>
          <w:rFonts w:ascii="Arial" w:hAnsi="Arial" w:cs="Arial"/>
          <w:color w:val="000000"/>
        </w:rPr>
        <w:t>da dengue), manutenção preventiva e corretiva de equipamento médico hospitalar, manutenção do imóvel da divisão de suprimentos e acerto final de entrega do imóvel provisório da UBS do Cidade Nova.</w:t>
      </w:r>
    </w:p>
    <w:p w14:paraId="6C5701B6" w14:textId="77777777" w:rsidR="009704E6" w:rsidRPr="009704E6" w:rsidRDefault="009704E6" w:rsidP="00575CE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114FC733" w14:textId="3660BB4A" w:rsidR="00650E44" w:rsidRDefault="009F3255" w:rsidP="00575CE3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hd w:val="clear" w:color="auto" w:fill="FFFFFF"/>
        </w:rPr>
      </w:pPr>
      <w:r w:rsidRPr="0036742E">
        <w:rPr>
          <w:rFonts w:ascii="Arial" w:hAnsi="Arial" w:cs="Arial"/>
          <w:b/>
          <w:bCs/>
          <w:color w:val="000000" w:themeColor="text1"/>
          <w:szCs w:val="28"/>
        </w:rPr>
        <w:t>Impactos esperados na execução orçamentária e nos serviços públicos:</w:t>
      </w:r>
      <w:r w:rsidR="001A0E0E">
        <w:rPr>
          <w:rFonts w:ascii="Arial" w:hAnsi="Arial" w:cs="Arial"/>
          <w:b/>
          <w:bCs/>
          <w:color w:val="000000" w:themeColor="text1"/>
          <w:szCs w:val="28"/>
        </w:rPr>
        <w:t xml:space="preserve"> </w:t>
      </w:r>
      <w:r w:rsidR="00650E44">
        <w:br/>
      </w:r>
      <w:r w:rsidR="00650E44">
        <w:rPr>
          <w:rFonts w:ascii="Arial" w:hAnsi="Arial" w:cs="Arial"/>
          <w:shd w:val="clear" w:color="auto" w:fill="FFFFFF"/>
        </w:rPr>
        <w:t>Não haverá impacto em razão da utilização de superávit.</w:t>
      </w:r>
    </w:p>
    <w:p w14:paraId="4477B000" w14:textId="77777777" w:rsidR="00575CE3" w:rsidRDefault="00575CE3" w:rsidP="00575CE3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F4D2FD8" w14:textId="4AEEC13A" w:rsidR="00FB4906" w:rsidRPr="00575CE3" w:rsidRDefault="00650E44" w:rsidP="00575CE3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575CE3">
        <w:rPr>
          <w:rFonts w:ascii="Arial" w:hAnsi="Arial" w:cs="Arial"/>
          <w:sz w:val="24"/>
          <w:szCs w:val="24"/>
        </w:rPr>
        <w:t>Camila Kravicz Corchak</w:t>
      </w:r>
    </w:p>
    <w:p w14:paraId="5B39B150" w14:textId="4AC871E5" w:rsidR="003B6C9F" w:rsidRPr="00575CE3" w:rsidRDefault="003B48E6" w:rsidP="00575CE3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575CE3">
        <w:rPr>
          <w:rFonts w:ascii="Arial" w:hAnsi="Arial" w:cs="Arial"/>
          <w:b/>
          <w:bCs/>
          <w:sz w:val="24"/>
          <w:szCs w:val="24"/>
        </w:rPr>
        <w:t>Secretári</w:t>
      </w:r>
      <w:r w:rsidR="001A0E0E" w:rsidRPr="00575CE3">
        <w:rPr>
          <w:rFonts w:ascii="Arial" w:hAnsi="Arial" w:cs="Arial"/>
          <w:b/>
          <w:bCs/>
          <w:sz w:val="24"/>
          <w:szCs w:val="24"/>
        </w:rPr>
        <w:t>a</w:t>
      </w:r>
      <w:r w:rsidRPr="00575CE3">
        <w:rPr>
          <w:rFonts w:ascii="Arial" w:hAnsi="Arial" w:cs="Arial"/>
          <w:b/>
          <w:bCs/>
          <w:sz w:val="24"/>
          <w:szCs w:val="24"/>
        </w:rPr>
        <w:t xml:space="preserve"> Municipal </w:t>
      </w:r>
      <w:r w:rsidR="00EB1BA9" w:rsidRPr="00575CE3">
        <w:rPr>
          <w:rFonts w:ascii="Arial" w:hAnsi="Arial" w:cs="Arial"/>
          <w:b/>
          <w:bCs/>
          <w:sz w:val="24"/>
          <w:szCs w:val="24"/>
        </w:rPr>
        <w:t>d</w:t>
      </w:r>
      <w:r w:rsidR="00650E44" w:rsidRPr="00575CE3">
        <w:rPr>
          <w:rFonts w:ascii="Arial" w:hAnsi="Arial" w:cs="Arial"/>
          <w:b/>
          <w:bCs/>
          <w:sz w:val="24"/>
          <w:szCs w:val="24"/>
        </w:rPr>
        <w:t>a Saúde</w:t>
      </w:r>
    </w:p>
    <w:sectPr w:rsidR="003B6C9F" w:rsidRPr="00575CE3" w:rsidSect="00575CE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FD4C00" w14:textId="77777777" w:rsidR="001D00E2" w:rsidRDefault="001D00E2" w:rsidP="0051638F">
      <w:pPr>
        <w:spacing w:after="0" w:line="240" w:lineRule="auto"/>
      </w:pPr>
      <w:r>
        <w:separator/>
      </w:r>
    </w:p>
  </w:endnote>
  <w:endnote w:type="continuationSeparator" w:id="0">
    <w:p w14:paraId="013E4874" w14:textId="77777777" w:rsidR="001D00E2" w:rsidRDefault="001D00E2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5CD79A" w14:textId="77777777" w:rsidR="000959C9" w:rsidRDefault="000959C9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82212C" w14:textId="77777777" w:rsidR="000959C9" w:rsidRDefault="000959C9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95E55E" w14:textId="77777777" w:rsidR="000959C9" w:rsidRDefault="000959C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D69033" w14:textId="77777777" w:rsidR="001D00E2" w:rsidRDefault="001D00E2" w:rsidP="0051638F">
      <w:pPr>
        <w:spacing w:after="0" w:line="240" w:lineRule="auto"/>
      </w:pPr>
      <w:r>
        <w:separator/>
      </w:r>
    </w:p>
  </w:footnote>
  <w:footnote w:type="continuationSeparator" w:id="0">
    <w:p w14:paraId="08FA6F08" w14:textId="77777777" w:rsidR="001D00E2" w:rsidRDefault="001D00E2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C17AF0" w14:textId="77777777" w:rsidR="000959C9" w:rsidRDefault="000959C9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4F647FF6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575CE3">
      <w:rPr>
        <w:rFonts w:ascii="Arial" w:hAnsi="Arial" w:cs="Arial"/>
        <w:sz w:val="16"/>
      </w:rPr>
      <w:t>1258</w:t>
    </w:r>
    <w:r w:rsidR="000959C9">
      <w:rPr>
        <w:rFonts w:ascii="Arial" w:hAnsi="Arial" w:cs="Arial"/>
        <w:sz w:val="16"/>
      </w:rPr>
      <w:t>5</w:t>
    </w:r>
    <w:r w:rsidR="00575CE3">
      <w:rPr>
        <w:rFonts w:ascii="Arial" w:hAnsi="Arial" w:cs="Arial"/>
        <w:sz w:val="16"/>
      </w:rPr>
      <w:t>/2026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4F6010" w14:textId="77777777" w:rsidR="000959C9" w:rsidRDefault="000959C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94061092">
    <w:abstractNumId w:val="1"/>
  </w:num>
  <w:num w:numId="2" w16cid:durableId="1763798499">
    <w:abstractNumId w:val="3"/>
  </w:num>
  <w:num w:numId="3" w16cid:durableId="1833181692">
    <w:abstractNumId w:val="2"/>
  </w:num>
  <w:num w:numId="4" w16cid:durableId="286354450">
    <w:abstractNumId w:val="0"/>
  </w:num>
  <w:num w:numId="5" w16cid:durableId="114743167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26569"/>
    <w:rsid w:val="00031F55"/>
    <w:rsid w:val="00032348"/>
    <w:rsid w:val="0003471E"/>
    <w:rsid w:val="00044BE4"/>
    <w:rsid w:val="00052451"/>
    <w:rsid w:val="00060F61"/>
    <w:rsid w:val="00061BB2"/>
    <w:rsid w:val="00070ACD"/>
    <w:rsid w:val="00072005"/>
    <w:rsid w:val="00072FC6"/>
    <w:rsid w:val="0007376C"/>
    <w:rsid w:val="00081855"/>
    <w:rsid w:val="00086003"/>
    <w:rsid w:val="00090013"/>
    <w:rsid w:val="000914F7"/>
    <w:rsid w:val="0009362D"/>
    <w:rsid w:val="000959C9"/>
    <w:rsid w:val="00096B21"/>
    <w:rsid w:val="000A2CAF"/>
    <w:rsid w:val="000A2E94"/>
    <w:rsid w:val="000C1193"/>
    <w:rsid w:val="000C1F18"/>
    <w:rsid w:val="000D11CE"/>
    <w:rsid w:val="000D4D7E"/>
    <w:rsid w:val="000E769D"/>
    <w:rsid w:val="000F4CAC"/>
    <w:rsid w:val="000F4F9C"/>
    <w:rsid w:val="000F701B"/>
    <w:rsid w:val="001044FD"/>
    <w:rsid w:val="001066E2"/>
    <w:rsid w:val="001104F8"/>
    <w:rsid w:val="00111368"/>
    <w:rsid w:val="00114B01"/>
    <w:rsid w:val="00115D39"/>
    <w:rsid w:val="001200AF"/>
    <w:rsid w:val="00121CD4"/>
    <w:rsid w:val="001231D4"/>
    <w:rsid w:val="00123733"/>
    <w:rsid w:val="00123B18"/>
    <w:rsid w:val="00125673"/>
    <w:rsid w:val="00130F3E"/>
    <w:rsid w:val="0013354A"/>
    <w:rsid w:val="00143125"/>
    <w:rsid w:val="001452BB"/>
    <w:rsid w:val="0014671E"/>
    <w:rsid w:val="00152E4A"/>
    <w:rsid w:val="00154004"/>
    <w:rsid w:val="0016040F"/>
    <w:rsid w:val="00160A2C"/>
    <w:rsid w:val="00171BCA"/>
    <w:rsid w:val="0017255B"/>
    <w:rsid w:val="00180772"/>
    <w:rsid w:val="00181138"/>
    <w:rsid w:val="00187F86"/>
    <w:rsid w:val="001A0E0E"/>
    <w:rsid w:val="001A2BAC"/>
    <w:rsid w:val="001A3A3C"/>
    <w:rsid w:val="001A6957"/>
    <w:rsid w:val="001B46EA"/>
    <w:rsid w:val="001B6E18"/>
    <w:rsid w:val="001C0512"/>
    <w:rsid w:val="001C1E4E"/>
    <w:rsid w:val="001C294A"/>
    <w:rsid w:val="001D00E2"/>
    <w:rsid w:val="001D0E5B"/>
    <w:rsid w:val="001D18ED"/>
    <w:rsid w:val="001D39A6"/>
    <w:rsid w:val="001D7522"/>
    <w:rsid w:val="001E2B0C"/>
    <w:rsid w:val="001E6CCB"/>
    <w:rsid w:val="001F1373"/>
    <w:rsid w:val="00202B34"/>
    <w:rsid w:val="00203CD5"/>
    <w:rsid w:val="00210665"/>
    <w:rsid w:val="00210742"/>
    <w:rsid w:val="002223D0"/>
    <w:rsid w:val="00224166"/>
    <w:rsid w:val="00234FD4"/>
    <w:rsid w:val="0023624D"/>
    <w:rsid w:val="00237861"/>
    <w:rsid w:val="002413DE"/>
    <w:rsid w:val="00243521"/>
    <w:rsid w:val="0026522D"/>
    <w:rsid w:val="0026563A"/>
    <w:rsid w:val="00276263"/>
    <w:rsid w:val="0028117E"/>
    <w:rsid w:val="002813C3"/>
    <w:rsid w:val="002906C1"/>
    <w:rsid w:val="00293F23"/>
    <w:rsid w:val="00294559"/>
    <w:rsid w:val="00295438"/>
    <w:rsid w:val="00297839"/>
    <w:rsid w:val="002A2ADC"/>
    <w:rsid w:val="002A2E7E"/>
    <w:rsid w:val="002A4CE7"/>
    <w:rsid w:val="002A630D"/>
    <w:rsid w:val="002A7B01"/>
    <w:rsid w:val="002A7E04"/>
    <w:rsid w:val="002C3D13"/>
    <w:rsid w:val="002C4990"/>
    <w:rsid w:val="002C6649"/>
    <w:rsid w:val="002D4120"/>
    <w:rsid w:val="002E7602"/>
    <w:rsid w:val="002F5109"/>
    <w:rsid w:val="002F79FA"/>
    <w:rsid w:val="00302766"/>
    <w:rsid w:val="00302922"/>
    <w:rsid w:val="00303C74"/>
    <w:rsid w:val="00305375"/>
    <w:rsid w:val="00313DE7"/>
    <w:rsid w:val="003141BD"/>
    <w:rsid w:val="00320676"/>
    <w:rsid w:val="00321DB1"/>
    <w:rsid w:val="00322A60"/>
    <w:rsid w:val="0032372D"/>
    <w:rsid w:val="00325242"/>
    <w:rsid w:val="00327425"/>
    <w:rsid w:val="00355B84"/>
    <w:rsid w:val="00357E03"/>
    <w:rsid w:val="0036503A"/>
    <w:rsid w:val="0036742E"/>
    <w:rsid w:val="00372E86"/>
    <w:rsid w:val="00373346"/>
    <w:rsid w:val="00374840"/>
    <w:rsid w:val="0037493F"/>
    <w:rsid w:val="0038026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48E6"/>
    <w:rsid w:val="003B4E69"/>
    <w:rsid w:val="003B5EFA"/>
    <w:rsid w:val="003B6C9F"/>
    <w:rsid w:val="003C0654"/>
    <w:rsid w:val="003C2F02"/>
    <w:rsid w:val="003C40D5"/>
    <w:rsid w:val="003C40EC"/>
    <w:rsid w:val="003C5A6A"/>
    <w:rsid w:val="003C7037"/>
    <w:rsid w:val="003D13DF"/>
    <w:rsid w:val="003D158C"/>
    <w:rsid w:val="003D39F1"/>
    <w:rsid w:val="003D5291"/>
    <w:rsid w:val="003E00E6"/>
    <w:rsid w:val="003E0C57"/>
    <w:rsid w:val="003E46F2"/>
    <w:rsid w:val="003E4F4A"/>
    <w:rsid w:val="003E6199"/>
    <w:rsid w:val="00401471"/>
    <w:rsid w:val="00401C03"/>
    <w:rsid w:val="00402E28"/>
    <w:rsid w:val="00405247"/>
    <w:rsid w:val="0040607F"/>
    <w:rsid w:val="0042363E"/>
    <w:rsid w:val="00425082"/>
    <w:rsid w:val="00425545"/>
    <w:rsid w:val="00430906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6FB1"/>
    <w:rsid w:val="004807F2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4F72EF"/>
    <w:rsid w:val="005030EA"/>
    <w:rsid w:val="0051638F"/>
    <w:rsid w:val="005218AE"/>
    <w:rsid w:val="005279EF"/>
    <w:rsid w:val="00532015"/>
    <w:rsid w:val="00535749"/>
    <w:rsid w:val="00535CA6"/>
    <w:rsid w:val="00535F80"/>
    <w:rsid w:val="0053761E"/>
    <w:rsid w:val="00540CD0"/>
    <w:rsid w:val="00540DEA"/>
    <w:rsid w:val="005452D1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71E9E"/>
    <w:rsid w:val="00572C1E"/>
    <w:rsid w:val="00575CE3"/>
    <w:rsid w:val="005768B1"/>
    <w:rsid w:val="00581DF8"/>
    <w:rsid w:val="00587C1F"/>
    <w:rsid w:val="005912EB"/>
    <w:rsid w:val="00592B03"/>
    <w:rsid w:val="005A2B77"/>
    <w:rsid w:val="005A3F7E"/>
    <w:rsid w:val="005A4171"/>
    <w:rsid w:val="005A6C89"/>
    <w:rsid w:val="005B2705"/>
    <w:rsid w:val="005B31C4"/>
    <w:rsid w:val="005B4792"/>
    <w:rsid w:val="005B7F30"/>
    <w:rsid w:val="005C2B07"/>
    <w:rsid w:val="005C44D8"/>
    <w:rsid w:val="005D070B"/>
    <w:rsid w:val="005D28A0"/>
    <w:rsid w:val="005D48BE"/>
    <w:rsid w:val="005E0C9C"/>
    <w:rsid w:val="005E473D"/>
    <w:rsid w:val="005E569F"/>
    <w:rsid w:val="005E7A9C"/>
    <w:rsid w:val="005F18D1"/>
    <w:rsid w:val="005F2260"/>
    <w:rsid w:val="005F41D9"/>
    <w:rsid w:val="005F50EE"/>
    <w:rsid w:val="006024F1"/>
    <w:rsid w:val="00602B1F"/>
    <w:rsid w:val="00603FD9"/>
    <w:rsid w:val="006161C4"/>
    <w:rsid w:val="006162A8"/>
    <w:rsid w:val="00622F63"/>
    <w:rsid w:val="00627C75"/>
    <w:rsid w:val="006334EF"/>
    <w:rsid w:val="006335D6"/>
    <w:rsid w:val="006410E1"/>
    <w:rsid w:val="006431E8"/>
    <w:rsid w:val="00645829"/>
    <w:rsid w:val="00650E44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B3892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6F6A1E"/>
    <w:rsid w:val="00700561"/>
    <w:rsid w:val="00704719"/>
    <w:rsid w:val="007131AD"/>
    <w:rsid w:val="0071334A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516B"/>
    <w:rsid w:val="00757F95"/>
    <w:rsid w:val="00762374"/>
    <w:rsid w:val="00767A07"/>
    <w:rsid w:val="007711CD"/>
    <w:rsid w:val="00775363"/>
    <w:rsid w:val="00780766"/>
    <w:rsid w:val="00781782"/>
    <w:rsid w:val="00786F1C"/>
    <w:rsid w:val="007930BE"/>
    <w:rsid w:val="00796660"/>
    <w:rsid w:val="00797A53"/>
    <w:rsid w:val="00797DA0"/>
    <w:rsid w:val="007A4EA5"/>
    <w:rsid w:val="007A53CA"/>
    <w:rsid w:val="007A7E72"/>
    <w:rsid w:val="007A7EED"/>
    <w:rsid w:val="007C3D93"/>
    <w:rsid w:val="007D5C83"/>
    <w:rsid w:val="007D6E47"/>
    <w:rsid w:val="007E0E3B"/>
    <w:rsid w:val="007E324C"/>
    <w:rsid w:val="007F022A"/>
    <w:rsid w:val="007F2308"/>
    <w:rsid w:val="007F531B"/>
    <w:rsid w:val="00801A22"/>
    <w:rsid w:val="008053B1"/>
    <w:rsid w:val="0080798E"/>
    <w:rsid w:val="00810722"/>
    <w:rsid w:val="008217F7"/>
    <w:rsid w:val="008276B0"/>
    <w:rsid w:val="00830A4A"/>
    <w:rsid w:val="00830D25"/>
    <w:rsid w:val="0083460A"/>
    <w:rsid w:val="008375F9"/>
    <w:rsid w:val="008443CD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0AA5"/>
    <w:rsid w:val="008B69E9"/>
    <w:rsid w:val="008D32C6"/>
    <w:rsid w:val="008E0599"/>
    <w:rsid w:val="008E0CA2"/>
    <w:rsid w:val="008F5533"/>
    <w:rsid w:val="009015B3"/>
    <w:rsid w:val="00912BC4"/>
    <w:rsid w:val="0091663A"/>
    <w:rsid w:val="0092757F"/>
    <w:rsid w:val="00932492"/>
    <w:rsid w:val="00935A85"/>
    <w:rsid w:val="00937E09"/>
    <w:rsid w:val="009420FB"/>
    <w:rsid w:val="00945C03"/>
    <w:rsid w:val="009531E5"/>
    <w:rsid w:val="00953E6B"/>
    <w:rsid w:val="0095633F"/>
    <w:rsid w:val="0095766C"/>
    <w:rsid w:val="009576BC"/>
    <w:rsid w:val="009646A2"/>
    <w:rsid w:val="009679B6"/>
    <w:rsid w:val="009704E6"/>
    <w:rsid w:val="00982CB2"/>
    <w:rsid w:val="00990860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D0DC5"/>
    <w:rsid w:val="009D3539"/>
    <w:rsid w:val="009D5D50"/>
    <w:rsid w:val="009D7889"/>
    <w:rsid w:val="009E324C"/>
    <w:rsid w:val="009E7400"/>
    <w:rsid w:val="009E741A"/>
    <w:rsid w:val="009F0578"/>
    <w:rsid w:val="009F3255"/>
    <w:rsid w:val="009F7E97"/>
    <w:rsid w:val="00A03B92"/>
    <w:rsid w:val="00A06055"/>
    <w:rsid w:val="00A13035"/>
    <w:rsid w:val="00A14841"/>
    <w:rsid w:val="00A25F79"/>
    <w:rsid w:val="00A27EC5"/>
    <w:rsid w:val="00A30C0E"/>
    <w:rsid w:val="00A366CA"/>
    <w:rsid w:val="00A478FE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4794"/>
    <w:rsid w:val="00A95394"/>
    <w:rsid w:val="00AA111B"/>
    <w:rsid w:val="00AA3BD5"/>
    <w:rsid w:val="00AA3E1A"/>
    <w:rsid w:val="00AB1266"/>
    <w:rsid w:val="00AB16E9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1354"/>
    <w:rsid w:val="00B241A1"/>
    <w:rsid w:val="00B24539"/>
    <w:rsid w:val="00B25DFF"/>
    <w:rsid w:val="00B27022"/>
    <w:rsid w:val="00B314DA"/>
    <w:rsid w:val="00B35D82"/>
    <w:rsid w:val="00B400E8"/>
    <w:rsid w:val="00B41D7A"/>
    <w:rsid w:val="00B5117E"/>
    <w:rsid w:val="00B57A89"/>
    <w:rsid w:val="00B61F33"/>
    <w:rsid w:val="00B630EC"/>
    <w:rsid w:val="00B631DB"/>
    <w:rsid w:val="00B637A6"/>
    <w:rsid w:val="00B63DE5"/>
    <w:rsid w:val="00B65899"/>
    <w:rsid w:val="00B83970"/>
    <w:rsid w:val="00B84455"/>
    <w:rsid w:val="00B84763"/>
    <w:rsid w:val="00B8654B"/>
    <w:rsid w:val="00B8680D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E3176"/>
    <w:rsid w:val="00BE7B89"/>
    <w:rsid w:val="00BF006A"/>
    <w:rsid w:val="00C01899"/>
    <w:rsid w:val="00C060C4"/>
    <w:rsid w:val="00C0639D"/>
    <w:rsid w:val="00C12C6E"/>
    <w:rsid w:val="00C17F99"/>
    <w:rsid w:val="00C31791"/>
    <w:rsid w:val="00C3425C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822D4"/>
    <w:rsid w:val="00C913D2"/>
    <w:rsid w:val="00CA3233"/>
    <w:rsid w:val="00CA3A17"/>
    <w:rsid w:val="00CB1D45"/>
    <w:rsid w:val="00CB2160"/>
    <w:rsid w:val="00CB6598"/>
    <w:rsid w:val="00CB7607"/>
    <w:rsid w:val="00CC1E5E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218FE"/>
    <w:rsid w:val="00D32275"/>
    <w:rsid w:val="00D36E3F"/>
    <w:rsid w:val="00D37C30"/>
    <w:rsid w:val="00D453D9"/>
    <w:rsid w:val="00D5179A"/>
    <w:rsid w:val="00D55F7B"/>
    <w:rsid w:val="00D56682"/>
    <w:rsid w:val="00D623B7"/>
    <w:rsid w:val="00D63F66"/>
    <w:rsid w:val="00D663F3"/>
    <w:rsid w:val="00D72958"/>
    <w:rsid w:val="00D73DCB"/>
    <w:rsid w:val="00D77333"/>
    <w:rsid w:val="00D77EFC"/>
    <w:rsid w:val="00D874DC"/>
    <w:rsid w:val="00DB2331"/>
    <w:rsid w:val="00DB4CB5"/>
    <w:rsid w:val="00DC1010"/>
    <w:rsid w:val="00DD0A0D"/>
    <w:rsid w:val="00DD1177"/>
    <w:rsid w:val="00DD5810"/>
    <w:rsid w:val="00DE64C5"/>
    <w:rsid w:val="00DF0B80"/>
    <w:rsid w:val="00DF19DA"/>
    <w:rsid w:val="00DF42F5"/>
    <w:rsid w:val="00DF4310"/>
    <w:rsid w:val="00E0291C"/>
    <w:rsid w:val="00E03C02"/>
    <w:rsid w:val="00E056AF"/>
    <w:rsid w:val="00E11E66"/>
    <w:rsid w:val="00E14DA3"/>
    <w:rsid w:val="00E22A08"/>
    <w:rsid w:val="00E22AD4"/>
    <w:rsid w:val="00E25758"/>
    <w:rsid w:val="00E313DE"/>
    <w:rsid w:val="00E34123"/>
    <w:rsid w:val="00E35A73"/>
    <w:rsid w:val="00E4082C"/>
    <w:rsid w:val="00E467A6"/>
    <w:rsid w:val="00E52776"/>
    <w:rsid w:val="00E52BBA"/>
    <w:rsid w:val="00E553AF"/>
    <w:rsid w:val="00E573AB"/>
    <w:rsid w:val="00E57D7C"/>
    <w:rsid w:val="00E635F1"/>
    <w:rsid w:val="00E73EF7"/>
    <w:rsid w:val="00E77C92"/>
    <w:rsid w:val="00E800E5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1BA9"/>
    <w:rsid w:val="00EB475E"/>
    <w:rsid w:val="00EB7A04"/>
    <w:rsid w:val="00EC5A74"/>
    <w:rsid w:val="00EC6C8A"/>
    <w:rsid w:val="00ED1B6C"/>
    <w:rsid w:val="00ED67A5"/>
    <w:rsid w:val="00EE65BF"/>
    <w:rsid w:val="00EE66A6"/>
    <w:rsid w:val="00EF15B1"/>
    <w:rsid w:val="00EF69D4"/>
    <w:rsid w:val="00F01097"/>
    <w:rsid w:val="00F0724D"/>
    <w:rsid w:val="00F07E39"/>
    <w:rsid w:val="00F1413C"/>
    <w:rsid w:val="00F16291"/>
    <w:rsid w:val="00F21BBD"/>
    <w:rsid w:val="00F2575D"/>
    <w:rsid w:val="00F27628"/>
    <w:rsid w:val="00F35529"/>
    <w:rsid w:val="00F417B5"/>
    <w:rsid w:val="00F44226"/>
    <w:rsid w:val="00F457B2"/>
    <w:rsid w:val="00F45CCB"/>
    <w:rsid w:val="00F46EA8"/>
    <w:rsid w:val="00F50006"/>
    <w:rsid w:val="00F5305C"/>
    <w:rsid w:val="00F553C5"/>
    <w:rsid w:val="00F628FA"/>
    <w:rsid w:val="00F66325"/>
    <w:rsid w:val="00F702C9"/>
    <w:rsid w:val="00F7387E"/>
    <w:rsid w:val="00F7555D"/>
    <w:rsid w:val="00F82AD2"/>
    <w:rsid w:val="00F83D17"/>
    <w:rsid w:val="00F845B2"/>
    <w:rsid w:val="00F86101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4906"/>
    <w:rsid w:val="00FB5CC4"/>
    <w:rsid w:val="00FB7805"/>
    <w:rsid w:val="00FC4271"/>
    <w:rsid w:val="00FC528D"/>
    <w:rsid w:val="00FC5EA3"/>
    <w:rsid w:val="00FD0FF1"/>
    <w:rsid w:val="00FD160F"/>
    <w:rsid w:val="00FD1D72"/>
    <w:rsid w:val="00FD402C"/>
    <w:rsid w:val="00FD6824"/>
    <w:rsid w:val="00FE5687"/>
    <w:rsid w:val="00FF4F47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9F3255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9F3255"/>
    <w:rPr>
      <w:rFonts w:ascii="Arial" w:eastAsia="Times New Roman" w:hAnsi="Arial" w:cs="Times New Roman"/>
      <w:b/>
      <w:sz w:val="24"/>
      <w:szCs w:val="20"/>
      <w:lang w:eastAsia="pt-BR"/>
    </w:rPr>
  </w:style>
  <w:style w:type="paragraph" w:customStyle="1" w:styleId="pspdfkit-8ayy4hjz5h5sb5mqfjxzpc42zw">
    <w:name w:val="pspdfkit-8ayy4hjz5h5sb5mqfjxzpc42zw"/>
    <w:basedOn w:val="Normal"/>
    <w:rsid w:val="003C5A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3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84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8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7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8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1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0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6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2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9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14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1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1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6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2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1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4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4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6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1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9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3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7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3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960</Words>
  <Characters>5186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6134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6</cp:revision>
  <cp:lastPrinted>2022-05-20T14:05:00Z</cp:lastPrinted>
  <dcterms:created xsi:type="dcterms:W3CDTF">2026-03-16T11:18:00Z</dcterms:created>
  <dcterms:modified xsi:type="dcterms:W3CDTF">2026-03-16T13:26:00Z</dcterms:modified>
</cp:coreProperties>
</file>