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FDEDE9" w14:textId="6C501210" w:rsidR="00CD777A" w:rsidRPr="001D51AC" w:rsidRDefault="00225F21" w:rsidP="001D51AC">
      <w:pPr>
        <w:pStyle w:val="Cabealho"/>
        <w:tabs>
          <w:tab w:val="clear" w:pos="4252"/>
          <w:tab w:val="clear" w:pos="8504"/>
          <w:tab w:val="left" w:pos="6708"/>
        </w:tabs>
        <w:spacing w:line="360" w:lineRule="auto"/>
        <w:ind w:firstLine="709"/>
        <w:jc w:val="both"/>
        <w:rPr>
          <w:rFonts w:ascii="Arial" w:hAnsi="Arial" w:cs="Arial"/>
          <w:b/>
          <w:bCs/>
        </w:rPr>
      </w:pPr>
      <w:r w:rsidRPr="00225F21">
        <w:rPr>
          <w:noProof/>
        </w:rPr>
        <w:drawing>
          <wp:anchor distT="0" distB="0" distL="114300" distR="114300" simplePos="0" relativeHeight="251658240" behindDoc="0" locked="0" layoutInCell="1" allowOverlap="1" wp14:anchorId="468EEE85" wp14:editId="0F2BE806">
            <wp:simplePos x="0" y="0"/>
            <wp:positionH relativeFrom="margin">
              <wp:posOffset>4606290</wp:posOffset>
            </wp:positionH>
            <wp:positionV relativeFrom="margin">
              <wp:posOffset>213360</wp:posOffset>
            </wp:positionV>
            <wp:extent cx="1457325" cy="647700"/>
            <wp:effectExtent l="0" t="0" r="952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412B" w:rsidRPr="001D51AC">
        <w:rPr>
          <w:rFonts w:ascii="Arial" w:hAnsi="Arial" w:cs="Arial"/>
        </w:rPr>
        <w:tab/>
      </w:r>
      <w:r w:rsidR="009B3DFB" w:rsidRPr="001D51AC">
        <w:rPr>
          <w:rFonts w:ascii="Arial" w:hAnsi="Arial" w:cs="Arial"/>
        </w:rPr>
        <w:br/>
      </w:r>
      <w:r w:rsidR="001D51AC" w:rsidRPr="001D51AC">
        <w:rPr>
          <w:rFonts w:ascii="Arial" w:hAnsi="Arial" w:cs="Arial"/>
          <w:b/>
          <w:bCs/>
        </w:rPr>
        <w:t>REQUERIMENTO</w:t>
      </w:r>
      <w:r w:rsidR="009B3DFB" w:rsidRPr="001D51AC">
        <w:rPr>
          <w:rFonts w:ascii="Arial" w:hAnsi="Arial" w:cs="Arial"/>
          <w:b/>
          <w:bCs/>
        </w:rPr>
        <w:t xml:space="preserve"> Nº</w:t>
      </w:r>
      <w:r w:rsidR="00CD777A" w:rsidRPr="001D51AC">
        <w:rPr>
          <w:rFonts w:ascii="Arial" w:hAnsi="Arial" w:cs="Arial"/>
          <w:b/>
          <w:bCs/>
        </w:rPr>
        <w:t xml:space="preserve"> </w:t>
      </w:r>
      <w:r w:rsidR="00D14B28">
        <w:rPr>
          <w:rFonts w:ascii="Arial" w:hAnsi="Arial" w:cs="Arial"/>
          <w:b/>
          <w:bCs/>
        </w:rPr>
        <w:t>409</w:t>
      </w:r>
      <w:r w:rsidR="009B3DFB" w:rsidRPr="001D51AC">
        <w:rPr>
          <w:rFonts w:ascii="Arial" w:hAnsi="Arial" w:cs="Arial"/>
          <w:b/>
          <w:bCs/>
        </w:rPr>
        <w:t>/202</w:t>
      </w:r>
      <w:r w:rsidR="000D134C" w:rsidRPr="001D51AC">
        <w:rPr>
          <w:rFonts w:ascii="Arial" w:hAnsi="Arial" w:cs="Arial"/>
          <w:b/>
          <w:bCs/>
        </w:rPr>
        <w:t>5</w:t>
      </w:r>
    </w:p>
    <w:p w14:paraId="6832ED2C" w14:textId="16812BE5" w:rsidR="009B3DFB" w:rsidRPr="001D51AC" w:rsidRDefault="00605877" w:rsidP="001D51AC">
      <w:pPr>
        <w:pStyle w:val="Corpodetexto"/>
        <w:tabs>
          <w:tab w:val="left" w:pos="7020"/>
        </w:tabs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 w:rsidRPr="001D51AC">
        <w:rPr>
          <w:rFonts w:ascii="Arial" w:hAnsi="Arial" w:cs="Arial"/>
          <w:b/>
          <w:sz w:val="22"/>
          <w:szCs w:val="22"/>
          <w:lang w:val="pt-BR"/>
        </w:rPr>
        <w:t xml:space="preserve">GABINETE VEREADORA MARA FORNAZARI URBANO – PT </w:t>
      </w:r>
      <w:r w:rsidR="00426EFD" w:rsidRPr="001D51AC">
        <w:rPr>
          <w:noProof/>
          <w:sz w:val="22"/>
          <w:szCs w:val="22"/>
          <w:lang w:val="pt-BR"/>
        </w:rPr>
        <w:tab/>
      </w:r>
    </w:p>
    <w:p w14:paraId="12BD9262" w14:textId="04E77506" w:rsidR="009B3DFB" w:rsidRPr="001D51AC" w:rsidRDefault="009B3DFB" w:rsidP="001D51AC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1D51AC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1D51AC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Pr="001D51AC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1D51AC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0DA57E8A" w14:textId="77777777" w:rsidR="009B3DFB" w:rsidRPr="001D51AC" w:rsidRDefault="009B3DFB" w:rsidP="001D51AC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1D51AC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1D51AC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5241561A" w14:textId="1739CBE3" w:rsidR="009B3DFB" w:rsidRPr="001D51AC" w:rsidRDefault="009B3DFB" w:rsidP="001D51AC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1D51AC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2F90FC3D" w14:textId="77777777" w:rsidR="009B3DFB" w:rsidRPr="001D51AC" w:rsidRDefault="009B3DFB" w:rsidP="001D51AC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1D51AC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8296D00" w14:textId="77777777" w:rsidR="009B3DFB" w:rsidRPr="001D51AC" w:rsidRDefault="009B3DFB" w:rsidP="001D51AC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3AD9B3ED" w14:textId="0E70A4C1" w:rsidR="00530C84" w:rsidRPr="003C1866" w:rsidRDefault="001E5986" w:rsidP="003C1866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530C84">
        <w:rPr>
          <w:rFonts w:ascii="Arial" w:hAnsi="Arial" w:cs="Arial"/>
          <w:color w:val="000000"/>
          <w:sz w:val="22"/>
          <w:szCs w:val="22"/>
        </w:rPr>
        <w:t>A vereadora que a presente subscreve</w:t>
      </w:r>
      <w:r w:rsidR="009B3DFB" w:rsidRPr="00530C84">
        <w:rPr>
          <w:rFonts w:ascii="Arial" w:hAnsi="Arial" w:cs="Arial"/>
          <w:color w:val="000000"/>
          <w:sz w:val="22"/>
          <w:szCs w:val="22"/>
        </w:rPr>
        <w:t xml:space="preserve">, na forma regimental, vem mui respeitosamente à presença de Vossa Excelência, </w:t>
      </w:r>
      <w:r w:rsidR="001D51AC" w:rsidRPr="00530C84">
        <w:rPr>
          <w:rFonts w:ascii="Arial" w:hAnsi="Arial" w:cs="Arial"/>
          <w:b/>
          <w:color w:val="000000"/>
          <w:sz w:val="22"/>
          <w:szCs w:val="22"/>
          <w:u w:val="single"/>
        </w:rPr>
        <w:t>REQUERER</w:t>
      </w:r>
      <w:r w:rsidR="009B3DFB" w:rsidRPr="00530C84">
        <w:rPr>
          <w:rFonts w:ascii="Arial" w:hAnsi="Arial" w:cs="Arial"/>
          <w:color w:val="000000"/>
          <w:sz w:val="22"/>
          <w:szCs w:val="22"/>
        </w:rPr>
        <w:t xml:space="preserve">, </w:t>
      </w:r>
      <w:r w:rsidR="003C1866" w:rsidRPr="003C1866">
        <w:rPr>
          <w:rFonts w:ascii="Arial" w:hAnsi="Arial" w:cs="Arial"/>
          <w:sz w:val="22"/>
          <w:szCs w:val="22"/>
        </w:rPr>
        <w:t xml:space="preserve">que seja enviado </w:t>
      </w:r>
      <w:r w:rsidR="003C1866" w:rsidRPr="003C1866">
        <w:rPr>
          <w:rStyle w:val="Forte"/>
          <w:rFonts w:ascii="Arial" w:hAnsi="Arial" w:cs="Arial"/>
          <w:b w:val="0"/>
          <w:bCs w:val="0"/>
          <w:sz w:val="22"/>
          <w:szCs w:val="22"/>
        </w:rPr>
        <w:t>convite ao Senhor Gednilson de Freitas Lima</w:t>
      </w:r>
      <w:r w:rsidR="003C1866" w:rsidRPr="003C1866">
        <w:rPr>
          <w:rFonts w:ascii="Arial" w:hAnsi="Arial" w:cs="Arial"/>
          <w:sz w:val="22"/>
          <w:szCs w:val="22"/>
        </w:rPr>
        <w:t>, coordenador da Biblioteca Pública de Francisco Beltrão, para que compareça a esta Casa Legislativa em data a ser agendada, a fim de apresentar e explanar sobre o</w:t>
      </w:r>
      <w:r w:rsidR="003C1866" w:rsidRPr="003C1866">
        <w:rPr>
          <w:rFonts w:ascii="Arial" w:hAnsi="Arial" w:cs="Arial"/>
          <w:b/>
          <w:bCs/>
          <w:sz w:val="22"/>
          <w:szCs w:val="22"/>
        </w:rPr>
        <w:t xml:space="preserve"> </w:t>
      </w:r>
      <w:r w:rsidR="003C1866" w:rsidRPr="003C1866">
        <w:rPr>
          <w:rStyle w:val="Forte"/>
          <w:rFonts w:ascii="Arial" w:hAnsi="Arial" w:cs="Arial"/>
          <w:b w:val="0"/>
          <w:bCs w:val="0"/>
          <w:sz w:val="22"/>
          <w:szCs w:val="22"/>
        </w:rPr>
        <w:t>Protocolo Antirracista para as Escolas Municipais</w:t>
      </w:r>
      <w:r w:rsidR="003C1866" w:rsidRPr="003C1866">
        <w:rPr>
          <w:rFonts w:ascii="Arial" w:hAnsi="Arial" w:cs="Arial"/>
          <w:sz w:val="22"/>
          <w:szCs w:val="22"/>
        </w:rPr>
        <w:t>, do qual está à frente, tornando Francisco Beltrão município pioneiro na iniciativa.</w:t>
      </w:r>
    </w:p>
    <w:p w14:paraId="67E85EE0" w14:textId="77777777" w:rsidR="00FF7822" w:rsidRPr="005601DC" w:rsidRDefault="00FF7822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96A5375" w14:textId="28315E83" w:rsidR="00B44FD7" w:rsidRPr="005601DC" w:rsidRDefault="00B44FD7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</w:pPr>
      <w:r w:rsidRPr="005601DC"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  <w:t>JUSTIFICATIVA</w:t>
      </w:r>
    </w:p>
    <w:p w14:paraId="0A53BED6" w14:textId="77777777" w:rsidR="00B3109D" w:rsidRPr="005601DC" w:rsidRDefault="00B3109D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0FBF6C82" w14:textId="77777777" w:rsidR="003C1866" w:rsidRPr="003C1866" w:rsidRDefault="003C1866" w:rsidP="003C1866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3C1866">
        <w:rPr>
          <w:rFonts w:ascii="Arial" w:eastAsia="Times New Roman" w:hAnsi="Arial" w:cs="Arial"/>
          <w:lang w:eastAsia="pt-BR"/>
        </w:rPr>
        <w:t>O Protocolo Antirracista representa um avanço significativo para a educação inclusiva, democrática e comprometida com os direitos humanos, fortalecendo políticas públicas de combate à discriminação racial no ambiente escolar.</w:t>
      </w:r>
    </w:p>
    <w:p w14:paraId="3DB2683B" w14:textId="77777777" w:rsidR="003C1866" w:rsidRPr="003C1866" w:rsidRDefault="003C1866" w:rsidP="003C1866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3C1866">
        <w:rPr>
          <w:rFonts w:ascii="Arial" w:eastAsia="Times New Roman" w:hAnsi="Arial" w:cs="Arial"/>
          <w:lang w:eastAsia="pt-BR"/>
        </w:rPr>
        <w:t>A presença do coordenador Gednilson de Freitas Lima nesta Casa proporcionará aos vereadores e à comunidade um melhor entendimento acerca da construção, objetivos e formas de aplicação do protocolo, permitindo ampliar o diálogo sobre a importância de práticas pedagógicas antirracistas e sua repercussão no processo formativo dos estudantes beltronenses.</w:t>
      </w:r>
    </w:p>
    <w:p w14:paraId="6F5EB6E2" w14:textId="67C89F53" w:rsidR="005D75A3" w:rsidRPr="003C1866" w:rsidRDefault="003C1866" w:rsidP="003C1866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3C1866">
        <w:rPr>
          <w:rFonts w:ascii="Arial" w:eastAsia="Times New Roman" w:hAnsi="Arial" w:cs="Arial"/>
          <w:lang w:eastAsia="pt-BR"/>
        </w:rPr>
        <w:t>Diante disso, o convite busca valorizar esta iniciativa pioneira, estimular o debate público e aproximar ainda mais o Legislativo Municipal das ações que promovem cidadania, igualdade e respeito à diversidade.</w:t>
      </w:r>
    </w:p>
    <w:p w14:paraId="6A409A88" w14:textId="7634716E" w:rsidR="002E65FC" w:rsidRPr="001D51AC" w:rsidRDefault="009B3DFB" w:rsidP="004314AA">
      <w:pPr>
        <w:spacing w:after="0" w:line="360" w:lineRule="auto"/>
        <w:ind w:firstLine="709"/>
        <w:jc w:val="both"/>
        <w:rPr>
          <w:rFonts w:ascii="Arial" w:hAnsi="Arial" w:cs="Arial"/>
          <w:color w:val="000000"/>
        </w:rPr>
      </w:pPr>
      <w:r w:rsidRPr="001D51AC">
        <w:rPr>
          <w:rFonts w:ascii="Arial" w:hAnsi="Arial" w:cs="Arial"/>
          <w:color w:val="000000"/>
        </w:rPr>
        <w:t xml:space="preserve">Sala das Sessões da Câmara Municipal de Vereadores de Francisco Beltrão, </w:t>
      </w:r>
      <w:r w:rsidR="001D51AC" w:rsidRPr="001D51AC">
        <w:rPr>
          <w:rFonts w:ascii="Arial" w:hAnsi="Arial" w:cs="Arial"/>
          <w:color w:val="000000"/>
        </w:rPr>
        <w:t>0</w:t>
      </w:r>
      <w:r w:rsidR="00530C84">
        <w:rPr>
          <w:rFonts w:ascii="Arial" w:hAnsi="Arial" w:cs="Arial"/>
          <w:color w:val="000000"/>
        </w:rPr>
        <w:t>2</w:t>
      </w:r>
      <w:r w:rsidR="001D51AC" w:rsidRPr="001D51AC">
        <w:rPr>
          <w:rFonts w:ascii="Arial" w:hAnsi="Arial" w:cs="Arial"/>
          <w:color w:val="000000"/>
        </w:rPr>
        <w:t xml:space="preserve"> de setembro </w:t>
      </w:r>
      <w:r w:rsidRPr="001D51AC">
        <w:rPr>
          <w:rFonts w:ascii="Arial" w:hAnsi="Arial" w:cs="Arial"/>
          <w:color w:val="000000"/>
        </w:rPr>
        <w:t>2025.</w:t>
      </w:r>
    </w:p>
    <w:p w14:paraId="7E50E74C" w14:textId="77777777" w:rsidR="00DF7030" w:rsidRPr="005601DC" w:rsidRDefault="00DF7030" w:rsidP="004314AA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310B5776" w14:textId="295A34F5" w:rsidR="009B3DFB" w:rsidRPr="005601DC" w:rsidRDefault="0060587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MARA FORNAZARI URBANO</w:t>
      </w:r>
    </w:p>
    <w:p w14:paraId="43D6F352" w14:textId="32584491" w:rsidR="00D22642" w:rsidRPr="005601DC" w:rsidRDefault="0060587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VEREADORA E PROCURADORA DAS MULHERES</w:t>
      </w:r>
    </w:p>
    <w:sectPr w:rsidR="00D22642" w:rsidRPr="005601DC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FDE5D1" w14:textId="77777777" w:rsidR="009350AB" w:rsidRDefault="009350AB" w:rsidP="004364FB">
      <w:pPr>
        <w:spacing w:after="0" w:line="240" w:lineRule="auto"/>
      </w:pPr>
      <w:r>
        <w:separator/>
      </w:r>
    </w:p>
  </w:endnote>
  <w:endnote w:type="continuationSeparator" w:id="0">
    <w:p w14:paraId="214362E2" w14:textId="77777777" w:rsidR="009350AB" w:rsidRDefault="009350AB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D14B28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63EAF3" w14:textId="77777777" w:rsidR="009350AB" w:rsidRDefault="009350AB" w:rsidP="004364FB">
      <w:pPr>
        <w:spacing w:after="0" w:line="240" w:lineRule="auto"/>
      </w:pPr>
      <w:r>
        <w:separator/>
      </w:r>
    </w:p>
  </w:footnote>
  <w:footnote w:type="continuationSeparator" w:id="0">
    <w:p w14:paraId="3073EE55" w14:textId="77777777" w:rsidR="009350AB" w:rsidRDefault="009350AB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D14B28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456993DE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3A5DE6E">
          <wp:simplePos x="0" y="0"/>
          <wp:positionH relativeFrom="page">
            <wp:align>right</wp:align>
          </wp:positionH>
          <wp:positionV relativeFrom="margin">
            <wp:posOffset>-891540</wp:posOffset>
          </wp:positionV>
          <wp:extent cx="756285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D14B28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74117"/>
    <w:multiLevelType w:val="multilevel"/>
    <w:tmpl w:val="B4EC57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FE2504"/>
    <w:multiLevelType w:val="hybridMultilevel"/>
    <w:tmpl w:val="721063E0"/>
    <w:lvl w:ilvl="0" w:tplc="502AED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89762248">
    <w:abstractNumId w:val="2"/>
  </w:num>
  <w:num w:numId="2" w16cid:durableId="1257403451">
    <w:abstractNumId w:val="1"/>
  </w:num>
  <w:num w:numId="3" w16cid:durableId="20430491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45A08"/>
    <w:rsid w:val="000D134C"/>
    <w:rsid w:val="000D4380"/>
    <w:rsid w:val="00164729"/>
    <w:rsid w:val="00183C86"/>
    <w:rsid w:val="001B5917"/>
    <w:rsid w:val="001D2058"/>
    <w:rsid w:val="001D51AC"/>
    <w:rsid w:val="001E5986"/>
    <w:rsid w:val="00225F21"/>
    <w:rsid w:val="002C6553"/>
    <w:rsid w:val="002E65FC"/>
    <w:rsid w:val="00317A94"/>
    <w:rsid w:val="00350229"/>
    <w:rsid w:val="00363E13"/>
    <w:rsid w:val="003C1866"/>
    <w:rsid w:val="003D7393"/>
    <w:rsid w:val="00426EFD"/>
    <w:rsid w:val="004314AA"/>
    <w:rsid w:val="004364FB"/>
    <w:rsid w:val="00481A59"/>
    <w:rsid w:val="004B6BA7"/>
    <w:rsid w:val="00530C84"/>
    <w:rsid w:val="005601DC"/>
    <w:rsid w:val="005D75A3"/>
    <w:rsid w:val="00605877"/>
    <w:rsid w:val="00616DA6"/>
    <w:rsid w:val="00657399"/>
    <w:rsid w:val="006C412B"/>
    <w:rsid w:val="00785861"/>
    <w:rsid w:val="008A74EA"/>
    <w:rsid w:val="009326C8"/>
    <w:rsid w:val="009350AB"/>
    <w:rsid w:val="00964654"/>
    <w:rsid w:val="009B3DFB"/>
    <w:rsid w:val="00A13B57"/>
    <w:rsid w:val="00A32F8A"/>
    <w:rsid w:val="00A74E41"/>
    <w:rsid w:val="00B3109D"/>
    <w:rsid w:val="00B44FD7"/>
    <w:rsid w:val="00BC6263"/>
    <w:rsid w:val="00C801BE"/>
    <w:rsid w:val="00CC689F"/>
    <w:rsid w:val="00CD777A"/>
    <w:rsid w:val="00D14B28"/>
    <w:rsid w:val="00D22642"/>
    <w:rsid w:val="00D54AA4"/>
    <w:rsid w:val="00DF7030"/>
    <w:rsid w:val="00E373E8"/>
    <w:rsid w:val="00ED12E5"/>
    <w:rsid w:val="00F752E2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  <w:style w:type="paragraph" w:customStyle="1" w:styleId="selectable-text">
    <w:name w:val="selectable-text"/>
    <w:basedOn w:val="Normal"/>
    <w:rsid w:val="001D51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electable-text1">
    <w:name w:val="selectable-text1"/>
    <w:basedOn w:val="Fontepargpadro"/>
    <w:rsid w:val="001D51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2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257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2025-09-02T12:39:00Z</cp:lastPrinted>
  <dcterms:created xsi:type="dcterms:W3CDTF">2025-09-02T12:35:00Z</dcterms:created>
  <dcterms:modified xsi:type="dcterms:W3CDTF">2025-09-15T13:56:00Z</dcterms:modified>
</cp:coreProperties>
</file>