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354" w:rsidRPr="00C1494A" w:rsidRDefault="00000354" w:rsidP="00E85383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4"/>
          <w:szCs w:val="24"/>
        </w:rPr>
      </w:pPr>
      <w:r w:rsidRPr="00C1494A">
        <w:rPr>
          <w:rFonts w:ascii="Century Gothic" w:hAnsi="Century Gothic"/>
          <w:b/>
          <w:sz w:val="24"/>
          <w:szCs w:val="24"/>
        </w:rPr>
        <w:t xml:space="preserve">INDICAÇÃO Nº </w:t>
      </w:r>
      <w:r w:rsidR="00C24DE4">
        <w:rPr>
          <w:rFonts w:ascii="Century Gothic" w:hAnsi="Century Gothic"/>
          <w:b/>
          <w:sz w:val="24"/>
          <w:szCs w:val="24"/>
        </w:rPr>
        <w:t>2</w:t>
      </w:r>
      <w:r w:rsidR="0080376D">
        <w:rPr>
          <w:rFonts w:ascii="Century Gothic" w:hAnsi="Century Gothic"/>
          <w:b/>
          <w:sz w:val="24"/>
          <w:szCs w:val="24"/>
        </w:rPr>
        <w:t>9</w:t>
      </w:r>
      <w:r w:rsidRPr="00C1494A">
        <w:rPr>
          <w:rFonts w:ascii="Century Gothic" w:hAnsi="Century Gothic"/>
          <w:b/>
          <w:sz w:val="24"/>
          <w:szCs w:val="24"/>
        </w:rPr>
        <w:t>/202</w:t>
      </w:r>
      <w:r w:rsidR="00C24DE4">
        <w:rPr>
          <w:rFonts w:ascii="Century Gothic" w:hAnsi="Century Gothic"/>
          <w:b/>
          <w:sz w:val="24"/>
          <w:szCs w:val="24"/>
        </w:rPr>
        <w:t>6</w:t>
      </w:r>
    </w:p>
    <w:p w:rsidR="00E85383" w:rsidRPr="00E85383" w:rsidRDefault="00E85383" w:rsidP="00E85383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2"/>
          <w:szCs w:val="22"/>
        </w:rPr>
      </w:pPr>
    </w:p>
    <w:p w:rsidR="00DC6C02" w:rsidRPr="00DC6C02" w:rsidRDefault="00000354" w:rsidP="00DC6C02">
      <w:pPr>
        <w:spacing w:line="276" w:lineRule="auto"/>
        <w:ind w:left="4536"/>
        <w:jc w:val="both"/>
        <w:rPr>
          <w:rFonts w:ascii="Century Gothic" w:hAnsi="Century Gothic"/>
          <w:b/>
          <w:bCs/>
        </w:rPr>
      </w:pPr>
      <w:r w:rsidRPr="00DC6C02">
        <w:rPr>
          <w:rFonts w:ascii="Century Gothic" w:hAnsi="Century Gothic"/>
          <w:b/>
          <w:bCs/>
        </w:rPr>
        <w:t>“</w:t>
      </w:r>
      <w:r w:rsidR="00480050" w:rsidRPr="00DC6C02">
        <w:rPr>
          <w:rFonts w:ascii="Century Gothic" w:hAnsi="Century Gothic"/>
          <w:b/>
          <w:bCs/>
        </w:rPr>
        <w:t xml:space="preserve">Solicita </w:t>
      </w:r>
      <w:r w:rsidR="0080376D" w:rsidRPr="0080376D">
        <w:rPr>
          <w:rFonts w:ascii="Century Gothic" w:hAnsi="Century Gothic"/>
          <w:b/>
        </w:rPr>
        <w:t>o pagamento de gratificação de ‘pró-labore’ aos membros</w:t>
      </w:r>
      <w:r w:rsidR="0080376D">
        <w:rPr>
          <w:rFonts w:ascii="Century Gothic" w:hAnsi="Century Gothic"/>
          <w:b/>
        </w:rPr>
        <w:t xml:space="preserve"> da Polícia Civil do Estado de S</w:t>
      </w:r>
      <w:r w:rsidR="0080376D" w:rsidRPr="0080376D">
        <w:rPr>
          <w:rFonts w:ascii="Century Gothic" w:hAnsi="Century Gothic"/>
          <w:b/>
        </w:rPr>
        <w:t>ão</w:t>
      </w:r>
      <w:r w:rsidR="0080376D">
        <w:rPr>
          <w:rFonts w:ascii="Century Gothic" w:hAnsi="Century Gothic"/>
          <w:b/>
        </w:rPr>
        <w:t xml:space="preserve"> Paulo lotados no município de Sales Ol</w:t>
      </w:r>
      <w:r w:rsidR="0080376D" w:rsidRPr="0080376D">
        <w:rPr>
          <w:rFonts w:ascii="Century Gothic" w:hAnsi="Century Gothic"/>
          <w:b/>
        </w:rPr>
        <w:t>iveira/</w:t>
      </w:r>
      <w:r w:rsidR="0080376D">
        <w:rPr>
          <w:rFonts w:ascii="Century Gothic" w:hAnsi="Century Gothic"/>
          <w:b/>
        </w:rPr>
        <w:t>SP</w:t>
      </w:r>
      <w:r w:rsidR="00DC6C02" w:rsidRPr="00DC6C02">
        <w:rPr>
          <w:rFonts w:ascii="Century Gothic" w:hAnsi="Century Gothic"/>
          <w:b/>
          <w:bCs/>
        </w:rPr>
        <w:t>”.</w:t>
      </w:r>
    </w:p>
    <w:p w:rsidR="00E85383" w:rsidRPr="00C1494A" w:rsidRDefault="00E85383" w:rsidP="00DC6C02">
      <w:pPr>
        <w:jc w:val="both"/>
        <w:rPr>
          <w:rFonts w:ascii="Century Gothic" w:hAnsi="Century Gothic"/>
          <w:b/>
          <w:bCs/>
          <w:color w:val="000000"/>
        </w:rPr>
      </w:pPr>
    </w:p>
    <w:p w:rsidR="0024112E" w:rsidRDefault="0024112E" w:rsidP="006F0369">
      <w:pPr>
        <w:spacing w:line="360" w:lineRule="auto"/>
        <w:ind w:firstLine="1134"/>
        <w:jc w:val="both"/>
        <w:rPr>
          <w:rFonts w:ascii="Century Gothic" w:hAnsi="Century Gothic" w:cs="Arial"/>
        </w:rPr>
      </w:pPr>
    </w:p>
    <w:p w:rsidR="00000354" w:rsidRDefault="0024112E" w:rsidP="006F0369">
      <w:pPr>
        <w:spacing w:line="360" w:lineRule="auto"/>
        <w:ind w:firstLine="1134"/>
        <w:jc w:val="both"/>
        <w:rPr>
          <w:rFonts w:ascii="Century Gothic" w:hAnsi="Century Gothic"/>
        </w:rPr>
      </w:pPr>
      <w:r>
        <w:rPr>
          <w:rFonts w:ascii="Century Gothic" w:hAnsi="Century Gothic" w:cs="Arial"/>
        </w:rPr>
        <w:t>Indicamos</w:t>
      </w:r>
      <w:r w:rsidR="00000354" w:rsidRPr="00C1494A">
        <w:rPr>
          <w:rFonts w:ascii="Century Gothic" w:hAnsi="Century Gothic" w:cs="Arial"/>
        </w:rPr>
        <w:t xml:space="preserve"> </w:t>
      </w:r>
      <w:r w:rsidR="0080376D">
        <w:rPr>
          <w:rFonts w:ascii="Century Gothic" w:hAnsi="Century Gothic" w:cs="Arial"/>
        </w:rPr>
        <w:t>a</w:t>
      </w:r>
      <w:r w:rsidR="00000354" w:rsidRPr="00C1494A">
        <w:rPr>
          <w:rFonts w:ascii="Century Gothic" w:hAnsi="Century Gothic" w:cs="Arial"/>
        </w:rPr>
        <w:t xml:space="preserve"> Chefe do Poder Executivo Municipal, na forma regimental, que, </w:t>
      </w:r>
      <w:r w:rsidR="00000354" w:rsidRPr="00C1494A">
        <w:rPr>
          <w:rFonts w:ascii="Century Gothic" w:hAnsi="Century Gothic"/>
        </w:rPr>
        <w:t xml:space="preserve">por meio do setor competente, </w:t>
      </w:r>
      <w:r w:rsidR="0080376D">
        <w:rPr>
          <w:rFonts w:ascii="Century Gothic" w:hAnsi="Century Gothic"/>
        </w:rPr>
        <w:t>possa estude a possi</w:t>
      </w:r>
      <w:r>
        <w:rPr>
          <w:rFonts w:ascii="Century Gothic" w:hAnsi="Century Gothic"/>
        </w:rPr>
        <w:t>bilidade e o eventual envio do a</w:t>
      </w:r>
      <w:r w:rsidR="0080376D">
        <w:rPr>
          <w:rFonts w:ascii="Century Gothic" w:hAnsi="Century Gothic"/>
        </w:rPr>
        <w:t xml:space="preserve">nteprojeto de lei em anexo a esta Casa de Leis, para </w:t>
      </w:r>
      <w:r w:rsidR="0080376D" w:rsidRPr="0080376D">
        <w:rPr>
          <w:rFonts w:ascii="Century Gothic" w:hAnsi="Century Gothic"/>
        </w:rPr>
        <w:t>o pagamento de gratificação de ‘pró-labore’ aos membros da Polícia Civil do Estado de São Paulo lotados no município de Sales Oliveira/SP</w:t>
      </w:r>
      <w:r w:rsidR="007122AC" w:rsidRPr="0080376D">
        <w:rPr>
          <w:rFonts w:ascii="Century Gothic" w:hAnsi="Century Gothic"/>
          <w:bCs/>
        </w:rPr>
        <w:t>.</w:t>
      </w:r>
    </w:p>
    <w:p w:rsidR="00000354" w:rsidRPr="00C1494A" w:rsidRDefault="00000354" w:rsidP="00601D18">
      <w:pPr>
        <w:jc w:val="both"/>
        <w:rPr>
          <w:rFonts w:ascii="Century Gothic" w:hAnsi="Century Gothic"/>
        </w:rPr>
      </w:pPr>
    </w:p>
    <w:p w:rsidR="004E0699" w:rsidRDefault="00000354" w:rsidP="00D73C02">
      <w:pPr>
        <w:spacing w:line="360" w:lineRule="auto"/>
        <w:ind w:firstLine="1134"/>
        <w:jc w:val="both"/>
        <w:rPr>
          <w:rFonts w:ascii="Century Gothic" w:hAnsi="Century Gothic"/>
          <w:b/>
          <w:u w:val="single"/>
        </w:rPr>
      </w:pPr>
      <w:r w:rsidRPr="00C1494A">
        <w:rPr>
          <w:rFonts w:ascii="Century Gothic" w:hAnsi="Century Gothic"/>
          <w:b/>
          <w:u w:val="single"/>
        </w:rPr>
        <w:t xml:space="preserve">JUSTIFICATIVA: </w:t>
      </w:r>
    </w:p>
    <w:p w:rsidR="006461EC" w:rsidRDefault="006461EC" w:rsidP="00D73C02">
      <w:pPr>
        <w:spacing w:line="360" w:lineRule="auto"/>
        <w:ind w:firstLine="1134"/>
        <w:jc w:val="both"/>
        <w:rPr>
          <w:rFonts w:ascii="Century Gothic" w:hAnsi="Century Gothic"/>
          <w:b/>
          <w:u w:val="single"/>
        </w:rPr>
      </w:pPr>
    </w:p>
    <w:p w:rsidR="0024112E" w:rsidRDefault="006461EC" w:rsidP="0024112E">
      <w:pPr>
        <w:spacing w:line="360" w:lineRule="auto"/>
        <w:ind w:firstLine="1134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P</w:t>
      </w:r>
      <w:r w:rsidRPr="006461EC">
        <w:rPr>
          <w:rFonts w:ascii="Century Gothic" w:hAnsi="Century Gothic"/>
        </w:rPr>
        <w:t>ropo</w:t>
      </w:r>
      <w:r>
        <w:rPr>
          <w:rFonts w:ascii="Century Gothic" w:hAnsi="Century Gothic"/>
        </w:rPr>
        <w:t>mos</w:t>
      </w:r>
      <w:r w:rsidRPr="006461EC">
        <w:rPr>
          <w:rFonts w:ascii="Century Gothic" w:hAnsi="Century Gothic"/>
        </w:rPr>
        <w:t xml:space="preserve"> </w:t>
      </w:r>
      <w:r w:rsidR="0024112E">
        <w:rPr>
          <w:rFonts w:ascii="Century Gothic" w:hAnsi="Century Gothic"/>
        </w:rPr>
        <w:t xml:space="preserve">por meio desta indicação </w:t>
      </w:r>
      <w:r w:rsidRPr="006461EC">
        <w:rPr>
          <w:rFonts w:ascii="Century Gothic" w:hAnsi="Century Gothic"/>
        </w:rPr>
        <w:t xml:space="preserve">a concessão de pagamento aos policiais civis de </w:t>
      </w:r>
      <w:r>
        <w:rPr>
          <w:rFonts w:ascii="Century Gothic" w:hAnsi="Century Gothic"/>
        </w:rPr>
        <w:t>Sales Oliveira</w:t>
      </w:r>
      <w:r w:rsidRPr="006461EC">
        <w:rPr>
          <w:rFonts w:ascii="Century Gothic" w:hAnsi="Century Gothic"/>
        </w:rPr>
        <w:t>, a título de pró-labore pelo “apoio às a</w:t>
      </w:r>
      <w:r w:rsidR="0024112E">
        <w:rPr>
          <w:rFonts w:ascii="Century Gothic" w:hAnsi="Century Gothic"/>
        </w:rPr>
        <w:t>tividades de segurança pública”</w:t>
      </w:r>
      <w:r w:rsidRPr="006461EC">
        <w:rPr>
          <w:rFonts w:ascii="Century Gothic" w:hAnsi="Century Gothic"/>
        </w:rPr>
        <w:t>, sem vinculo empregatício com o município</w:t>
      </w:r>
      <w:r w:rsidR="0024112E">
        <w:rPr>
          <w:rFonts w:ascii="Century Gothic" w:hAnsi="Century Gothic"/>
        </w:rPr>
        <w:t>, na forma do anteprojeto de lei em anexo</w:t>
      </w:r>
      <w:r w:rsidRPr="006461EC">
        <w:rPr>
          <w:rFonts w:ascii="Century Gothic" w:hAnsi="Century Gothic"/>
        </w:rPr>
        <w:t xml:space="preserve">. </w:t>
      </w:r>
    </w:p>
    <w:p w:rsidR="006461EC" w:rsidRPr="0024112E" w:rsidRDefault="0024112E" w:rsidP="0024112E">
      <w:pPr>
        <w:spacing w:line="360" w:lineRule="auto"/>
        <w:ind w:firstLine="1134"/>
        <w:jc w:val="both"/>
        <w:rPr>
          <w:rFonts w:ascii="Century Gothic" w:hAnsi="Century Gothic"/>
          <w:b/>
          <w:u w:val="single"/>
        </w:rPr>
      </w:pPr>
      <w:r>
        <w:rPr>
          <w:rFonts w:ascii="Century Gothic" w:hAnsi="Century Gothic"/>
          <w:shd w:val="clear" w:color="auto" w:fill="FFFFFF"/>
        </w:rPr>
        <w:t>Tal iniciativa tem por</w:t>
      </w:r>
      <w:r w:rsidRPr="0024112E">
        <w:rPr>
          <w:rFonts w:ascii="Century Gothic" w:hAnsi="Century Gothic"/>
          <w:shd w:val="clear" w:color="auto" w:fill="FFFFFF"/>
        </w:rPr>
        <w:t xml:space="preserve"> objetivo </w:t>
      </w:r>
      <w:r w:rsidR="005D4856">
        <w:rPr>
          <w:rFonts w:ascii="Century Gothic" w:hAnsi="Century Gothic"/>
          <w:shd w:val="clear" w:color="auto" w:fill="FFFFFF"/>
        </w:rPr>
        <w:t>a</w:t>
      </w:r>
      <w:r w:rsidRPr="0024112E">
        <w:rPr>
          <w:rFonts w:ascii="Century Gothic" w:hAnsi="Century Gothic"/>
          <w:shd w:val="clear" w:color="auto" w:fill="FFFFFF"/>
        </w:rPr>
        <w:t xml:space="preserve"> valoriza</w:t>
      </w:r>
      <w:r w:rsidR="005D4856">
        <w:rPr>
          <w:rFonts w:ascii="Century Gothic" w:hAnsi="Century Gothic"/>
          <w:shd w:val="clear" w:color="auto" w:fill="FFFFFF"/>
        </w:rPr>
        <w:t>ção</w:t>
      </w:r>
      <w:r w:rsidRPr="0024112E">
        <w:rPr>
          <w:rFonts w:ascii="Century Gothic" w:hAnsi="Century Gothic"/>
          <w:shd w:val="clear" w:color="auto" w:fill="FFFFFF"/>
        </w:rPr>
        <w:t xml:space="preserve"> </w:t>
      </w:r>
      <w:r w:rsidR="005D4856">
        <w:rPr>
          <w:rFonts w:ascii="Century Gothic" w:hAnsi="Century Gothic"/>
          <w:shd w:val="clear" w:color="auto" w:fill="FFFFFF"/>
        </w:rPr>
        <w:t>d</w:t>
      </w:r>
      <w:r w:rsidRPr="0024112E">
        <w:rPr>
          <w:rFonts w:ascii="Century Gothic" w:hAnsi="Century Gothic"/>
          <w:shd w:val="clear" w:color="auto" w:fill="FFFFFF"/>
        </w:rPr>
        <w:t xml:space="preserve">os policiais que atuam na cidade e </w:t>
      </w:r>
      <w:r w:rsidR="005D4856">
        <w:rPr>
          <w:rFonts w:ascii="Century Gothic" w:hAnsi="Century Gothic"/>
          <w:shd w:val="clear" w:color="auto" w:fill="FFFFFF"/>
        </w:rPr>
        <w:t xml:space="preserve">a </w:t>
      </w:r>
      <w:r w:rsidRPr="0024112E">
        <w:rPr>
          <w:rFonts w:ascii="Century Gothic" w:hAnsi="Century Gothic"/>
          <w:shd w:val="clear" w:color="auto" w:fill="FFFFFF"/>
        </w:rPr>
        <w:t>contribui</w:t>
      </w:r>
      <w:r w:rsidR="005D4856">
        <w:rPr>
          <w:rFonts w:ascii="Century Gothic" w:hAnsi="Century Gothic"/>
          <w:shd w:val="clear" w:color="auto" w:fill="FFFFFF"/>
        </w:rPr>
        <w:t>ção</w:t>
      </w:r>
      <w:r w:rsidRPr="0024112E">
        <w:rPr>
          <w:rFonts w:ascii="Century Gothic" w:hAnsi="Century Gothic"/>
          <w:shd w:val="clear" w:color="auto" w:fill="FFFFFF"/>
        </w:rPr>
        <w:t xml:space="preserve"> para a permanência do efetivo no município, a gratificação </w:t>
      </w:r>
      <w:r w:rsidR="005D4856">
        <w:rPr>
          <w:rFonts w:ascii="Century Gothic" w:hAnsi="Century Gothic"/>
          <w:shd w:val="clear" w:color="auto" w:fill="FFFFFF"/>
        </w:rPr>
        <w:t xml:space="preserve">proposta </w:t>
      </w:r>
      <w:r w:rsidRPr="0024112E">
        <w:rPr>
          <w:rFonts w:ascii="Century Gothic" w:hAnsi="Century Gothic"/>
          <w:shd w:val="clear" w:color="auto" w:fill="FFFFFF"/>
        </w:rPr>
        <w:t>compensa</w:t>
      </w:r>
      <w:r w:rsidR="005D4856">
        <w:rPr>
          <w:rFonts w:ascii="Century Gothic" w:hAnsi="Century Gothic"/>
          <w:shd w:val="clear" w:color="auto" w:fill="FFFFFF"/>
        </w:rPr>
        <w:t>rá</w:t>
      </w:r>
      <w:r w:rsidRPr="0024112E">
        <w:rPr>
          <w:rFonts w:ascii="Century Gothic" w:hAnsi="Century Gothic"/>
          <w:shd w:val="clear" w:color="auto" w:fill="FFFFFF"/>
        </w:rPr>
        <w:t xml:space="preserve"> a alta demanda de serviços </w:t>
      </w:r>
      <w:r w:rsidR="005D4856">
        <w:rPr>
          <w:rFonts w:ascii="Century Gothic" w:hAnsi="Century Gothic"/>
          <w:shd w:val="clear" w:color="auto" w:fill="FFFFFF"/>
        </w:rPr>
        <w:t xml:space="preserve">existente e </w:t>
      </w:r>
      <w:r w:rsidRPr="0024112E">
        <w:rPr>
          <w:rFonts w:ascii="Century Gothic" w:hAnsi="Century Gothic"/>
          <w:shd w:val="clear" w:color="auto" w:fill="FFFFFF"/>
        </w:rPr>
        <w:t>o crescimento urbano</w:t>
      </w:r>
      <w:r w:rsidR="005D4856">
        <w:rPr>
          <w:rFonts w:ascii="Century Gothic" w:hAnsi="Century Gothic"/>
          <w:shd w:val="clear" w:color="auto" w:fill="FFFFFF"/>
        </w:rPr>
        <w:t xml:space="preserve"> de nossa cidade</w:t>
      </w:r>
      <w:r w:rsidRPr="0024112E">
        <w:rPr>
          <w:rFonts w:ascii="Century Gothic" w:hAnsi="Century Gothic"/>
          <w:shd w:val="clear" w:color="auto" w:fill="FFFFFF"/>
        </w:rPr>
        <w:t>. A medida visa ampliar e melhorar o atendimento policial à população, garantindo mais agilidade nas investigações de crimes.</w:t>
      </w:r>
    </w:p>
    <w:p w:rsidR="006461EC" w:rsidRPr="006461EC" w:rsidRDefault="0024112E" w:rsidP="00D73C02">
      <w:pPr>
        <w:spacing w:line="360" w:lineRule="auto"/>
        <w:ind w:firstLine="1134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O p</w:t>
      </w:r>
      <w:r w:rsidRPr="006461EC">
        <w:rPr>
          <w:rFonts w:ascii="Century Gothic" w:hAnsi="Century Gothic"/>
        </w:rPr>
        <w:t>ró-labore</w:t>
      </w:r>
      <w:r w:rsidR="006461EC" w:rsidRPr="006461EC">
        <w:rPr>
          <w:rFonts w:ascii="Century Gothic" w:hAnsi="Century Gothic"/>
        </w:rPr>
        <w:t xml:space="preserve"> </w:t>
      </w:r>
      <w:r>
        <w:rPr>
          <w:rFonts w:ascii="Century Gothic" w:hAnsi="Century Gothic"/>
        </w:rPr>
        <w:t xml:space="preserve">solicitado </w:t>
      </w:r>
      <w:r w:rsidR="006461EC" w:rsidRPr="006461EC">
        <w:rPr>
          <w:rFonts w:ascii="Century Gothic" w:hAnsi="Century Gothic"/>
        </w:rPr>
        <w:t>tem natureza distinta: não há convênio nem delegação de competência. O Município autoriza o pagamento de valor fixo mensal</w:t>
      </w:r>
      <w:proofErr w:type="gramStart"/>
      <w:r w:rsidR="006461EC" w:rsidRPr="006461EC">
        <w:rPr>
          <w:rFonts w:ascii="Century Gothic" w:hAnsi="Century Gothic"/>
        </w:rPr>
        <w:t xml:space="preserve">  </w:t>
      </w:r>
      <w:proofErr w:type="gramEnd"/>
      <w:r w:rsidR="006461EC" w:rsidRPr="006461EC">
        <w:rPr>
          <w:rFonts w:ascii="Century Gothic" w:hAnsi="Century Gothic"/>
        </w:rPr>
        <w:t>aos policiais civis que atuam no município em apoio à segurança pública municipal, apenas como forma de reconhecimento e incentivo, sem vínculo empregatício ou obrigação contratual. É uma verba de caráter indenizatório e colaborativo, voltada à valorização dos serviços prestados.</w:t>
      </w:r>
    </w:p>
    <w:p w:rsidR="006461EC" w:rsidRPr="006461EC" w:rsidRDefault="0024112E" w:rsidP="00D73C02">
      <w:pPr>
        <w:spacing w:line="360" w:lineRule="auto"/>
        <w:ind w:firstLine="1134"/>
        <w:jc w:val="both"/>
        <w:rPr>
          <w:rFonts w:ascii="Century Gothic" w:hAnsi="Century Gothic"/>
          <w:b/>
          <w:u w:val="single"/>
        </w:rPr>
      </w:pPr>
      <w:r>
        <w:rPr>
          <w:rFonts w:ascii="Century Gothic" w:hAnsi="Century Gothic"/>
        </w:rPr>
        <w:t>O</w:t>
      </w:r>
      <w:r w:rsidR="006461EC" w:rsidRPr="006461EC">
        <w:rPr>
          <w:rFonts w:ascii="Century Gothic" w:hAnsi="Century Gothic"/>
        </w:rPr>
        <w:t xml:space="preserve">s policiais civis, no caso do pró-labore, receberiam o valor fixo em razão do apoio e da colaboração que prestam à segurança pública local, em reconhecimento ao trabalho permanente desenvolvido em parceria com o Município. </w:t>
      </w:r>
    </w:p>
    <w:p w:rsidR="000A49A6" w:rsidRDefault="00000354" w:rsidP="0027457C">
      <w:pPr>
        <w:spacing w:before="240" w:after="240" w:line="360" w:lineRule="auto"/>
        <w:ind w:firstLine="1134"/>
        <w:jc w:val="both"/>
        <w:rPr>
          <w:rFonts w:ascii="Century Gothic" w:hAnsi="Century Gothic"/>
        </w:rPr>
      </w:pPr>
      <w:r w:rsidRPr="00C75275">
        <w:rPr>
          <w:rFonts w:ascii="Century Gothic" w:hAnsi="Century Gothic"/>
        </w:rPr>
        <w:t xml:space="preserve">Plenário “Vereador Alessandro de Sousa – Babinha”, em </w:t>
      </w:r>
      <w:r w:rsidR="0027457C">
        <w:rPr>
          <w:rFonts w:ascii="Century Gothic" w:hAnsi="Century Gothic"/>
        </w:rPr>
        <w:t>1</w:t>
      </w:r>
      <w:r w:rsidR="0028097C">
        <w:rPr>
          <w:rFonts w:ascii="Century Gothic" w:hAnsi="Century Gothic"/>
        </w:rPr>
        <w:t>6</w:t>
      </w:r>
      <w:r w:rsidRPr="00C75275">
        <w:rPr>
          <w:rFonts w:ascii="Century Gothic" w:hAnsi="Century Gothic"/>
        </w:rPr>
        <w:t xml:space="preserve"> de </w:t>
      </w:r>
      <w:r w:rsidR="0028097C">
        <w:rPr>
          <w:rFonts w:ascii="Century Gothic" w:hAnsi="Century Gothic"/>
        </w:rPr>
        <w:t>março</w:t>
      </w:r>
      <w:r w:rsidRPr="00C75275">
        <w:rPr>
          <w:rFonts w:ascii="Century Gothic" w:hAnsi="Century Gothic"/>
        </w:rPr>
        <w:t xml:space="preserve"> de 202</w:t>
      </w:r>
      <w:r w:rsidR="0028097C">
        <w:rPr>
          <w:rFonts w:ascii="Century Gothic" w:hAnsi="Century Gothic"/>
        </w:rPr>
        <w:t>6</w:t>
      </w:r>
      <w:r w:rsidRPr="00C75275">
        <w:rPr>
          <w:rFonts w:ascii="Century Gothic" w:hAnsi="Century Gothic"/>
        </w:rPr>
        <w:t>.</w:t>
      </w:r>
    </w:p>
    <w:p w:rsidR="007122AC" w:rsidRDefault="007122AC" w:rsidP="007122AC">
      <w:pPr>
        <w:spacing w:before="240" w:after="240"/>
        <w:ind w:firstLine="1134"/>
        <w:jc w:val="both"/>
        <w:rPr>
          <w:rFonts w:ascii="Century Gothic" w:hAnsi="Century Gothic"/>
          <w:color w:val="000000"/>
        </w:rPr>
      </w:pPr>
    </w:p>
    <w:p w:rsidR="005D4856" w:rsidRDefault="005D4856" w:rsidP="005D4856">
      <w:pPr>
        <w:spacing w:before="240" w:after="240"/>
        <w:ind w:firstLine="1134"/>
        <w:jc w:val="both"/>
        <w:rPr>
          <w:rFonts w:ascii="Century Gothic" w:hAnsi="Century Gothic"/>
          <w:color w:val="000000"/>
        </w:rPr>
      </w:pPr>
    </w:p>
    <w:p w:rsidR="005D4856" w:rsidRPr="0027457C" w:rsidRDefault="005D4856" w:rsidP="005D4856">
      <w:pPr>
        <w:spacing w:before="240" w:after="240"/>
        <w:ind w:firstLine="1134"/>
        <w:jc w:val="both"/>
        <w:rPr>
          <w:rFonts w:ascii="Century Gothic" w:hAnsi="Century Gothic"/>
          <w:color w:val="000000"/>
        </w:rPr>
      </w:pPr>
    </w:p>
    <w:p w:rsidR="00000354" w:rsidRPr="00C75275" w:rsidRDefault="005D4856" w:rsidP="005D4856">
      <w:pPr>
        <w:jc w:val="both"/>
        <w:rPr>
          <w:rFonts w:ascii="Century Gothic" w:hAnsi="Century Gothic"/>
          <w:b/>
          <w:bCs/>
        </w:rPr>
      </w:pPr>
      <w:r>
        <w:rPr>
          <w:rFonts w:ascii="Century Gothic" w:hAnsi="Century Gothic"/>
          <w:b/>
          <w:bCs/>
        </w:rPr>
        <w:t xml:space="preserve">Alan Felipe dos </w:t>
      </w:r>
      <w:proofErr w:type="gramStart"/>
      <w:r>
        <w:rPr>
          <w:rFonts w:ascii="Century Gothic" w:hAnsi="Century Gothic"/>
          <w:b/>
          <w:bCs/>
        </w:rPr>
        <w:t>Santos            Fabiano Estevam</w:t>
      </w:r>
      <w:proofErr w:type="gramEnd"/>
      <w:r>
        <w:rPr>
          <w:rFonts w:ascii="Century Gothic" w:hAnsi="Century Gothic"/>
          <w:b/>
          <w:bCs/>
        </w:rPr>
        <w:t xml:space="preserve"> da Silva           Fábio Henrique Borges</w:t>
      </w:r>
    </w:p>
    <w:p w:rsidR="005D4856" w:rsidRDefault="005D4856" w:rsidP="005D4856">
      <w:pPr>
        <w:jc w:val="both"/>
        <w:rPr>
          <w:rFonts w:ascii="Century Gothic" w:hAnsi="Century Gothic"/>
          <w:b/>
          <w:bCs/>
        </w:rPr>
      </w:pPr>
      <w:r>
        <w:rPr>
          <w:rFonts w:ascii="Century Gothic" w:hAnsi="Century Gothic"/>
          <w:b/>
          <w:bCs/>
        </w:rPr>
        <w:t xml:space="preserve">           Vereador PL                   </w:t>
      </w:r>
      <w:r w:rsidR="00000354" w:rsidRPr="00C75275">
        <w:rPr>
          <w:rFonts w:ascii="Century Gothic" w:hAnsi="Century Gothic"/>
          <w:b/>
          <w:bCs/>
        </w:rPr>
        <w:t xml:space="preserve"> </w:t>
      </w:r>
      <w:r w:rsidRPr="00C75275">
        <w:rPr>
          <w:rFonts w:ascii="Century Gothic" w:hAnsi="Century Gothic"/>
          <w:b/>
          <w:bCs/>
        </w:rPr>
        <w:t xml:space="preserve">Vereador </w:t>
      </w:r>
      <w:r>
        <w:rPr>
          <w:rFonts w:ascii="Century Gothic" w:hAnsi="Century Gothic"/>
          <w:b/>
          <w:bCs/>
        </w:rPr>
        <w:t>Republicanos</w:t>
      </w:r>
      <w:r w:rsidRPr="00C75275">
        <w:rPr>
          <w:rFonts w:ascii="Century Gothic" w:hAnsi="Century Gothic"/>
          <w:b/>
          <w:bCs/>
        </w:rPr>
        <w:t xml:space="preserve"> </w:t>
      </w:r>
      <w:r>
        <w:rPr>
          <w:rFonts w:ascii="Century Gothic" w:hAnsi="Century Gothic"/>
          <w:b/>
          <w:bCs/>
        </w:rPr>
        <w:t xml:space="preserve">           </w:t>
      </w:r>
      <w:r w:rsidRPr="00C75275">
        <w:rPr>
          <w:rFonts w:ascii="Century Gothic" w:hAnsi="Century Gothic"/>
          <w:b/>
          <w:bCs/>
        </w:rPr>
        <w:t xml:space="preserve">Vereador </w:t>
      </w:r>
      <w:r>
        <w:rPr>
          <w:rFonts w:ascii="Century Gothic" w:hAnsi="Century Gothic"/>
          <w:b/>
          <w:bCs/>
        </w:rPr>
        <w:t>Republicanos</w:t>
      </w:r>
      <w:r w:rsidRPr="00C75275">
        <w:rPr>
          <w:rFonts w:ascii="Century Gothic" w:hAnsi="Century Gothic"/>
          <w:b/>
          <w:bCs/>
        </w:rPr>
        <w:t xml:space="preserve"> </w:t>
      </w:r>
    </w:p>
    <w:p w:rsidR="005D4856" w:rsidRDefault="005D4856" w:rsidP="005D4856">
      <w:pPr>
        <w:jc w:val="both"/>
        <w:rPr>
          <w:rFonts w:ascii="Century Gothic" w:hAnsi="Century Gothic"/>
          <w:b/>
          <w:bCs/>
        </w:rPr>
      </w:pPr>
    </w:p>
    <w:p w:rsidR="00090005" w:rsidRDefault="00090005" w:rsidP="005D4856">
      <w:pPr>
        <w:jc w:val="both"/>
        <w:rPr>
          <w:rFonts w:ascii="Century Gothic" w:hAnsi="Century Gothic"/>
          <w:b/>
          <w:bCs/>
        </w:rPr>
      </w:pPr>
    </w:p>
    <w:p w:rsidR="0015400F" w:rsidRDefault="0015400F" w:rsidP="005D4856">
      <w:pPr>
        <w:jc w:val="both"/>
        <w:rPr>
          <w:rFonts w:ascii="Century Gothic" w:hAnsi="Century Gothic"/>
          <w:b/>
          <w:bCs/>
        </w:rPr>
      </w:pPr>
    </w:p>
    <w:p w:rsidR="005D4856" w:rsidRDefault="005D4856" w:rsidP="005D4856">
      <w:pPr>
        <w:jc w:val="both"/>
        <w:rPr>
          <w:rFonts w:ascii="Century Gothic" w:hAnsi="Century Gothic"/>
          <w:b/>
          <w:bCs/>
        </w:rPr>
      </w:pPr>
    </w:p>
    <w:p w:rsidR="005D4856" w:rsidRDefault="005D4856" w:rsidP="005D4856">
      <w:pPr>
        <w:jc w:val="both"/>
        <w:rPr>
          <w:rFonts w:ascii="Century Gothic" w:hAnsi="Century Gothic"/>
          <w:b/>
          <w:bCs/>
        </w:rPr>
      </w:pPr>
      <w:r>
        <w:rPr>
          <w:rFonts w:ascii="Century Gothic" w:hAnsi="Century Gothic"/>
          <w:b/>
          <w:bCs/>
        </w:rPr>
        <w:t xml:space="preserve">                          Luiz Roberto Saia                   Thiago Alberto Camilo de Oliveira </w:t>
      </w:r>
    </w:p>
    <w:p w:rsidR="005D4856" w:rsidRDefault="005D4856" w:rsidP="005D4856">
      <w:pPr>
        <w:jc w:val="both"/>
        <w:rPr>
          <w:rFonts w:ascii="Century Gothic" w:hAnsi="Century Gothic"/>
          <w:b/>
          <w:bCs/>
        </w:rPr>
      </w:pPr>
      <w:r>
        <w:rPr>
          <w:rFonts w:ascii="Century Gothic" w:hAnsi="Century Gothic"/>
          <w:b/>
          <w:bCs/>
        </w:rPr>
        <w:t xml:space="preserve">                            </w:t>
      </w:r>
      <w:r w:rsidRPr="00C75275">
        <w:rPr>
          <w:rFonts w:ascii="Century Gothic" w:hAnsi="Century Gothic"/>
          <w:b/>
          <w:bCs/>
        </w:rPr>
        <w:t xml:space="preserve">Vereador – </w:t>
      </w:r>
      <w:r>
        <w:rPr>
          <w:rFonts w:ascii="Century Gothic" w:hAnsi="Century Gothic"/>
          <w:b/>
          <w:bCs/>
        </w:rPr>
        <w:t>PL</w:t>
      </w:r>
      <w:r w:rsidRPr="00C75275">
        <w:rPr>
          <w:rFonts w:ascii="Century Gothic" w:hAnsi="Century Gothic"/>
          <w:b/>
          <w:bCs/>
        </w:rPr>
        <w:t xml:space="preserve"> </w:t>
      </w:r>
      <w:r>
        <w:rPr>
          <w:rFonts w:ascii="Century Gothic" w:hAnsi="Century Gothic"/>
          <w:b/>
          <w:bCs/>
        </w:rPr>
        <w:t xml:space="preserve">                           </w:t>
      </w:r>
      <w:r w:rsidRPr="00C75275">
        <w:rPr>
          <w:rFonts w:ascii="Century Gothic" w:hAnsi="Century Gothic"/>
          <w:b/>
          <w:bCs/>
        </w:rPr>
        <w:t xml:space="preserve">Vereador </w:t>
      </w:r>
      <w:r>
        <w:rPr>
          <w:rFonts w:ascii="Century Gothic" w:hAnsi="Century Gothic"/>
          <w:b/>
          <w:bCs/>
        </w:rPr>
        <w:t>Republicanos</w:t>
      </w:r>
      <w:r w:rsidRPr="00C75275">
        <w:rPr>
          <w:rFonts w:ascii="Century Gothic" w:hAnsi="Century Gothic"/>
          <w:b/>
          <w:bCs/>
        </w:rPr>
        <w:t xml:space="preserve"> </w:t>
      </w:r>
      <w:proofErr w:type="gramStart"/>
    </w:p>
    <w:p w:rsidR="005D4856" w:rsidRDefault="005D4856" w:rsidP="005D4856">
      <w:pPr>
        <w:jc w:val="both"/>
        <w:rPr>
          <w:rFonts w:ascii="Century Gothic" w:hAnsi="Century Gothic"/>
          <w:b/>
          <w:bCs/>
        </w:rPr>
      </w:pPr>
      <w:proofErr w:type="gramEnd"/>
    </w:p>
    <w:p w:rsidR="0015400F" w:rsidRDefault="0015400F" w:rsidP="005D4856">
      <w:pPr>
        <w:jc w:val="both"/>
        <w:rPr>
          <w:rFonts w:ascii="Century Gothic" w:hAnsi="Century Gothic"/>
          <w:b/>
          <w:bCs/>
        </w:rPr>
      </w:pPr>
    </w:p>
    <w:p w:rsidR="0015400F" w:rsidRDefault="0015400F" w:rsidP="005D4856">
      <w:pPr>
        <w:jc w:val="both"/>
        <w:rPr>
          <w:rFonts w:ascii="Century Gothic" w:hAnsi="Century Gothic"/>
          <w:b/>
          <w:bCs/>
        </w:rPr>
      </w:pPr>
    </w:p>
    <w:p w:rsidR="005D4856" w:rsidRDefault="005D4856" w:rsidP="005D4856">
      <w:pPr>
        <w:jc w:val="both"/>
        <w:rPr>
          <w:rFonts w:ascii="Century Gothic" w:hAnsi="Century Gothic"/>
          <w:b/>
          <w:bCs/>
        </w:rPr>
      </w:pPr>
    </w:p>
    <w:p w:rsidR="005D4856" w:rsidRDefault="005D4856" w:rsidP="005D4856">
      <w:pPr>
        <w:jc w:val="both"/>
        <w:rPr>
          <w:rFonts w:ascii="Century Gothic" w:hAnsi="Century Gothic"/>
          <w:b/>
          <w:bCs/>
        </w:rPr>
      </w:pPr>
    </w:p>
    <w:p w:rsidR="005D4856" w:rsidRDefault="005D4856" w:rsidP="005D4856">
      <w:pPr>
        <w:jc w:val="both"/>
        <w:rPr>
          <w:rFonts w:ascii="Century Gothic" w:hAnsi="Century Gothic"/>
          <w:b/>
          <w:bCs/>
        </w:rPr>
      </w:pPr>
    </w:p>
    <w:p w:rsidR="005D4856" w:rsidRDefault="005D4856" w:rsidP="005D4856">
      <w:pPr>
        <w:jc w:val="both"/>
        <w:rPr>
          <w:rFonts w:ascii="Century Gothic" w:hAnsi="Century Gothic"/>
          <w:b/>
          <w:bCs/>
        </w:rPr>
      </w:pPr>
    </w:p>
    <w:p w:rsidR="005D4856" w:rsidRDefault="005D4856" w:rsidP="005D4856">
      <w:pPr>
        <w:jc w:val="both"/>
        <w:rPr>
          <w:rFonts w:ascii="Century Gothic" w:hAnsi="Century Gothic"/>
          <w:b/>
          <w:bCs/>
        </w:rPr>
      </w:pPr>
    </w:p>
    <w:p w:rsidR="005D4856" w:rsidRDefault="005D4856" w:rsidP="005D4856">
      <w:pPr>
        <w:jc w:val="both"/>
        <w:rPr>
          <w:rFonts w:ascii="Century Gothic" w:hAnsi="Century Gothic"/>
          <w:b/>
          <w:bCs/>
        </w:rPr>
      </w:pPr>
    </w:p>
    <w:p w:rsidR="005D4856" w:rsidRDefault="005D4856" w:rsidP="005D4856">
      <w:pPr>
        <w:jc w:val="both"/>
        <w:rPr>
          <w:rFonts w:ascii="Century Gothic" w:hAnsi="Century Gothic"/>
          <w:b/>
          <w:bCs/>
        </w:rPr>
      </w:pPr>
    </w:p>
    <w:p w:rsidR="005D4856" w:rsidRDefault="005D4856" w:rsidP="005D4856">
      <w:pPr>
        <w:jc w:val="both"/>
        <w:rPr>
          <w:rFonts w:ascii="Century Gothic" w:hAnsi="Century Gothic"/>
          <w:b/>
          <w:bCs/>
        </w:rPr>
      </w:pPr>
    </w:p>
    <w:p w:rsidR="005D4856" w:rsidRDefault="005D4856" w:rsidP="005D4856">
      <w:pPr>
        <w:jc w:val="both"/>
        <w:rPr>
          <w:rFonts w:ascii="Century Gothic" w:hAnsi="Century Gothic"/>
          <w:b/>
          <w:bCs/>
        </w:rPr>
      </w:pPr>
    </w:p>
    <w:p w:rsidR="005D4856" w:rsidRDefault="005D4856" w:rsidP="005D4856">
      <w:pPr>
        <w:jc w:val="both"/>
        <w:rPr>
          <w:rFonts w:ascii="Century Gothic" w:hAnsi="Century Gothic"/>
          <w:b/>
          <w:bCs/>
        </w:rPr>
      </w:pPr>
    </w:p>
    <w:p w:rsidR="005D4856" w:rsidRDefault="005D4856" w:rsidP="005D4856">
      <w:pPr>
        <w:jc w:val="both"/>
        <w:rPr>
          <w:rFonts w:ascii="Century Gothic" w:hAnsi="Century Gothic"/>
          <w:b/>
          <w:bCs/>
        </w:rPr>
      </w:pPr>
    </w:p>
    <w:p w:rsidR="005D4856" w:rsidRDefault="005D4856" w:rsidP="005D4856">
      <w:pPr>
        <w:jc w:val="both"/>
        <w:rPr>
          <w:rFonts w:ascii="Century Gothic" w:hAnsi="Century Gothic"/>
          <w:b/>
          <w:bCs/>
        </w:rPr>
      </w:pPr>
    </w:p>
    <w:p w:rsidR="005D4856" w:rsidRDefault="005D4856" w:rsidP="005D4856">
      <w:pPr>
        <w:jc w:val="both"/>
        <w:rPr>
          <w:rFonts w:ascii="Century Gothic" w:hAnsi="Century Gothic"/>
          <w:b/>
          <w:bCs/>
        </w:rPr>
      </w:pPr>
    </w:p>
    <w:p w:rsidR="005D4856" w:rsidRDefault="005D4856" w:rsidP="005D4856">
      <w:pPr>
        <w:jc w:val="both"/>
        <w:rPr>
          <w:rFonts w:ascii="Century Gothic" w:hAnsi="Century Gothic"/>
          <w:b/>
          <w:bCs/>
        </w:rPr>
      </w:pPr>
    </w:p>
    <w:p w:rsidR="005D4856" w:rsidRDefault="005D4856" w:rsidP="005D4856">
      <w:pPr>
        <w:jc w:val="both"/>
        <w:rPr>
          <w:rFonts w:ascii="Century Gothic" w:hAnsi="Century Gothic"/>
          <w:b/>
          <w:bCs/>
        </w:rPr>
      </w:pPr>
    </w:p>
    <w:p w:rsidR="005D4856" w:rsidRDefault="005D4856" w:rsidP="005D4856">
      <w:pPr>
        <w:jc w:val="both"/>
        <w:rPr>
          <w:rFonts w:ascii="Century Gothic" w:hAnsi="Century Gothic"/>
          <w:b/>
          <w:bCs/>
        </w:rPr>
      </w:pPr>
    </w:p>
    <w:p w:rsidR="005D4856" w:rsidRDefault="005D4856" w:rsidP="005D4856">
      <w:pPr>
        <w:jc w:val="both"/>
        <w:rPr>
          <w:rFonts w:ascii="Century Gothic" w:hAnsi="Century Gothic"/>
          <w:b/>
          <w:bCs/>
        </w:rPr>
      </w:pPr>
    </w:p>
    <w:p w:rsidR="005D4856" w:rsidRDefault="005D4856" w:rsidP="005D4856">
      <w:pPr>
        <w:jc w:val="both"/>
        <w:rPr>
          <w:rFonts w:ascii="Century Gothic" w:hAnsi="Century Gothic"/>
          <w:b/>
          <w:bCs/>
        </w:rPr>
      </w:pPr>
    </w:p>
    <w:p w:rsidR="005D4856" w:rsidRDefault="005D4856" w:rsidP="005D4856">
      <w:pPr>
        <w:jc w:val="both"/>
        <w:rPr>
          <w:rFonts w:ascii="Century Gothic" w:hAnsi="Century Gothic"/>
          <w:b/>
          <w:bCs/>
        </w:rPr>
      </w:pPr>
    </w:p>
    <w:p w:rsidR="005D4856" w:rsidRDefault="005D4856" w:rsidP="005D4856">
      <w:pPr>
        <w:jc w:val="both"/>
        <w:rPr>
          <w:rFonts w:ascii="Century Gothic" w:hAnsi="Century Gothic"/>
          <w:b/>
          <w:bCs/>
        </w:rPr>
      </w:pPr>
    </w:p>
    <w:p w:rsidR="005D4856" w:rsidRDefault="005D4856" w:rsidP="005D4856">
      <w:pPr>
        <w:jc w:val="both"/>
        <w:rPr>
          <w:rFonts w:ascii="Century Gothic" w:hAnsi="Century Gothic"/>
          <w:b/>
          <w:bCs/>
        </w:rPr>
      </w:pPr>
    </w:p>
    <w:p w:rsidR="005D4856" w:rsidRDefault="005D4856" w:rsidP="005D4856">
      <w:pPr>
        <w:jc w:val="both"/>
        <w:rPr>
          <w:rFonts w:ascii="Century Gothic" w:hAnsi="Century Gothic"/>
          <w:b/>
          <w:bCs/>
        </w:rPr>
      </w:pPr>
    </w:p>
    <w:p w:rsidR="005D4856" w:rsidRDefault="005D4856" w:rsidP="005D4856">
      <w:pPr>
        <w:jc w:val="both"/>
        <w:rPr>
          <w:rFonts w:ascii="Century Gothic" w:hAnsi="Century Gothic"/>
          <w:b/>
          <w:bCs/>
        </w:rPr>
      </w:pPr>
    </w:p>
    <w:p w:rsidR="005D4856" w:rsidRDefault="005D4856" w:rsidP="005D4856">
      <w:pPr>
        <w:jc w:val="both"/>
        <w:rPr>
          <w:rFonts w:ascii="Century Gothic" w:hAnsi="Century Gothic"/>
          <w:b/>
          <w:bCs/>
        </w:rPr>
      </w:pPr>
    </w:p>
    <w:p w:rsidR="005D4856" w:rsidRDefault="005D4856" w:rsidP="005D4856">
      <w:pPr>
        <w:jc w:val="both"/>
        <w:rPr>
          <w:rFonts w:ascii="Century Gothic" w:hAnsi="Century Gothic"/>
          <w:b/>
          <w:bCs/>
        </w:rPr>
      </w:pPr>
    </w:p>
    <w:p w:rsidR="005D4856" w:rsidRDefault="005D4856" w:rsidP="005D4856">
      <w:pPr>
        <w:jc w:val="both"/>
        <w:rPr>
          <w:rFonts w:ascii="Century Gothic" w:hAnsi="Century Gothic"/>
          <w:b/>
          <w:bCs/>
        </w:rPr>
      </w:pPr>
    </w:p>
    <w:p w:rsidR="005D4856" w:rsidRDefault="005D4856" w:rsidP="005D4856">
      <w:pPr>
        <w:jc w:val="both"/>
        <w:rPr>
          <w:rFonts w:ascii="Century Gothic" w:hAnsi="Century Gothic"/>
          <w:b/>
          <w:bCs/>
        </w:rPr>
      </w:pPr>
    </w:p>
    <w:p w:rsidR="005D4856" w:rsidRDefault="005D4856" w:rsidP="005D4856">
      <w:pPr>
        <w:jc w:val="both"/>
        <w:rPr>
          <w:rFonts w:ascii="Century Gothic" w:hAnsi="Century Gothic"/>
          <w:b/>
          <w:bCs/>
        </w:rPr>
      </w:pPr>
    </w:p>
    <w:p w:rsidR="005D4856" w:rsidRDefault="005D4856" w:rsidP="005D4856">
      <w:pPr>
        <w:jc w:val="both"/>
        <w:rPr>
          <w:rFonts w:ascii="Century Gothic" w:hAnsi="Century Gothic"/>
          <w:b/>
          <w:bCs/>
        </w:rPr>
      </w:pPr>
    </w:p>
    <w:p w:rsidR="005D4856" w:rsidRDefault="005D4856" w:rsidP="005D4856">
      <w:pPr>
        <w:jc w:val="both"/>
        <w:rPr>
          <w:rFonts w:ascii="Century Gothic" w:hAnsi="Century Gothic"/>
          <w:b/>
          <w:bCs/>
        </w:rPr>
      </w:pPr>
    </w:p>
    <w:p w:rsidR="005D4856" w:rsidRDefault="005D4856" w:rsidP="005D4856">
      <w:pPr>
        <w:jc w:val="both"/>
        <w:rPr>
          <w:rFonts w:ascii="Century Gothic" w:hAnsi="Century Gothic"/>
          <w:b/>
          <w:bCs/>
        </w:rPr>
      </w:pPr>
    </w:p>
    <w:p w:rsidR="005D4856" w:rsidRDefault="005D4856" w:rsidP="005D4856">
      <w:pPr>
        <w:jc w:val="both"/>
        <w:rPr>
          <w:rFonts w:ascii="Century Gothic" w:hAnsi="Century Gothic"/>
          <w:b/>
          <w:bCs/>
        </w:rPr>
      </w:pPr>
    </w:p>
    <w:p w:rsidR="005D4856" w:rsidRDefault="005D4856" w:rsidP="005D4856">
      <w:pPr>
        <w:jc w:val="both"/>
        <w:rPr>
          <w:rFonts w:ascii="Century Gothic" w:hAnsi="Century Gothic"/>
          <w:b/>
          <w:bCs/>
        </w:rPr>
      </w:pPr>
    </w:p>
    <w:p w:rsidR="005D4856" w:rsidRDefault="005D4856" w:rsidP="005D4856">
      <w:pPr>
        <w:jc w:val="both"/>
        <w:rPr>
          <w:rFonts w:ascii="Century Gothic" w:hAnsi="Century Gothic"/>
          <w:b/>
          <w:bCs/>
        </w:rPr>
      </w:pPr>
    </w:p>
    <w:p w:rsidR="005D4856" w:rsidRDefault="005D4856" w:rsidP="005D4856">
      <w:pPr>
        <w:jc w:val="both"/>
        <w:rPr>
          <w:rFonts w:ascii="Century Gothic" w:hAnsi="Century Gothic"/>
          <w:b/>
          <w:bCs/>
        </w:rPr>
      </w:pPr>
    </w:p>
    <w:p w:rsidR="005D4856" w:rsidRDefault="005D4856" w:rsidP="005D4856">
      <w:pPr>
        <w:jc w:val="both"/>
        <w:rPr>
          <w:rFonts w:ascii="Century Gothic" w:hAnsi="Century Gothic"/>
          <w:b/>
          <w:bCs/>
        </w:rPr>
      </w:pPr>
    </w:p>
    <w:p w:rsidR="005D4856" w:rsidRDefault="005D4856" w:rsidP="005D4856">
      <w:pPr>
        <w:jc w:val="both"/>
        <w:rPr>
          <w:rFonts w:ascii="Century Gothic" w:hAnsi="Century Gothic"/>
          <w:b/>
          <w:bCs/>
        </w:rPr>
      </w:pPr>
    </w:p>
    <w:p w:rsidR="005D4856" w:rsidRDefault="005D4856" w:rsidP="005D4856">
      <w:pPr>
        <w:jc w:val="both"/>
        <w:rPr>
          <w:rFonts w:ascii="Century Gothic" w:hAnsi="Century Gothic"/>
          <w:b/>
          <w:bCs/>
        </w:rPr>
      </w:pPr>
    </w:p>
    <w:p w:rsidR="005D4856" w:rsidRDefault="005D4856" w:rsidP="005D4856">
      <w:pPr>
        <w:jc w:val="both"/>
        <w:rPr>
          <w:rFonts w:ascii="Century Gothic" w:hAnsi="Century Gothic"/>
          <w:b/>
          <w:bCs/>
        </w:rPr>
      </w:pPr>
    </w:p>
    <w:p w:rsidR="005D4856" w:rsidRDefault="005D4856" w:rsidP="005D4856">
      <w:pPr>
        <w:jc w:val="both"/>
        <w:rPr>
          <w:rFonts w:ascii="Century Gothic" w:hAnsi="Century Gothic"/>
          <w:b/>
          <w:bCs/>
        </w:rPr>
      </w:pPr>
    </w:p>
    <w:p w:rsidR="005D4856" w:rsidRPr="00622CE9" w:rsidRDefault="005D4856" w:rsidP="005D4856">
      <w:pPr>
        <w:jc w:val="center"/>
        <w:rPr>
          <w:rFonts w:ascii="Century Gothic" w:hAnsi="Century Gothic"/>
          <w:b/>
          <w:sz w:val="22"/>
          <w:szCs w:val="22"/>
        </w:rPr>
      </w:pPr>
      <w:r w:rsidRPr="00622CE9">
        <w:rPr>
          <w:rFonts w:ascii="Century Gothic" w:hAnsi="Century Gothic"/>
          <w:b/>
          <w:sz w:val="22"/>
          <w:szCs w:val="22"/>
        </w:rPr>
        <w:t>ANTEPROJETO DE LEI Nº</w:t>
      </w:r>
      <w:proofErr w:type="gramStart"/>
      <w:r w:rsidRPr="00622CE9">
        <w:rPr>
          <w:rFonts w:ascii="Century Gothic" w:hAnsi="Century Gothic"/>
          <w:b/>
          <w:sz w:val="22"/>
          <w:szCs w:val="22"/>
        </w:rPr>
        <w:t xml:space="preserve">  </w:t>
      </w:r>
      <w:proofErr w:type="gramEnd"/>
      <w:r w:rsidRPr="00622CE9">
        <w:rPr>
          <w:rFonts w:ascii="Century Gothic" w:hAnsi="Century Gothic"/>
          <w:b/>
          <w:sz w:val="22"/>
          <w:szCs w:val="22"/>
        </w:rPr>
        <w:t xml:space="preserve">, DE      </w:t>
      </w:r>
      <w:proofErr w:type="spellStart"/>
      <w:r w:rsidRPr="00622CE9">
        <w:rPr>
          <w:rFonts w:ascii="Century Gothic" w:hAnsi="Century Gothic"/>
          <w:b/>
          <w:sz w:val="22"/>
          <w:szCs w:val="22"/>
        </w:rPr>
        <w:t>DE</w:t>
      </w:r>
      <w:proofErr w:type="spellEnd"/>
      <w:r w:rsidRPr="00622CE9">
        <w:rPr>
          <w:rFonts w:ascii="Century Gothic" w:hAnsi="Century Gothic"/>
          <w:b/>
          <w:sz w:val="22"/>
          <w:szCs w:val="22"/>
        </w:rPr>
        <w:t xml:space="preserve">            </w:t>
      </w:r>
      <w:proofErr w:type="spellStart"/>
      <w:r w:rsidRPr="00622CE9">
        <w:rPr>
          <w:rFonts w:ascii="Century Gothic" w:hAnsi="Century Gothic"/>
          <w:b/>
          <w:sz w:val="22"/>
          <w:szCs w:val="22"/>
        </w:rPr>
        <w:t>DE</w:t>
      </w:r>
      <w:proofErr w:type="spellEnd"/>
      <w:r w:rsidRPr="00622CE9">
        <w:rPr>
          <w:rFonts w:ascii="Century Gothic" w:hAnsi="Century Gothic"/>
          <w:b/>
          <w:sz w:val="22"/>
          <w:szCs w:val="22"/>
        </w:rPr>
        <w:t xml:space="preserve">  2026.</w:t>
      </w:r>
    </w:p>
    <w:p w:rsidR="005D4856" w:rsidRPr="00622CE9" w:rsidRDefault="005D4856" w:rsidP="005D4856">
      <w:pPr>
        <w:spacing w:before="100" w:beforeAutospacing="1" w:after="100" w:afterAutospacing="1"/>
        <w:ind w:left="4536"/>
        <w:jc w:val="both"/>
        <w:rPr>
          <w:rFonts w:ascii="Century Gothic" w:hAnsi="Century Gothic"/>
        </w:rPr>
      </w:pPr>
      <w:r w:rsidRPr="00622CE9">
        <w:rPr>
          <w:rFonts w:ascii="Century Gothic" w:hAnsi="Century Gothic"/>
          <w:b/>
          <w:bCs/>
        </w:rPr>
        <w:t>“</w:t>
      </w:r>
      <w:r w:rsidRPr="00622CE9">
        <w:rPr>
          <w:rFonts w:ascii="Century Gothic" w:hAnsi="Century Gothic"/>
        </w:rPr>
        <w:t>AUTORIZA O PODER EXECUTIVO MUNICIPAL A EFETUAR O PAGAMENTO DE GRATIFICAÇÃO DE ‘PRÓ-LABORE’ AOS MEMBROS DA POLÍCIA CIVIL DO ESTADO DE SÃO PAULO LOTADOS NO MUNICÍPIO DE SALES OLIVEIRA/SP, E DÁ OUTRAS PROVIDÊNCIAS.”</w:t>
      </w:r>
    </w:p>
    <w:p w:rsidR="005D4856" w:rsidRPr="00622CE9" w:rsidRDefault="005D4856" w:rsidP="005D4856">
      <w:pPr>
        <w:rPr>
          <w:rFonts w:ascii="Century Gothic" w:hAnsi="Century Gothic"/>
          <w:b/>
          <w:i/>
        </w:rPr>
      </w:pPr>
    </w:p>
    <w:p w:rsidR="005D4856" w:rsidRPr="00622CE9" w:rsidRDefault="005D4856" w:rsidP="005D4856">
      <w:pPr>
        <w:spacing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 w:rsidRPr="00622CE9">
        <w:rPr>
          <w:rFonts w:ascii="Century Gothic" w:hAnsi="Century Gothic"/>
          <w:b/>
          <w:sz w:val="22"/>
          <w:szCs w:val="22"/>
        </w:rPr>
        <w:t>A Senhora Prefeita Municipal de Sales Oliveira</w:t>
      </w:r>
      <w:r w:rsidRPr="00622CE9">
        <w:rPr>
          <w:rFonts w:ascii="Century Gothic" w:hAnsi="Century Gothic"/>
          <w:sz w:val="22"/>
          <w:szCs w:val="22"/>
        </w:rPr>
        <w:t>, no uso de suas atribuições legais propõe a Câmara Municipal de Sales Oliveira, Estado de São Paulo, o seguinte Projeto de Lei:</w:t>
      </w:r>
    </w:p>
    <w:p w:rsidR="005D4856" w:rsidRPr="00622CE9" w:rsidRDefault="005D4856" w:rsidP="005D4856">
      <w:pPr>
        <w:ind w:firstLine="1134"/>
        <w:jc w:val="both"/>
        <w:rPr>
          <w:rFonts w:ascii="Century Gothic" w:hAnsi="Century Gothic"/>
          <w:b/>
          <w:sz w:val="22"/>
          <w:szCs w:val="22"/>
        </w:rPr>
      </w:pPr>
    </w:p>
    <w:p w:rsidR="005D4856" w:rsidRPr="00622CE9" w:rsidRDefault="005D4856" w:rsidP="005D4856">
      <w:pPr>
        <w:spacing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 w:rsidRPr="00622CE9">
        <w:rPr>
          <w:rFonts w:ascii="Century Gothic" w:hAnsi="Century Gothic"/>
          <w:b/>
          <w:sz w:val="22"/>
          <w:szCs w:val="22"/>
        </w:rPr>
        <w:t>Art. 1º</w:t>
      </w:r>
      <w:r w:rsidRPr="00622CE9">
        <w:rPr>
          <w:rFonts w:ascii="Century Gothic" w:hAnsi="Century Gothic"/>
          <w:sz w:val="22"/>
          <w:szCs w:val="22"/>
        </w:rPr>
        <w:t xml:space="preserve"> Fica o Poder Executivo autorizado a efetuar o pagamento de gratificação de “</w:t>
      </w:r>
      <w:proofErr w:type="spellStart"/>
      <w:r w:rsidRPr="00622CE9">
        <w:rPr>
          <w:rFonts w:ascii="Century Gothic" w:hAnsi="Century Gothic"/>
          <w:sz w:val="22"/>
          <w:szCs w:val="22"/>
        </w:rPr>
        <w:t>prólabore</w:t>
      </w:r>
      <w:proofErr w:type="spellEnd"/>
      <w:r w:rsidRPr="00622CE9">
        <w:rPr>
          <w:rFonts w:ascii="Century Gothic" w:hAnsi="Century Gothic"/>
          <w:sz w:val="22"/>
          <w:szCs w:val="22"/>
        </w:rPr>
        <w:t>” aos membros da Polícia Civil do Estado de São Paulo lotados no Município de Sales Oliveira/SP, nos seguintes valores:</w:t>
      </w:r>
    </w:p>
    <w:p w:rsidR="005D4856" w:rsidRPr="00622CE9" w:rsidRDefault="005D4856" w:rsidP="005D4856">
      <w:pPr>
        <w:spacing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 w:rsidRPr="00622CE9">
        <w:rPr>
          <w:rFonts w:ascii="Century Gothic" w:hAnsi="Century Gothic"/>
          <w:b/>
          <w:sz w:val="22"/>
          <w:szCs w:val="22"/>
        </w:rPr>
        <w:t xml:space="preserve"> I –</w:t>
      </w:r>
      <w:r w:rsidRPr="00622CE9">
        <w:rPr>
          <w:rFonts w:ascii="Century Gothic" w:hAnsi="Century Gothic"/>
          <w:sz w:val="22"/>
          <w:szCs w:val="22"/>
        </w:rPr>
        <w:t xml:space="preserve"> R$ 1.200,00 (um mil e duzentos reais) por mês ao Delegado de Polícia; </w:t>
      </w:r>
    </w:p>
    <w:p w:rsidR="005D4856" w:rsidRPr="00622CE9" w:rsidRDefault="005D4856" w:rsidP="005D4856">
      <w:pPr>
        <w:spacing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 w:rsidRPr="00622CE9">
        <w:rPr>
          <w:rFonts w:ascii="Century Gothic" w:hAnsi="Century Gothic"/>
          <w:b/>
          <w:sz w:val="22"/>
          <w:szCs w:val="22"/>
        </w:rPr>
        <w:t>II –</w:t>
      </w:r>
      <w:r w:rsidRPr="00622CE9">
        <w:rPr>
          <w:rFonts w:ascii="Century Gothic" w:hAnsi="Century Gothic"/>
          <w:sz w:val="22"/>
          <w:szCs w:val="22"/>
        </w:rPr>
        <w:t xml:space="preserve"> R$ 1.000,00 (mil reais) por mês aos demais integrantes da Polícia Civil. </w:t>
      </w:r>
    </w:p>
    <w:p w:rsidR="005D4856" w:rsidRDefault="005D4856" w:rsidP="005D4856">
      <w:pPr>
        <w:spacing w:line="360" w:lineRule="auto"/>
        <w:ind w:firstLine="1134"/>
        <w:jc w:val="both"/>
        <w:rPr>
          <w:rFonts w:ascii="Century Gothic" w:hAnsi="Century Gothic"/>
          <w:b/>
          <w:sz w:val="22"/>
          <w:szCs w:val="22"/>
        </w:rPr>
      </w:pPr>
    </w:p>
    <w:p w:rsidR="005D4856" w:rsidRPr="00622CE9" w:rsidRDefault="005D4856" w:rsidP="005D4856">
      <w:pPr>
        <w:spacing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 w:rsidRPr="00622CE9">
        <w:rPr>
          <w:rFonts w:ascii="Century Gothic" w:hAnsi="Century Gothic"/>
          <w:b/>
          <w:sz w:val="22"/>
          <w:szCs w:val="22"/>
        </w:rPr>
        <w:t>Art. 2º</w:t>
      </w:r>
      <w:r w:rsidRPr="00622CE9">
        <w:rPr>
          <w:rFonts w:ascii="Century Gothic" w:hAnsi="Century Gothic"/>
          <w:sz w:val="22"/>
          <w:szCs w:val="22"/>
        </w:rPr>
        <w:t xml:space="preserve"> Somente terão direito ao recebimento da gratificação os membros da Polícia Civil que estiverem efetivamente lotados e em exercício no Município de Sales Oliveira/SP. </w:t>
      </w:r>
    </w:p>
    <w:p w:rsidR="005D4856" w:rsidRDefault="005D4856" w:rsidP="005D4856">
      <w:pPr>
        <w:spacing w:line="360" w:lineRule="auto"/>
        <w:ind w:firstLine="1134"/>
        <w:jc w:val="both"/>
        <w:rPr>
          <w:rFonts w:ascii="Century Gothic" w:hAnsi="Century Gothic"/>
          <w:b/>
          <w:sz w:val="22"/>
          <w:szCs w:val="22"/>
        </w:rPr>
      </w:pPr>
    </w:p>
    <w:p w:rsidR="005D4856" w:rsidRPr="00622CE9" w:rsidRDefault="005D4856" w:rsidP="005D4856">
      <w:pPr>
        <w:spacing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 w:rsidRPr="00622CE9">
        <w:rPr>
          <w:rFonts w:ascii="Century Gothic" w:hAnsi="Century Gothic"/>
          <w:b/>
          <w:sz w:val="22"/>
          <w:szCs w:val="22"/>
        </w:rPr>
        <w:t>Art. 3º</w:t>
      </w:r>
      <w:r w:rsidRPr="00622CE9">
        <w:rPr>
          <w:rFonts w:ascii="Century Gothic" w:hAnsi="Century Gothic"/>
          <w:sz w:val="22"/>
          <w:szCs w:val="22"/>
        </w:rPr>
        <w:t xml:space="preserve"> Suspender-se-á o pagamento do benefício nos casos de afastamento das atividades inerentes ao cargo ou função pública, incluindo: </w:t>
      </w:r>
    </w:p>
    <w:p w:rsidR="005D4856" w:rsidRPr="00622CE9" w:rsidRDefault="005D4856" w:rsidP="005D4856">
      <w:pPr>
        <w:spacing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 w:rsidRPr="00622CE9">
        <w:rPr>
          <w:rFonts w:ascii="Century Gothic" w:hAnsi="Century Gothic"/>
          <w:b/>
          <w:sz w:val="22"/>
          <w:szCs w:val="22"/>
        </w:rPr>
        <w:t>I</w:t>
      </w:r>
      <w:r w:rsidRPr="00622CE9">
        <w:rPr>
          <w:rFonts w:ascii="Century Gothic" w:hAnsi="Century Gothic"/>
          <w:sz w:val="22"/>
          <w:szCs w:val="22"/>
        </w:rPr>
        <w:t xml:space="preserve"> – Licença-prêmio;</w:t>
      </w:r>
    </w:p>
    <w:p w:rsidR="005D4856" w:rsidRPr="00622CE9" w:rsidRDefault="005D4856" w:rsidP="005D4856">
      <w:pPr>
        <w:spacing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 w:rsidRPr="00622CE9">
        <w:rPr>
          <w:rFonts w:ascii="Century Gothic" w:hAnsi="Century Gothic"/>
          <w:b/>
          <w:sz w:val="22"/>
          <w:szCs w:val="22"/>
        </w:rPr>
        <w:t xml:space="preserve"> II</w:t>
      </w:r>
      <w:r w:rsidRPr="00622CE9">
        <w:rPr>
          <w:rFonts w:ascii="Century Gothic" w:hAnsi="Century Gothic"/>
          <w:sz w:val="22"/>
          <w:szCs w:val="22"/>
        </w:rPr>
        <w:t xml:space="preserve"> – Licença para assuntos particulares;</w:t>
      </w:r>
    </w:p>
    <w:p w:rsidR="005D4856" w:rsidRPr="00622CE9" w:rsidRDefault="005D4856" w:rsidP="005D4856">
      <w:pPr>
        <w:spacing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 w:rsidRPr="00622CE9">
        <w:rPr>
          <w:rFonts w:ascii="Century Gothic" w:hAnsi="Century Gothic"/>
          <w:b/>
          <w:sz w:val="22"/>
          <w:szCs w:val="22"/>
        </w:rPr>
        <w:t xml:space="preserve"> III</w:t>
      </w:r>
      <w:r w:rsidRPr="00622CE9">
        <w:rPr>
          <w:rFonts w:ascii="Century Gothic" w:hAnsi="Century Gothic"/>
          <w:sz w:val="22"/>
          <w:szCs w:val="22"/>
        </w:rPr>
        <w:t xml:space="preserve"> – Licença para atividades políticas; </w:t>
      </w:r>
    </w:p>
    <w:p w:rsidR="005D4856" w:rsidRPr="00622CE9" w:rsidRDefault="005D4856" w:rsidP="005D4856">
      <w:pPr>
        <w:spacing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 w:rsidRPr="00622CE9">
        <w:rPr>
          <w:rFonts w:ascii="Century Gothic" w:hAnsi="Century Gothic"/>
          <w:b/>
          <w:sz w:val="22"/>
          <w:szCs w:val="22"/>
        </w:rPr>
        <w:t>IV</w:t>
      </w:r>
      <w:r w:rsidRPr="00622CE9">
        <w:rPr>
          <w:rFonts w:ascii="Century Gothic" w:hAnsi="Century Gothic"/>
          <w:sz w:val="22"/>
          <w:szCs w:val="22"/>
        </w:rPr>
        <w:t xml:space="preserve"> – Licença por doença em pessoa da família; </w:t>
      </w:r>
    </w:p>
    <w:p w:rsidR="005D4856" w:rsidRPr="00622CE9" w:rsidRDefault="005D4856" w:rsidP="005D4856">
      <w:pPr>
        <w:spacing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 w:rsidRPr="00622CE9">
        <w:rPr>
          <w:rFonts w:ascii="Century Gothic" w:hAnsi="Century Gothic"/>
          <w:b/>
          <w:sz w:val="22"/>
          <w:szCs w:val="22"/>
        </w:rPr>
        <w:t>V</w:t>
      </w:r>
      <w:r w:rsidRPr="00622CE9">
        <w:rPr>
          <w:rFonts w:ascii="Century Gothic" w:hAnsi="Century Gothic"/>
          <w:sz w:val="22"/>
          <w:szCs w:val="22"/>
        </w:rPr>
        <w:t xml:space="preserve"> – Licença para tratamento de saúde;</w:t>
      </w:r>
    </w:p>
    <w:p w:rsidR="005D4856" w:rsidRDefault="005D4856" w:rsidP="005D4856">
      <w:pPr>
        <w:spacing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 w:rsidRPr="00622CE9">
        <w:rPr>
          <w:rFonts w:ascii="Century Gothic" w:hAnsi="Century Gothic"/>
          <w:sz w:val="22"/>
          <w:szCs w:val="22"/>
        </w:rPr>
        <w:t xml:space="preserve"> </w:t>
      </w:r>
      <w:r w:rsidRPr="00622CE9">
        <w:rPr>
          <w:rFonts w:ascii="Century Gothic" w:hAnsi="Century Gothic"/>
          <w:b/>
          <w:sz w:val="22"/>
          <w:szCs w:val="22"/>
        </w:rPr>
        <w:t xml:space="preserve">VI </w:t>
      </w:r>
      <w:r w:rsidRPr="00622CE9">
        <w:rPr>
          <w:rFonts w:ascii="Century Gothic" w:hAnsi="Century Gothic"/>
          <w:sz w:val="22"/>
          <w:szCs w:val="22"/>
        </w:rPr>
        <w:t xml:space="preserve">– Remoção para outro município. </w:t>
      </w:r>
    </w:p>
    <w:p w:rsidR="005D4856" w:rsidRDefault="005D4856" w:rsidP="005D4856">
      <w:pPr>
        <w:spacing w:line="360" w:lineRule="auto"/>
        <w:ind w:firstLine="1134"/>
        <w:jc w:val="both"/>
        <w:rPr>
          <w:rFonts w:ascii="Century Gothic" w:hAnsi="Century Gothic"/>
          <w:b/>
          <w:sz w:val="22"/>
          <w:szCs w:val="22"/>
        </w:rPr>
      </w:pPr>
    </w:p>
    <w:p w:rsidR="005D4856" w:rsidRPr="00622CE9" w:rsidRDefault="005D4856" w:rsidP="005D4856">
      <w:pPr>
        <w:spacing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 w:rsidRPr="00622CE9">
        <w:rPr>
          <w:rFonts w:ascii="Century Gothic" w:hAnsi="Century Gothic"/>
          <w:b/>
          <w:sz w:val="22"/>
          <w:szCs w:val="22"/>
        </w:rPr>
        <w:lastRenderedPageBreak/>
        <w:t>Parágrafo Único:</w:t>
      </w:r>
      <w:r>
        <w:rPr>
          <w:rFonts w:ascii="Century Gothic" w:hAnsi="Century Gothic"/>
          <w:sz w:val="22"/>
          <w:szCs w:val="22"/>
        </w:rPr>
        <w:t xml:space="preserve"> </w:t>
      </w:r>
      <w:r w:rsidRPr="00622CE9">
        <w:rPr>
          <w:rFonts w:ascii="Century Gothic" w:hAnsi="Century Gothic"/>
          <w:sz w:val="22"/>
          <w:szCs w:val="22"/>
        </w:rPr>
        <w:t xml:space="preserve">Incluem-se também os casos de afastamento por procedimento administrativo que impeça o exercício regular das funções. </w:t>
      </w:r>
    </w:p>
    <w:p w:rsidR="005D4856" w:rsidRDefault="005D4856" w:rsidP="005D4856">
      <w:pPr>
        <w:spacing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</w:p>
    <w:p w:rsidR="005D4856" w:rsidRPr="00622CE9" w:rsidRDefault="005D4856" w:rsidP="005D4856">
      <w:pPr>
        <w:spacing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 w:rsidRPr="00622CE9">
        <w:rPr>
          <w:rFonts w:ascii="Century Gothic" w:hAnsi="Century Gothic"/>
          <w:b/>
          <w:sz w:val="22"/>
          <w:szCs w:val="22"/>
        </w:rPr>
        <w:t>Art. 4º</w:t>
      </w:r>
      <w:r w:rsidRPr="00622CE9">
        <w:rPr>
          <w:rFonts w:ascii="Century Gothic" w:hAnsi="Century Gothic"/>
          <w:sz w:val="22"/>
          <w:szCs w:val="22"/>
        </w:rPr>
        <w:t xml:space="preserve"> A comprovação da prestação do serviço operacional será feita por declaração expedida pelo Delegado de Polícia responsável pela Delegacia local. Para efeito de pag</w:t>
      </w:r>
      <w:r>
        <w:rPr>
          <w:rFonts w:ascii="Century Gothic" w:hAnsi="Century Gothic"/>
          <w:sz w:val="22"/>
          <w:szCs w:val="22"/>
        </w:rPr>
        <w:t>amento, o Delegado encaminhará ao Departamento</w:t>
      </w:r>
      <w:proofErr w:type="gramStart"/>
      <w:r>
        <w:rPr>
          <w:rFonts w:ascii="Century Gothic" w:hAnsi="Century Gothic"/>
          <w:sz w:val="22"/>
          <w:szCs w:val="22"/>
        </w:rPr>
        <w:t xml:space="preserve"> </w:t>
      </w:r>
      <w:r w:rsidRPr="00622CE9">
        <w:rPr>
          <w:rFonts w:ascii="Century Gothic" w:hAnsi="Century Gothic"/>
          <w:sz w:val="22"/>
          <w:szCs w:val="22"/>
        </w:rPr>
        <w:t xml:space="preserve"> </w:t>
      </w:r>
      <w:proofErr w:type="gramEnd"/>
      <w:r w:rsidRPr="00622CE9">
        <w:rPr>
          <w:rFonts w:ascii="Century Gothic" w:hAnsi="Century Gothic"/>
          <w:sz w:val="22"/>
          <w:szCs w:val="22"/>
        </w:rPr>
        <w:t xml:space="preserve">Municipal de Finanças, até o segundo dia útil de cada mês, a folha contendo relação nominal, dados de qualificação, conta bancária e demais informações. </w:t>
      </w:r>
    </w:p>
    <w:p w:rsidR="005D4856" w:rsidRPr="00622CE9" w:rsidRDefault="005D4856" w:rsidP="005D4856">
      <w:pPr>
        <w:spacing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 w:rsidRPr="00622CE9">
        <w:rPr>
          <w:rFonts w:ascii="Century Gothic" w:hAnsi="Century Gothic"/>
          <w:b/>
          <w:sz w:val="22"/>
          <w:szCs w:val="22"/>
        </w:rPr>
        <w:t>Parágrafo único</w:t>
      </w:r>
      <w:r w:rsidRPr="00622CE9">
        <w:rPr>
          <w:rFonts w:ascii="Century Gothic" w:hAnsi="Century Gothic"/>
          <w:sz w:val="22"/>
          <w:szCs w:val="22"/>
        </w:rPr>
        <w:t>: Não haverá pagamento durante férias nem no décimo terceiro salário.</w:t>
      </w:r>
    </w:p>
    <w:p w:rsidR="005D4856" w:rsidRPr="00622CE9" w:rsidRDefault="005D4856" w:rsidP="005D4856">
      <w:pPr>
        <w:spacing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 w:rsidRPr="00622CE9">
        <w:rPr>
          <w:rFonts w:ascii="Century Gothic" w:hAnsi="Century Gothic"/>
          <w:b/>
          <w:sz w:val="22"/>
          <w:szCs w:val="22"/>
        </w:rPr>
        <w:t xml:space="preserve"> Art. 5º</w:t>
      </w:r>
      <w:r w:rsidRPr="00622CE9">
        <w:rPr>
          <w:rFonts w:ascii="Century Gothic" w:hAnsi="Century Gothic"/>
          <w:sz w:val="22"/>
          <w:szCs w:val="22"/>
        </w:rPr>
        <w:t xml:space="preserve"> Fica o Poder Executivo autorizado a abrir crédito adicional especial para atender às despesas decorrentes desta Lei, utilizando recursos provenientes de superávit financeiro do exercício anterior. </w:t>
      </w:r>
    </w:p>
    <w:p w:rsidR="005D4856" w:rsidRPr="00622CE9" w:rsidRDefault="005D4856" w:rsidP="005D4856">
      <w:pPr>
        <w:spacing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 w:rsidRPr="00622CE9">
        <w:rPr>
          <w:rFonts w:ascii="Century Gothic" w:hAnsi="Century Gothic"/>
          <w:b/>
          <w:sz w:val="22"/>
          <w:szCs w:val="22"/>
        </w:rPr>
        <w:t>Art. 6º</w:t>
      </w:r>
      <w:r w:rsidRPr="00622CE9">
        <w:rPr>
          <w:rFonts w:ascii="Century Gothic" w:hAnsi="Century Gothic"/>
          <w:sz w:val="22"/>
          <w:szCs w:val="22"/>
        </w:rPr>
        <w:t xml:space="preserve"> O Poder Executivo poderá regulamentar esta Lei por decreto. </w:t>
      </w:r>
    </w:p>
    <w:p w:rsidR="005D4856" w:rsidRPr="00622CE9" w:rsidRDefault="005D4856" w:rsidP="005D4856">
      <w:pPr>
        <w:spacing w:line="360" w:lineRule="auto"/>
        <w:ind w:firstLine="1134"/>
        <w:jc w:val="both"/>
        <w:rPr>
          <w:rFonts w:ascii="Century Gothic" w:hAnsi="Century Gothic"/>
          <w:b/>
          <w:color w:val="000000"/>
          <w:sz w:val="22"/>
          <w:szCs w:val="22"/>
        </w:rPr>
      </w:pPr>
      <w:r w:rsidRPr="00622CE9">
        <w:rPr>
          <w:rFonts w:ascii="Century Gothic" w:hAnsi="Century Gothic"/>
          <w:b/>
          <w:sz w:val="22"/>
          <w:szCs w:val="22"/>
        </w:rPr>
        <w:t>Art. 7º</w:t>
      </w:r>
      <w:r w:rsidRPr="00622CE9">
        <w:rPr>
          <w:rFonts w:ascii="Century Gothic" w:hAnsi="Century Gothic"/>
          <w:sz w:val="22"/>
          <w:szCs w:val="22"/>
        </w:rPr>
        <w:t xml:space="preserve"> Esta Lei entra em vigor na data de sua publicação, revogadas as disposições em contrário.</w:t>
      </w:r>
    </w:p>
    <w:p w:rsidR="005D4856" w:rsidRPr="00622CE9" w:rsidRDefault="005D4856" w:rsidP="005D4856">
      <w:pPr>
        <w:spacing w:line="360" w:lineRule="auto"/>
        <w:ind w:firstLine="1134"/>
        <w:jc w:val="both"/>
        <w:rPr>
          <w:rFonts w:ascii="Century Gothic" w:hAnsi="Century Gothic"/>
          <w:b/>
          <w:sz w:val="22"/>
          <w:szCs w:val="22"/>
        </w:rPr>
      </w:pPr>
    </w:p>
    <w:p w:rsidR="005D4856" w:rsidRPr="00622CE9" w:rsidRDefault="005D4856" w:rsidP="005D4856">
      <w:pPr>
        <w:spacing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 w:rsidRPr="00622CE9">
        <w:rPr>
          <w:rFonts w:ascii="Century Gothic" w:hAnsi="Century Gothic"/>
          <w:sz w:val="22"/>
          <w:szCs w:val="22"/>
        </w:rPr>
        <w:t>Sales Oliveira, em</w:t>
      </w:r>
      <w:proofErr w:type="gramStart"/>
      <w:r w:rsidRPr="00622CE9">
        <w:rPr>
          <w:rFonts w:ascii="Century Gothic" w:hAnsi="Century Gothic"/>
          <w:sz w:val="22"/>
          <w:szCs w:val="22"/>
        </w:rPr>
        <w:t xml:space="preserve">    </w:t>
      </w:r>
      <w:proofErr w:type="gramEnd"/>
      <w:r w:rsidRPr="00622CE9">
        <w:rPr>
          <w:rFonts w:ascii="Century Gothic" w:hAnsi="Century Gothic"/>
          <w:sz w:val="22"/>
          <w:szCs w:val="22"/>
        </w:rPr>
        <w:t xml:space="preserve">de      </w:t>
      </w:r>
      <w:proofErr w:type="spellStart"/>
      <w:r w:rsidRPr="00622CE9">
        <w:rPr>
          <w:rFonts w:ascii="Century Gothic" w:hAnsi="Century Gothic"/>
          <w:sz w:val="22"/>
          <w:szCs w:val="22"/>
        </w:rPr>
        <w:t>de</w:t>
      </w:r>
      <w:proofErr w:type="spellEnd"/>
      <w:r w:rsidRPr="00622CE9">
        <w:rPr>
          <w:rFonts w:ascii="Century Gothic" w:hAnsi="Century Gothic"/>
          <w:sz w:val="22"/>
          <w:szCs w:val="22"/>
        </w:rPr>
        <w:t xml:space="preserve"> 2026.</w:t>
      </w:r>
    </w:p>
    <w:p w:rsidR="005D4856" w:rsidRPr="00622CE9" w:rsidRDefault="005D4856" w:rsidP="005D4856">
      <w:pPr>
        <w:spacing w:line="360" w:lineRule="auto"/>
        <w:ind w:firstLine="1134"/>
        <w:jc w:val="both"/>
        <w:rPr>
          <w:rFonts w:ascii="Century Gothic" w:hAnsi="Century Gothic"/>
          <w:b/>
          <w:sz w:val="22"/>
          <w:szCs w:val="22"/>
        </w:rPr>
      </w:pPr>
    </w:p>
    <w:p w:rsidR="005D4856" w:rsidRPr="00622CE9" w:rsidRDefault="005D4856" w:rsidP="005D4856">
      <w:pPr>
        <w:spacing w:line="360" w:lineRule="auto"/>
        <w:ind w:firstLine="1134"/>
        <w:jc w:val="both"/>
        <w:rPr>
          <w:rFonts w:ascii="Century Gothic" w:hAnsi="Century Gothic"/>
          <w:b/>
          <w:sz w:val="22"/>
          <w:szCs w:val="22"/>
        </w:rPr>
      </w:pPr>
      <w:r>
        <w:rPr>
          <w:rFonts w:ascii="Century Gothic" w:hAnsi="Century Gothic"/>
          <w:b/>
          <w:sz w:val="22"/>
          <w:szCs w:val="22"/>
        </w:rPr>
        <w:t>Prefeita</w:t>
      </w:r>
      <w:r w:rsidRPr="00622CE9">
        <w:rPr>
          <w:rFonts w:ascii="Century Gothic" w:hAnsi="Century Gothic"/>
          <w:b/>
          <w:sz w:val="22"/>
          <w:szCs w:val="22"/>
        </w:rPr>
        <w:t xml:space="preserve"> Municipal</w:t>
      </w:r>
    </w:p>
    <w:p w:rsidR="005D4856" w:rsidRPr="00622CE9" w:rsidRDefault="005D4856" w:rsidP="005D4856">
      <w:pPr>
        <w:spacing w:line="360" w:lineRule="auto"/>
        <w:ind w:firstLine="1134"/>
        <w:jc w:val="both"/>
        <w:rPr>
          <w:rFonts w:ascii="Century Gothic" w:hAnsi="Century Gothic"/>
          <w:b/>
          <w:bCs/>
          <w:sz w:val="22"/>
          <w:szCs w:val="22"/>
        </w:rPr>
      </w:pPr>
    </w:p>
    <w:p w:rsidR="005D4856" w:rsidRPr="00C75275" w:rsidRDefault="005D4856" w:rsidP="005D4856">
      <w:pPr>
        <w:jc w:val="both"/>
        <w:rPr>
          <w:rFonts w:ascii="Century Gothic" w:hAnsi="Century Gothic"/>
          <w:b/>
          <w:bCs/>
        </w:rPr>
      </w:pPr>
    </w:p>
    <w:sectPr w:rsidR="005D4856" w:rsidRPr="00C75275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112E" w:rsidRDefault="0024112E">
      <w:r>
        <w:separator/>
      </w:r>
    </w:p>
  </w:endnote>
  <w:endnote w:type="continuationSeparator" w:id="0">
    <w:p w:rsidR="0024112E" w:rsidRDefault="0024112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112E" w:rsidRPr="00A06A02" w:rsidRDefault="0024112E" w:rsidP="00C157A0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 xml:space="preserve">Avenida </w:t>
    </w:r>
    <w:proofErr w:type="spellStart"/>
    <w:r w:rsidRPr="00A06A02">
      <w:rPr>
        <w:rFonts w:ascii="Monotype Corsiva" w:hAnsi="Monotype Corsiva"/>
      </w:rPr>
      <w:t>Mogiana</w:t>
    </w:r>
    <w:proofErr w:type="spellEnd"/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n° 1.111, Centro, Sales Oliveira, Estado de São Paulo, CEP: </w:t>
    </w:r>
    <w:proofErr w:type="gramStart"/>
    <w:r w:rsidRPr="00A06A02">
      <w:rPr>
        <w:rFonts w:ascii="Monotype Corsiva" w:hAnsi="Monotype Corsiva"/>
      </w:rPr>
      <w:t>14.660-000</w:t>
    </w:r>
    <w:r>
      <w:rPr>
        <w:rFonts w:ascii="Monotype Corsiva" w:hAnsi="Monotype Corsiva"/>
      </w:rPr>
      <w:t>, Cx</w:t>
    </w:r>
    <w:proofErr w:type="gramEnd"/>
    <w:r>
      <w:rPr>
        <w:rFonts w:ascii="Monotype Corsiva" w:hAnsi="Monotype Corsiva"/>
      </w:rPr>
      <w:t xml:space="preserve"> Postal 29</w:t>
    </w:r>
  </w:p>
  <w:p w:rsidR="0024112E" w:rsidRPr="00A06A02" w:rsidRDefault="0024112E" w:rsidP="00C157A0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proofErr w:type="gramStart"/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</w:t>
    </w:r>
    <w:proofErr w:type="gramEnd"/>
    <w:r w:rsidRPr="00A06A02">
      <w:rPr>
        <w:rFonts w:ascii="Monotype Corsiva" w:hAnsi="Monotype Corsiva"/>
      </w:rPr>
      <w:t>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Pr="007A53DA">
      <w:fldChar w:fldCharType="begin"/>
    </w:r>
    <w:r>
      <w:instrText xml:space="preserve"> PAGE   \* MERGEFORMAT </w:instrText>
    </w:r>
    <w:r w:rsidRPr="007A53DA">
      <w:fldChar w:fldCharType="separate"/>
    </w:r>
    <w:r w:rsidR="005D4856" w:rsidRPr="005D4856">
      <w:rPr>
        <w:rFonts w:asciiTheme="majorHAnsi" w:hAnsiTheme="majorHAnsi"/>
        <w:noProof/>
      </w:rPr>
      <w:t>2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112E" w:rsidRDefault="0024112E">
      <w:r>
        <w:separator/>
      </w:r>
    </w:p>
  </w:footnote>
  <w:footnote w:type="continuationSeparator" w:id="0">
    <w:p w:rsidR="0024112E" w:rsidRDefault="0024112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112E" w:rsidRPr="003C7A2E" w:rsidRDefault="0024112E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 w:rsidRPr="007A53DA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35163885" r:id="rId2"/>
      </w:pict>
    </w:r>
    <w:r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24112E" w:rsidRDefault="0024112E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24112E" w:rsidRPr="003C7A2E" w:rsidRDefault="0024112E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24112E" w:rsidRDefault="0024112E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0"/>
  </w:num>
  <w:num w:numId="7">
    <w:abstractNumId w:val="2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48633A"/>
    <w:rsid w:val="00000354"/>
    <w:rsid w:val="00000AC4"/>
    <w:rsid w:val="0000367A"/>
    <w:rsid w:val="0001338B"/>
    <w:rsid w:val="00017B39"/>
    <w:rsid w:val="000267A2"/>
    <w:rsid w:val="00026D32"/>
    <w:rsid w:val="00027917"/>
    <w:rsid w:val="00030848"/>
    <w:rsid w:val="00034986"/>
    <w:rsid w:val="0004577C"/>
    <w:rsid w:val="000540AE"/>
    <w:rsid w:val="0006062C"/>
    <w:rsid w:val="00061155"/>
    <w:rsid w:val="00063F77"/>
    <w:rsid w:val="00064276"/>
    <w:rsid w:val="0006640B"/>
    <w:rsid w:val="00074F6C"/>
    <w:rsid w:val="00075EF9"/>
    <w:rsid w:val="00080340"/>
    <w:rsid w:val="00085FA5"/>
    <w:rsid w:val="00090005"/>
    <w:rsid w:val="00092F48"/>
    <w:rsid w:val="000939DD"/>
    <w:rsid w:val="000979B4"/>
    <w:rsid w:val="00097E7C"/>
    <w:rsid w:val="000A215E"/>
    <w:rsid w:val="000A2AFB"/>
    <w:rsid w:val="000A36A8"/>
    <w:rsid w:val="000A440E"/>
    <w:rsid w:val="000A49A6"/>
    <w:rsid w:val="000A4DEB"/>
    <w:rsid w:val="000A5817"/>
    <w:rsid w:val="000A636D"/>
    <w:rsid w:val="000B535B"/>
    <w:rsid w:val="000C377D"/>
    <w:rsid w:val="000C459F"/>
    <w:rsid w:val="000C7F0E"/>
    <w:rsid w:val="000D3406"/>
    <w:rsid w:val="000D3456"/>
    <w:rsid w:val="000D3F22"/>
    <w:rsid w:val="000D5F97"/>
    <w:rsid w:val="000D7408"/>
    <w:rsid w:val="000E331C"/>
    <w:rsid w:val="000F3274"/>
    <w:rsid w:val="000F39D0"/>
    <w:rsid w:val="000F6E7C"/>
    <w:rsid w:val="00100E80"/>
    <w:rsid w:val="00100E97"/>
    <w:rsid w:val="00103527"/>
    <w:rsid w:val="00105045"/>
    <w:rsid w:val="00110080"/>
    <w:rsid w:val="00112D98"/>
    <w:rsid w:val="00112DC8"/>
    <w:rsid w:val="001166A4"/>
    <w:rsid w:val="001270B7"/>
    <w:rsid w:val="001270BC"/>
    <w:rsid w:val="0012740B"/>
    <w:rsid w:val="00127545"/>
    <w:rsid w:val="001332D5"/>
    <w:rsid w:val="001379AD"/>
    <w:rsid w:val="0014010B"/>
    <w:rsid w:val="0014494E"/>
    <w:rsid w:val="00146CE4"/>
    <w:rsid w:val="00147659"/>
    <w:rsid w:val="00147D24"/>
    <w:rsid w:val="00147D73"/>
    <w:rsid w:val="00152DD4"/>
    <w:rsid w:val="001532E3"/>
    <w:rsid w:val="0015400F"/>
    <w:rsid w:val="001549EC"/>
    <w:rsid w:val="00170746"/>
    <w:rsid w:val="00173025"/>
    <w:rsid w:val="00173770"/>
    <w:rsid w:val="00173AB0"/>
    <w:rsid w:val="00182AB5"/>
    <w:rsid w:val="00191C3B"/>
    <w:rsid w:val="001A0869"/>
    <w:rsid w:val="001B0712"/>
    <w:rsid w:val="001B0D7E"/>
    <w:rsid w:val="001B354C"/>
    <w:rsid w:val="001C1516"/>
    <w:rsid w:val="001C4EF7"/>
    <w:rsid w:val="001C6B12"/>
    <w:rsid w:val="001D30E6"/>
    <w:rsid w:val="001D4ADC"/>
    <w:rsid w:val="001D6FC8"/>
    <w:rsid w:val="001E02DD"/>
    <w:rsid w:val="001E32B1"/>
    <w:rsid w:val="001E634A"/>
    <w:rsid w:val="001F0C47"/>
    <w:rsid w:val="001F1BD4"/>
    <w:rsid w:val="001F28A3"/>
    <w:rsid w:val="001F7F38"/>
    <w:rsid w:val="002015E1"/>
    <w:rsid w:val="00204B03"/>
    <w:rsid w:val="00206C1A"/>
    <w:rsid w:val="00206F30"/>
    <w:rsid w:val="00214CAC"/>
    <w:rsid w:val="0021723B"/>
    <w:rsid w:val="002178DF"/>
    <w:rsid w:val="00221FC2"/>
    <w:rsid w:val="00225A92"/>
    <w:rsid w:val="00232626"/>
    <w:rsid w:val="0024112E"/>
    <w:rsid w:val="00245392"/>
    <w:rsid w:val="00245EC3"/>
    <w:rsid w:val="0024650B"/>
    <w:rsid w:val="00247A3B"/>
    <w:rsid w:val="002518A0"/>
    <w:rsid w:val="002670F2"/>
    <w:rsid w:val="002715C2"/>
    <w:rsid w:val="00271AD8"/>
    <w:rsid w:val="00273B72"/>
    <w:rsid w:val="0027457C"/>
    <w:rsid w:val="00275CC8"/>
    <w:rsid w:val="0028097C"/>
    <w:rsid w:val="00294A59"/>
    <w:rsid w:val="00296C0D"/>
    <w:rsid w:val="002A0778"/>
    <w:rsid w:val="002A1192"/>
    <w:rsid w:val="002A7D9E"/>
    <w:rsid w:val="002B33F2"/>
    <w:rsid w:val="002B5F01"/>
    <w:rsid w:val="002C0139"/>
    <w:rsid w:val="002D3D6B"/>
    <w:rsid w:val="002D3F3D"/>
    <w:rsid w:val="002D492E"/>
    <w:rsid w:val="002D5145"/>
    <w:rsid w:val="002E0BAA"/>
    <w:rsid w:val="002E34E6"/>
    <w:rsid w:val="002E4317"/>
    <w:rsid w:val="002E7D33"/>
    <w:rsid w:val="002F7177"/>
    <w:rsid w:val="003008D4"/>
    <w:rsid w:val="003114EA"/>
    <w:rsid w:val="00311B76"/>
    <w:rsid w:val="00314FD4"/>
    <w:rsid w:val="003215B1"/>
    <w:rsid w:val="00321B0F"/>
    <w:rsid w:val="00323503"/>
    <w:rsid w:val="00324395"/>
    <w:rsid w:val="003416AA"/>
    <w:rsid w:val="00343A48"/>
    <w:rsid w:val="0034730A"/>
    <w:rsid w:val="00347B36"/>
    <w:rsid w:val="003503CB"/>
    <w:rsid w:val="00352854"/>
    <w:rsid w:val="00356662"/>
    <w:rsid w:val="00362BF8"/>
    <w:rsid w:val="003651EC"/>
    <w:rsid w:val="00373985"/>
    <w:rsid w:val="00384C79"/>
    <w:rsid w:val="00386EE7"/>
    <w:rsid w:val="003947AA"/>
    <w:rsid w:val="003A1BD5"/>
    <w:rsid w:val="003B7444"/>
    <w:rsid w:val="003C5636"/>
    <w:rsid w:val="003C7A2E"/>
    <w:rsid w:val="003D15BC"/>
    <w:rsid w:val="003D61DC"/>
    <w:rsid w:val="003F0C1A"/>
    <w:rsid w:val="003F225C"/>
    <w:rsid w:val="004020ED"/>
    <w:rsid w:val="00411A0E"/>
    <w:rsid w:val="00420809"/>
    <w:rsid w:val="004235E2"/>
    <w:rsid w:val="00425670"/>
    <w:rsid w:val="0042754A"/>
    <w:rsid w:val="00431949"/>
    <w:rsid w:val="004579F3"/>
    <w:rsid w:val="00465650"/>
    <w:rsid w:val="00465FEE"/>
    <w:rsid w:val="0046700D"/>
    <w:rsid w:val="0047043E"/>
    <w:rsid w:val="00473324"/>
    <w:rsid w:val="004779B2"/>
    <w:rsid w:val="00480050"/>
    <w:rsid w:val="00483DEE"/>
    <w:rsid w:val="0048633A"/>
    <w:rsid w:val="00495FD4"/>
    <w:rsid w:val="00496C01"/>
    <w:rsid w:val="00497E47"/>
    <w:rsid w:val="004A30D3"/>
    <w:rsid w:val="004A698D"/>
    <w:rsid w:val="004B1BA1"/>
    <w:rsid w:val="004B505F"/>
    <w:rsid w:val="004B60D7"/>
    <w:rsid w:val="004B6275"/>
    <w:rsid w:val="004B6DFD"/>
    <w:rsid w:val="004C2F18"/>
    <w:rsid w:val="004C5F41"/>
    <w:rsid w:val="004D1839"/>
    <w:rsid w:val="004D1BA3"/>
    <w:rsid w:val="004D2326"/>
    <w:rsid w:val="004D32FD"/>
    <w:rsid w:val="004D3808"/>
    <w:rsid w:val="004D4635"/>
    <w:rsid w:val="004D5F43"/>
    <w:rsid w:val="004E0699"/>
    <w:rsid w:val="004E5766"/>
    <w:rsid w:val="004F1ED8"/>
    <w:rsid w:val="004F565B"/>
    <w:rsid w:val="004F6AE6"/>
    <w:rsid w:val="00501474"/>
    <w:rsid w:val="00504D79"/>
    <w:rsid w:val="00507684"/>
    <w:rsid w:val="00516313"/>
    <w:rsid w:val="00516FCE"/>
    <w:rsid w:val="005227D7"/>
    <w:rsid w:val="00532DF2"/>
    <w:rsid w:val="0053395A"/>
    <w:rsid w:val="0053506D"/>
    <w:rsid w:val="00546818"/>
    <w:rsid w:val="005534E8"/>
    <w:rsid w:val="00553CD9"/>
    <w:rsid w:val="00565A69"/>
    <w:rsid w:val="00574C8B"/>
    <w:rsid w:val="00576286"/>
    <w:rsid w:val="00596DD2"/>
    <w:rsid w:val="005B3243"/>
    <w:rsid w:val="005C353D"/>
    <w:rsid w:val="005C3FD8"/>
    <w:rsid w:val="005C7598"/>
    <w:rsid w:val="005C75EE"/>
    <w:rsid w:val="005C7C90"/>
    <w:rsid w:val="005D12E4"/>
    <w:rsid w:val="005D4528"/>
    <w:rsid w:val="005D4856"/>
    <w:rsid w:val="005E02D6"/>
    <w:rsid w:val="005E2115"/>
    <w:rsid w:val="005E2607"/>
    <w:rsid w:val="005E696B"/>
    <w:rsid w:val="005F1279"/>
    <w:rsid w:val="005F1F3B"/>
    <w:rsid w:val="006007CD"/>
    <w:rsid w:val="00601D18"/>
    <w:rsid w:val="00614B82"/>
    <w:rsid w:val="00620F4E"/>
    <w:rsid w:val="006215F4"/>
    <w:rsid w:val="00623EDD"/>
    <w:rsid w:val="00625394"/>
    <w:rsid w:val="00634661"/>
    <w:rsid w:val="00642405"/>
    <w:rsid w:val="00642E44"/>
    <w:rsid w:val="00643B4C"/>
    <w:rsid w:val="00645F5E"/>
    <w:rsid w:val="006461EC"/>
    <w:rsid w:val="006540C2"/>
    <w:rsid w:val="00654C24"/>
    <w:rsid w:val="00654DDE"/>
    <w:rsid w:val="00660DB3"/>
    <w:rsid w:val="00667596"/>
    <w:rsid w:val="00673056"/>
    <w:rsid w:val="00682F40"/>
    <w:rsid w:val="006860A4"/>
    <w:rsid w:val="00686EF0"/>
    <w:rsid w:val="00690217"/>
    <w:rsid w:val="006914EB"/>
    <w:rsid w:val="00692B4D"/>
    <w:rsid w:val="006A0EBB"/>
    <w:rsid w:val="006A28F1"/>
    <w:rsid w:val="006B2D8E"/>
    <w:rsid w:val="006B2EC4"/>
    <w:rsid w:val="006B3BBF"/>
    <w:rsid w:val="006B5387"/>
    <w:rsid w:val="006C2B87"/>
    <w:rsid w:val="006C62DE"/>
    <w:rsid w:val="006C6372"/>
    <w:rsid w:val="006E0F10"/>
    <w:rsid w:val="006E2769"/>
    <w:rsid w:val="006F0369"/>
    <w:rsid w:val="006F1474"/>
    <w:rsid w:val="00700F66"/>
    <w:rsid w:val="00704803"/>
    <w:rsid w:val="00706558"/>
    <w:rsid w:val="00706A20"/>
    <w:rsid w:val="00707D7A"/>
    <w:rsid w:val="007122AC"/>
    <w:rsid w:val="007146A6"/>
    <w:rsid w:val="00715A59"/>
    <w:rsid w:val="00720EEF"/>
    <w:rsid w:val="007316B6"/>
    <w:rsid w:val="00745473"/>
    <w:rsid w:val="00755960"/>
    <w:rsid w:val="00757ACC"/>
    <w:rsid w:val="00763988"/>
    <w:rsid w:val="007673EC"/>
    <w:rsid w:val="007715ED"/>
    <w:rsid w:val="007727B9"/>
    <w:rsid w:val="007739C4"/>
    <w:rsid w:val="00777665"/>
    <w:rsid w:val="007806EA"/>
    <w:rsid w:val="00780CF4"/>
    <w:rsid w:val="00782539"/>
    <w:rsid w:val="00782B40"/>
    <w:rsid w:val="007872FC"/>
    <w:rsid w:val="007942F5"/>
    <w:rsid w:val="007945DE"/>
    <w:rsid w:val="007A53DA"/>
    <w:rsid w:val="007C318F"/>
    <w:rsid w:val="007C5EF3"/>
    <w:rsid w:val="007D1CDC"/>
    <w:rsid w:val="007D4951"/>
    <w:rsid w:val="007D51D4"/>
    <w:rsid w:val="007E20AC"/>
    <w:rsid w:val="007E286C"/>
    <w:rsid w:val="007F057E"/>
    <w:rsid w:val="007F2E3B"/>
    <w:rsid w:val="007F6592"/>
    <w:rsid w:val="007F7CE4"/>
    <w:rsid w:val="0080376D"/>
    <w:rsid w:val="00803EE5"/>
    <w:rsid w:val="00805091"/>
    <w:rsid w:val="00811E6A"/>
    <w:rsid w:val="00823EE9"/>
    <w:rsid w:val="008255CA"/>
    <w:rsid w:val="00850E16"/>
    <w:rsid w:val="00861F0A"/>
    <w:rsid w:val="00862530"/>
    <w:rsid w:val="00862F50"/>
    <w:rsid w:val="00870210"/>
    <w:rsid w:val="00873FD2"/>
    <w:rsid w:val="00876D8B"/>
    <w:rsid w:val="00884AFA"/>
    <w:rsid w:val="0089506B"/>
    <w:rsid w:val="008A1D5E"/>
    <w:rsid w:val="008A410F"/>
    <w:rsid w:val="008B00AB"/>
    <w:rsid w:val="008B6E84"/>
    <w:rsid w:val="008C019E"/>
    <w:rsid w:val="008C05EF"/>
    <w:rsid w:val="008D0A17"/>
    <w:rsid w:val="008D4A27"/>
    <w:rsid w:val="008D6542"/>
    <w:rsid w:val="008D6C77"/>
    <w:rsid w:val="008E255D"/>
    <w:rsid w:val="008F0048"/>
    <w:rsid w:val="008F4BC3"/>
    <w:rsid w:val="008F6A20"/>
    <w:rsid w:val="00905A73"/>
    <w:rsid w:val="009074EE"/>
    <w:rsid w:val="00912728"/>
    <w:rsid w:val="00921140"/>
    <w:rsid w:val="00927087"/>
    <w:rsid w:val="00927D7D"/>
    <w:rsid w:val="0094549A"/>
    <w:rsid w:val="009462C8"/>
    <w:rsid w:val="00953717"/>
    <w:rsid w:val="00954D3D"/>
    <w:rsid w:val="00955E63"/>
    <w:rsid w:val="009649B4"/>
    <w:rsid w:val="00966453"/>
    <w:rsid w:val="0097794F"/>
    <w:rsid w:val="0098374B"/>
    <w:rsid w:val="00986930"/>
    <w:rsid w:val="00991873"/>
    <w:rsid w:val="00993A8C"/>
    <w:rsid w:val="00993EFA"/>
    <w:rsid w:val="00996DD2"/>
    <w:rsid w:val="00997099"/>
    <w:rsid w:val="009A118B"/>
    <w:rsid w:val="009A34ED"/>
    <w:rsid w:val="009A6F05"/>
    <w:rsid w:val="009B03C3"/>
    <w:rsid w:val="009B5C76"/>
    <w:rsid w:val="009C15A0"/>
    <w:rsid w:val="009C72E3"/>
    <w:rsid w:val="009D06AC"/>
    <w:rsid w:val="009D2BFC"/>
    <w:rsid w:val="009D5FE1"/>
    <w:rsid w:val="009E28C9"/>
    <w:rsid w:val="009E527C"/>
    <w:rsid w:val="009F25AC"/>
    <w:rsid w:val="00A06A02"/>
    <w:rsid w:val="00A15600"/>
    <w:rsid w:val="00A173B7"/>
    <w:rsid w:val="00A21745"/>
    <w:rsid w:val="00A223FC"/>
    <w:rsid w:val="00A33ABC"/>
    <w:rsid w:val="00A35F09"/>
    <w:rsid w:val="00A377CD"/>
    <w:rsid w:val="00A37D74"/>
    <w:rsid w:val="00A47558"/>
    <w:rsid w:val="00A62E9B"/>
    <w:rsid w:val="00A66066"/>
    <w:rsid w:val="00A73A28"/>
    <w:rsid w:val="00A82EE0"/>
    <w:rsid w:val="00A91F4C"/>
    <w:rsid w:val="00AA0A95"/>
    <w:rsid w:val="00AA1D3C"/>
    <w:rsid w:val="00AA5DA3"/>
    <w:rsid w:val="00AA6065"/>
    <w:rsid w:val="00AB2DD9"/>
    <w:rsid w:val="00AB6064"/>
    <w:rsid w:val="00AC1DC1"/>
    <w:rsid w:val="00AC213B"/>
    <w:rsid w:val="00AD0D09"/>
    <w:rsid w:val="00AD359D"/>
    <w:rsid w:val="00AD6A7B"/>
    <w:rsid w:val="00AF5707"/>
    <w:rsid w:val="00AF5AA8"/>
    <w:rsid w:val="00AF73CD"/>
    <w:rsid w:val="00B004DF"/>
    <w:rsid w:val="00B03490"/>
    <w:rsid w:val="00B1430F"/>
    <w:rsid w:val="00B26AB1"/>
    <w:rsid w:val="00B30080"/>
    <w:rsid w:val="00B31C50"/>
    <w:rsid w:val="00B44E88"/>
    <w:rsid w:val="00B45D94"/>
    <w:rsid w:val="00B5038F"/>
    <w:rsid w:val="00B56541"/>
    <w:rsid w:val="00B56F92"/>
    <w:rsid w:val="00B612EB"/>
    <w:rsid w:val="00B66865"/>
    <w:rsid w:val="00B816AE"/>
    <w:rsid w:val="00BA5E4A"/>
    <w:rsid w:val="00BB4473"/>
    <w:rsid w:val="00BB730D"/>
    <w:rsid w:val="00BC1824"/>
    <w:rsid w:val="00BC3980"/>
    <w:rsid w:val="00BD035A"/>
    <w:rsid w:val="00BE6B58"/>
    <w:rsid w:val="00BF630E"/>
    <w:rsid w:val="00C148EA"/>
    <w:rsid w:val="00C1494A"/>
    <w:rsid w:val="00C157A0"/>
    <w:rsid w:val="00C17282"/>
    <w:rsid w:val="00C223D0"/>
    <w:rsid w:val="00C24DE4"/>
    <w:rsid w:val="00C253C0"/>
    <w:rsid w:val="00C27540"/>
    <w:rsid w:val="00C27A3C"/>
    <w:rsid w:val="00C35BBD"/>
    <w:rsid w:val="00C47E8D"/>
    <w:rsid w:val="00C552BE"/>
    <w:rsid w:val="00C56884"/>
    <w:rsid w:val="00C57A46"/>
    <w:rsid w:val="00C635AD"/>
    <w:rsid w:val="00C675BB"/>
    <w:rsid w:val="00C67812"/>
    <w:rsid w:val="00C74431"/>
    <w:rsid w:val="00C75275"/>
    <w:rsid w:val="00C843C8"/>
    <w:rsid w:val="00C873E7"/>
    <w:rsid w:val="00CA1FD1"/>
    <w:rsid w:val="00CA5B77"/>
    <w:rsid w:val="00CA5CD2"/>
    <w:rsid w:val="00CB0F8E"/>
    <w:rsid w:val="00CC65FA"/>
    <w:rsid w:val="00CC77C7"/>
    <w:rsid w:val="00CD0A70"/>
    <w:rsid w:val="00CE4DED"/>
    <w:rsid w:val="00D0226C"/>
    <w:rsid w:val="00D02352"/>
    <w:rsid w:val="00D144FE"/>
    <w:rsid w:val="00D14D33"/>
    <w:rsid w:val="00D2429D"/>
    <w:rsid w:val="00D4424B"/>
    <w:rsid w:val="00D44B7E"/>
    <w:rsid w:val="00D46215"/>
    <w:rsid w:val="00D4623A"/>
    <w:rsid w:val="00D46B30"/>
    <w:rsid w:val="00D526BF"/>
    <w:rsid w:val="00D55D06"/>
    <w:rsid w:val="00D646AB"/>
    <w:rsid w:val="00D73C02"/>
    <w:rsid w:val="00D77A99"/>
    <w:rsid w:val="00D8158E"/>
    <w:rsid w:val="00D83181"/>
    <w:rsid w:val="00D87EC7"/>
    <w:rsid w:val="00D91513"/>
    <w:rsid w:val="00D923F9"/>
    <w:rsid w:val="00D925DD"/>
    <w:rsid w:val="00D92CD5"/>
    <w:rsid w:val="00D97B6A"/>
    <w:rsid w:val="00DA3567"/>
    <w:rsid w:val="00DB2568"/>
    <w:rsid w:val="00DB587C"/>
    <w:rsid w:val="00DC213F"/>
    <w:rsid w:val="00DC2F4F"/>
    <w:rsid w:val="00DC4E3D"/>
    <w:rsid w:val="00DC5693"/>
    <w:rsid w:val="00DC6814"/>
    <w:rsid w:val="00DC6C02"/>
    <w:rsid w:val="00DC7A10"/>
    <w:rsid w:val="00DD4BDB"/>
    <w:rsid w:val="00DD4E60"/>
    <w:rsid w:val="00DD6505"/>
    <w:rsid w:val="00DE0F0C"/>
    <w:rsid w:val="00DE511E"/>
    <w:rsid w:val="00DF00BB"/>
    <w:rsid w:val="00E07615"/>
    <w:rsid w:val="00E20AD8"/>
    <w:rsid w:val="00E314FB"/>
    <w:rsid w:val="00E34C92"/>
    <w:rsid w:val="00E35D3E"/>
    <w:rsid w:val="00E35E1B"/>
    <w:rsid w:val="00E36530"/>
    <w:rsid w:val="00E468E7"/>
    <w:rsid w:val="00E51FA4"/>
    <w:rsid w:val="00E5537B"/>
    <w:rsid w:val="00E57420"/>
    <w:rsid w:val="00E62738"/>
    <w:rsid w:val="00E72178"/>
    <w:rsid w:val="00E757F5"/>
    <w:rsid w:val="00E84E6F"/>
    <w:rsid w:val="00E85383"/>
    <w:rsid w:val="00E85BD6"/>
    <w:rsid w:val="00E9093C"/>
    <w:rsid w:val="00EA4BBA"/>
    <w:rsid w:val="00EB22F3"/>
    <w:rsid w:val="00EB4605"/>
    <w:rsid w:val="00EB514B"/>
    <w:rsid w:val="00EB55C1"/>
    <w:rsid w:val="00EC0A7F"/>
    <w:rsid w:val="00EC0BE3"/>
    <w:rsid w:val="00EC0C1E"/>
    <w:rsid w:val="00EC0CB3"/>
    <w:rsid w:val="00EC5975"/>
    <w:rsid w:val="00EC75A4"/>
    <w:rsid w:val="00EE17E2"/>
    <w:rsid w:val="00EF1506"/>
    <w:rsid w:val="00EF2A5A"/>
    <w:rsid w:val="00EF3F78"/>
    <w:rsid w:val="00F0502D"/>
    <w:rsid w:val="00F052CD"/>
    <w:rsid w:val="00F13B22"/>
    <w:rsid w:val="00F15C65"/>
    <w:rsid w:val="00F23319"/>
    <w:rsid w:val="00F23DD4"/>
    <w:rsid w:val="00F45809"/>
    <w:rsid w:val="00F473FF"/>
    <w:rsid w:val="00F62DAB"/>
    <w:rsid w:val="00F63B4B"/>
    <w:rsid w:val="00F7175D"/>
    <w:rsid w:val="00F73E7D"/>
    <w:rsid w:val="00F753B0"/>
    <w:rsid w:val="00F75730"/>
    <w:rsid w:val="00F76635"/>
    <w:rsid w:val="00F77B17"/>
    <w:rsid w:val="00F819F2"/>
    <w:rsid w:val="00F81A78"/>
    <w:rsid w:val="00F83074"/>
    <w:rsid w:val="00F83B68"/>
    <w:rsid w:val="00F86282"/>
    <w:rsid w:val="00F87EAD"/>
    <w:rsid w:val="00F9166D"/>
    <w:rsid w:val="00F917EE"/>
    <w:rsid w:val="00F92C1E"/>
    <w:rsid w:val="00FA4684"/>
    <w:rsid w:val="00FB57B7"/>
    <w:rsid w:val="00FC1FDD"/>
    <w:rsid w:val="00FC3A70"/>
    <w:rsid w:val="00FE3175"/>
    <w:rsid w:val="00FE5BA1"/>
    <w:rsid w:val="00FE5D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25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0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1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23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52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05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300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85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53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2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9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39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390EB9-2BB1-4CF7-8B33-93157A25EE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679</Words>
  <Characters>4038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4708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3</cp:revision>
  <cp:lastPrinted>2026-03-16T13:27:00Z</cp:lastPrinted>
  <dcterms:created xsi:type="dcterms:W3CDTF">2026-03-16T13:35:00Z</dcterms:created>
  <dcterms:modified xsi:type="dcterms:W3CDTF">2026-03-16T13:58:00Z</dcterms:modified>
</cp:coreProperties>
</file>