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8C92C" w14:textId="345252D6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</w:t>
      </w:r>
      <w:r w:rsidR="00B22FB9">
        <w:rPr>
          <w:rFonts w:asciiTheme="majorHAnsi" w:hAnsiTheme="majorHAnsi"/>
          <w:b/>
          <w:sz w:val="24"/>
          <w:szCs w:val="24"/>
        </w:rPr>
        <w:t>FINANÇAS E ORÇAMENTO</w:t>
      </w:r>
      <w:r w:rsidR="0089414B">
        <w:rPr>
          <w:rFonts w:asciiTheme="majorHAnsi" w:hAnsiTheme="majorHAnsi"/>
          <w:b/>
          <w:sz w:val="24"/>
          <w:szCs w:val="24"/>
        </w:rPr>
        <w:t xml:space="preserve"> </w:t>
      </w:r>
      <w:r w:rsidR="0022049D">
        <w:rPr>
          <w:rFonts w:asciiTheme="majorHAnsi" w:hAnsiTheme="majorHAnsi"/>
          <w:b/>
          <w:sz w:val="24"/>
          <w:szCs w:val="24"/>
        </w:rPr>
        <w:t>DO PODER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BB3C87">
        <w:rPr>
          <w:rFonts w:asciiTheme="majorHAnsi" w:hAnsiTheme="majorHAnsi"/>
          <w:b/>
          <w:sz w:val="24"/>
          <w:szCs w:val="24"/>
        </w:rPr>
        <w:t>10.2024</w:t>
      </w: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1F443C96" w14:textId="7F591070" w:rsidR="00360A7C" w:rsidRDefault="00C05950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B22FB9">
        <w:rPr>
          <w:rFonts w:asciiTheme="majorHAnsi" w:hAnsiTheme="majorHAnsi"/>
          <w:sz w:val="24"/>
          <w:szCs w:val="24"/>
        </w:rPr>
        <w:t>Finanças e orçamento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BB3C87">
        <w:rPr>
          <w:rFonts w:asciiTheme="majorHAnsi" w:hAnsiTheme="majorHAnsi"/>
          <w:sz w:val="24"/>
          <w:szCs w:val="24"/>
        </w:rPr>
        <w:t>08 de março de 2024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BB3C87">
        <w:rPr>
          <w:rFonts w:asciiTheme="majorHAnsi" w:hAnsiTheme="majorHAnsi"/>
          <w:sz w:val="24"/>
          <w:szCs w:val="24"/>
        </w:rPr>
        <w:t>10/2024</w:t>
      </w:r>
      <w:r>
        <w:rPr>
          <w:rFonts w:asciiTheme="majorHAnsi" w:hAnsiTheme="majorHAnsi"/>
          <w:sz w:val="24"/>
          <w:szCs w:val="24"/>
        </w:rPr>
        <w:t xml:space="preserve"> de autoria do </w:t>
      </w:r>
      <w:r w:rsidR="00BB3C87">
        <w:rPr>
          <w:rFonts w:asciiTheme="majorHAnsi" w:hAnsiTheme="majorHAnsi"/>
          <w:sz w:val="24"/>
          <w:szCs w:val="24"/>
        </w:rPr>
        <w:t>Executivo Municipal</w:t>
      </w:r>
      <w:r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 w:cs="Arial"/>
          <w:sz w:val="24"/>
        </w:rPr>
        <w:t xml:space="preserve">que </w:t>
      </w:r>
      <w:bookmarkStart w:id="0" w:name="_Hlk101947445"/>
      <w:r w:rsidR="00360A7C" w:rsidRPr="00360A7C">
        <w:rPr>
          <w:rFonts w:asciiTheme="majorHAnsi" w:hAnsiTheme="majorHAnsi" w:cs="Arial"/>
          <w:sz w:val="24"/>
        </w:rPr>
        <w:t>“Autoriza o município de Santo Antônio do Sudoeste, Estado do Paraná, a custear as despesas de premiação e jurados do “</w:t>
      </w:r>
      <w:r w:rsidR="00BB3C87">
        <w:rPr>
          <w:rFonts w:asciiTheme="majorHAnsi" w:hAnsiTheme="majorHAnsi" w:cs="Arial"/>
          <w:sz w:val="24"/>
        </w:rPr>
        <w:t>IX</w:t>
      </w:r>
      <w:r w:rsidR="00360A7C" w:rsidRPr="00360A7C">
        <w:rPr>
          <w:rFonts w:asciiTheme="majorHAnsi" w:hAnsiTheme="majorHAnsi" w:cs="Arial"/>
          <w:sz w:val="24"/>
        </w:rPr>
        <w:t xml:space="preserve"> Festival Municipal de Interpretação da música Popular e Sertaneja” e dá outras providências.”</w:t>
      </w:r>
      <w:bookmarkEnd w:id="0"/>
    </w:p>
    <w:p w14:paraId="6885B592" w14:textId="77777777" w:rsidR="00360A7C" w:rsidRDefault="00360A7C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</w:p>
    <w:p w14:paraId="432FF09A" w14:textId="17D5050F" w:rsidR="002404D2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Após conhecimento da matéria, os Senhores Vereadores membros desta Comissão, passam a analisar a legitimidade bem como o mérito do referido Projeto.</w:t>
      </w:r>
    </w:p>
    <w:p w14:paraId="622FDDA0" w14:textId="77777777" w:rsidR="00360A7C" w:rsidRDefault="00360A7C" w:rsidP="00573630">
      <w:pPr>
        <w:spacing w:after="0" w:line="240" w:lineRule="auto"/>
        <w:ind w:firstLine="851"/>
        <w:jc w:val="both"/>
      </w:pP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60077AF4" w14:textId="77777777" w:rsidR="00360A7C" w:rsidRDefault="00C05950" w:rsidP="00071E06">
      <w:pPr>
        <w:jc w:val="both"/>
        <w:rPr>
          <w:rFonts w:asciiTheme="majorHAnsi" w:hAnsiTheme="majorHAnsi"/>
          <w:sz w:val="24"/>
          <w:szCs w:val="24"/>
        </w:rPr>
      </w:pPr>
      <w:bookmarkStart w:id="1" w:name="_Hlk101947472"/>
      <w:r>
        <w:rPr>
          <w:rFonts w:asciiTheme="majorHAnsi" w:hAnsiTheme="majorHAnsi"/>
          <w:sz w:val="24"/>
          <w:szCs w:val="24"/>
        </w:rPr>
        <w:t>Quanto ao mé</w:t>
      </w:r>
      <w:r w:rsidR="00071E06">
        <w:rPr>
          <w:rFonts w:asciiTheme="majorHAnsi" w:hAnsiTheme="majorHAnsi"/>
          <w:sz w:val="24"/>
          <w:szCs w:val="24"/>
        </w:rPr>
        <w:t>rito o referido Projeto de Lei,</w:t>
      </w:r>
      <w:r>
        <w:rPr>
          <w:rFonts w:asciiTheme="majorHAnsi" w:hAnsiTheme="majorHAnsi"/>
          <w:sz w:val="24"/>
          <w:szCs w:val="24"/>
        </w:rPr>
        <w:t xml:space="preserve"> se refere </w:t>
      </w:r>
      <w:r w:rsidR="00DE478E">
        <w:rPr>
          <w:rFonts w:asciiTheme="majorHAnsi" w:hAnsiTheme="majorHAnsi"/>
          <w:sz w:val="24"/>
          <w:szCs w:val="24"/>
        </w:rPr>
        <w:t xml:space="preserve">a </w:t>
      </w:r>
      <w:r w:rsidR="00360A7C" w:rsidRPr="00360A7C">
        <w:rPr>
          <w:rFonts w:asciiTheme="majorHAnsi" w:hAnsiTheme="majorHAnsi"/>
          <w:sz w:val="24"/>
          <w:szCs w:val="24"/>
        </w:rPr>
        <w:t xml:space="preserve">refere-se à autorização ao município para subsidiar o pagamento da premiação do Festival Municipal. </w:t>
      </w:r>
    </w:p>
    <w:bookmarkEnd w:id="1"/>
    <w:p w14:paraId="6F2C79D8" w14:textId="3171A051" w:rsidR="002404D2" w:rsidRDefault="00071E06" w:rsidP="00071E06">
      <w:pPr>
        <w:jc w:val="both"/>
      </w:pPr>
      <w:r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>
        <w:rPr>
          <w:rFonts w:asciiTheme="majorHAnsi" w:hAnsiTheme="majorHAnsi"/>
          <w:sz w:val="24"/>
          <w:szCs w:val="24"/>
        </w:rPr>
        <w:t xml:space="preserve"> de </w:t>
      </w:r>
      <w:r w:rsidR="00B22FB9">
        <w:rPr>
          <w:rFonts w:asciiTheme="majorHAnsi" w:hAnsiTheme="majorHAnsi"/>
          <w:sz w:val="24"/>
          <w:szCs w:val="24"/>
        </w:rPr>
        <w:t>Finanças e orçamento</w:t>
      </w:r>
      <w:r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0C181C">
        <w:rPr>
          <w:rFonts w:asciiTheme="majorHAnsi" w:hAnsiTheme="majorHAnsi"/>
          <w:sz w:val="24"/>
          <w:szCs w:val="24"/>
        </w:rPr>
        <w:t>10/2024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2BBF2BCF" w14:textId="3370FE3D" w:rsidR="002404D2" w:rsidRDefault="00C05950" w:rsidP="000C181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0C181C">
        <w:rPr>
          <w:rFonts w:asciiTheme="majorHAnsi" w:hAnsiTheme="majorHAnsi"/>
          <w:b/>
          <w:sz w:val="24"/>
        </w:rPr>
        <w:t>08 de março de 2024</w:t>
      </w: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72D7982B" w:rsidR="002404D2" w:rsidRDefault="001E1269">
      <w:pPr>
        <w:pStyle w:val="SemEspaamento"/>
      </w:pPr>
      <w:r>
        <w:rPr>
          <w:rFonts w:asciiTheme="majorHAnsi" w:hAnsiTheme="majorHAnsi"/>
          <w:b/>
          <w:sz w:val="24"/>
        </w:rPr>
        <w:t>MICHELI ALVES DE LIMA</w:t>
      </w:r>
      <w:r w:rsidR="00DE478E">
        <w:rPr>
          <w:rFonts w:asciiTheme="majorHAnsi" w:hAnsiTheme="majorHAnsi"/>
          <w:b/>
          <w:sz w:val="24"/>
        </w:rPr>
        <w:t xml:space="preserve">                      </w:t>
      </w:r>
      <w:r>
        <w:rPr>
          <w:rFonts w:asciiTheme="majorHAnsi" w:hAnsiTheme="majorHAnsi"/>
          <w:b/>
          <w:sz w:val="24"/>
        </w:rPr>
        <w:t xml:space="preserve">            </w:t>
      </w:r>
      <w:r w:rsidR="00DE478E">
        <w:rPr>
          <w:rFonts w:asciiTheme="majorHAnsi" w:hAnsiTheme="majorHAnsi"/>
          <w:b/>
          <w:sz w:val="24"/>
        </w:rPr>
        <w:t xml:space="preserve">     </w:t>
      </w:r>
      <w:r>
        <w:rPr>
          <w:rFonts w:asciiTheme="majorHAnsi" w:hAnsiTheme="majorHAnsi"/>
          <w:b/>
          <w:sz w:val="24"/>
        </w:rPr>
        <w:t>SEBASTIÃO DE OLIVEIRA</w:t>
      </w:r>
    </w:p>
    <w:p w14:paraId="7D6AAA4F" w14:textId="456074E2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                                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16E3DD96" w14:textId="04A449FA" w:rsidR="002404D2" w:rsidRDefault="0089414B">
      <w:pPr>
        <w:pStyle w:val="SemEspaamento"/>
        <w:jc w:val="center"/>
      </w:pPr>
      <w:r>
        <w:rPr>
          <w:rFonts w:asciiTheme="majorHAnsi" w:hAnsiTheme="majorHAnsi"/>
          <w:b/>
          <w:sz w:val="24"/>
        </w:rPr>
        <w:t>MARCOS DE OLIVEIRA</w:t>
      </w:r>
    </w:p>
    <w:p w14:paraId="3EB87086" w14:textId="02897324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C35F99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4D2"/>
    <w:rsid w:val="00071E06"/>
    <w:rsid w:val="000C181C"/>
    <w:rsid w:val="001E1269"/>
    <w:rsid w:val="0022049D"/>
    <w:rsid w:val="002404D2"/>
    <w:rsid w:val="00300235"/>
    <w:rsid w:val="00350B3D"/>
    <w:rsid w:val="00360A7C"/>
    <w:rsid w:val="003B6C8A"/>
    <w:rsid w:val="00412C64"/>
    <w:rsid w:val="00425EA0"/>
    <w:rsid w:val="00501674"/>
    <w:rsid w:val="00573630"/>
    <w:rsid w:val="007C7CF8"/>
    <w:rsid w:val="00886DBE"/>
    <w:rsid w:val="0089414B"/>
    <w:rsid w:val="008A19A7"/>
    <w:rsid w:val="008F305B"/>
    <w:rsid w:val="009B7D16"/>
    <w:rsid w:val="009E0ED3"/>
    <w:rsid w:val="00A25D35"/>
    <w:rsid w:val="00B22FB9"/>
    <w:rsid w:val="00BB3C87"/>
    <w:rsid w:val="00C05950"/>
    <w:rsid w:val="00C35F99"/>
    <w:rsid w:val="00D8731F"/>
    <w:rsid w:val="00DE478E"/>
    <w:rsid w:val="00E143C2"/>
    <w:rsid w:val="00E238E7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86D47233-E88F-446C-94C5-1AA55068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71C8-6226-4430-B571-BCCE4C66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cp:keywords/>
  <dc:description/>
  <cp:lastModifiedBy>Andrea Bandeira Welter</cp:lastModifiedBy>
  <cp:revision>5</cp:revision>
  <cp:lastPrinted>2022-04-27T13:23:00Z</cp:lastPrinted>
  <dcterms:created xsi:type="dcterms:W3CDTF">2024-03-08T13:14:00Z</dcterms:created>
  <dcterms:modified xsi:type="dcterms:W3CDTF">2024-03-08T13:17:00Z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