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EC970" w14:textId="77777777" w:rsidR="00FE69D0" w:rsidRDefault="00FE69D0">
      <w:pPr>
        <w:jc w:val="both"/>
        <w:rPr>
          <w:rFonts w:ascii="Arial" w:eastAsia="Arial" w:hAnsi="Arial" w:cs="Arial"/>
          <w:b/>
        </w:rPr>
      </w:pPr>
    </w:p>
    <w:p w14:paraId="0C0BC6B4" w14:textId="631027CB" w:rsidR="001B337C" w:rsidRPr="00A10F42" w:rsidRDefault="001B337C" w:rsidP="001B337C">
      <w:pPr>
        <w:pStyle w:val="Ttulo1"/>
        <w:spacing w:before="0" w:after="0"/>
        <w:rPr>
          <w:rFonts w:ascii="Arial" w:hAnsi="Arial" w:cs="Arial"/>
          <w:sz w:val="24"/>
          <w:szCs w:val="24"/>
        </w:rPr>
      </w:pPr>
      <w:r w:rsidRPr="00A10F42">
        <w:rPr>
          <w:rFonts w:ascii="Arial" w:hAnsi="Arial" w:cs="Arial"/>
          <w:sz w:val="24"/>
          <w:szCs w:val="24"/>
        </w:rPr>
        <w:t>REQUERIMENTO Nº 034/2025</w:t>
      </w:r>
    </w:p>
    <w:p w14:paraId="3AD2A894" w14:textId="77777777" w:rsidR="001B337C" w:rsidRPr="00A10F42" w:rsidRDefault="001B337C" w:rsidP="001B337C">
      <w:pPr>
        <w:rPr>
          <w:rFonts w:ascii="Arial" w:hAnsi="Arial" w:cs="Arial"/>
        </w:rPr>
      </w:pPr>
      <w:r w:rsidRPr="00A10F42">
        <w:rPr>
          <w:rFonts w:ascii="Arial" w:eastAsia="Trebuchet MS" w:hAnsi="Arial" w:cs="Arial"/>
          <w:b/>
          <w:color w:val="333333"/>
        </w:rPr>
        <w:t xml:space="preserve"> </w:t>
      </w:r>
    </w:p>
    <w:p w14:paraId="3E9A10A7" w14:textId="77777777" w:rsidR="001B337C" w:rsidRPr="00A10F42" w:rsidRDefault="001B337C" w:rsidP="001B337C">
      <w:pPr>
        <w:rPr>
          <w:rFonts w:ascii="Arial" w:hAnsi="Arial" w:cs="Arial"/>
        </w:rPr>
      </w:pPr>
      <w:r w:rsidRPr="00A10F42">
        <w:rPr>
          <w:rFonts w:ascii="Arial" w:eastAsia="Trebuchet MS" w:hAnsi="Arial" w:cs="Arial"/>
          <w:b/>
          <w:color w:val="333333"/>
        </w:rPr>
        <w:t xml:space="preserve"> </w:t>
      </w:r>
    </w:p>
    <w:p w14:paraId="7F468EB1" w14:textId="443341F8" w:rsidR="001B337C" w:rsidRPr="00A10F42" w:rsidRDefault="001B337C" w:rsidP="001B337C">
      <w:pPr>
        <w:ind w:left="-5" w:hanging="10"/>
        <w:rPr>
          <w:rFonts w:ascii="Arial" w:eastAsia="Trebuchet MS" w:hAnsi="Arial" w:cs="Arial"/>
          <w:b/>
          <w:color w:val="333333"/>
        </w:rPr>
      </w:pPr>
      <w:r w:rsidRPr="00A10F42">
        <w:rPr>
          <w:rFonts w:ascii="Arial" w:eastAsia="Trebuchet MS" w:hAnsi="Arial" w:cs="Arial"/>
          <w:b/>
          <w:color w:val="333333"/>
        </w:rPr>
        <w:t>SENHOR PRESIDENTE</w:t>
      </w:r>
    </w:p>
    <w:p w14:paraId="377DBD2C" w14:textId="2A9A5F4B" w:rsidR="001B337C" w:rsidRPr="00A10F42" w:rsidRDefault="001B337C" w:rsidP="001B337C">
      <w:pPr>
        <w:ind w:left="-5" w:hanging="10"/>
        <w:rPr>
          <w:rFonts w:ascii="Arial" w:eastAsia="Trebuchet MS" w:hAnsi="Arial" w:cs="Arial"/>
          <w:b/>
          <w:color w:val="333333"/>
        </w:rPr>
      </w:pPr>
      <w:r w:rsidRPr="00A10F42">
        <w:rPr>
          <w:rFonts w:ascii="Arial" w:eastAsia="Trebuchet MS" w:hAnsi="Arial" w:cs="Arial"/>
          <w:b/>
          <w:color w:val="333333"/>
        </w:rPr>
        <w:t xml:space="preserve">SENHORES VEREADORES </w:t>
      </w:r>
    </w:p>
    <w:p w14:paraId="3A4E0478" w14:textId="77777777" w:rsidR="001B337C" w:rsidRPr="00A10F42" w:rsidRDefault="001B337C" w:rsidP="001B337C">
      <w:pPr>
        <w:rPr>
          <w:rFonts w:ascii="Arial" w:hAnsi="Arial" w:cs="Arial"/>
        </w:rPr>
      </w:pPr>
    </w:p>
    <w:p w14:paraId="5E0E308E" w14:textId="77777777" w:rsidR="001B337C" w:rsidRPr="00A10F42" w:rsidRDefault="001B337C" w:rsidP="001B337C">
      <w:pPr>
        <w:rPr>
          <w:rFonts w:ascii="Arial" w:hAnsi="Arial" w:cs="Arial"/>
        </w:rPr>
      </w:pPr>
    </w:p>
    <w:p w14:paraId="184DF40F" w14:textId="42DD7409" w:rsidR="005B4422" w:rsidRPr="00A10F42" w:rsidRDefault="001B337C" w:rsidP="005B4422">
      <w:pPr>
        <w:spacing w:after="4"/>
        <w:jc w:val="both"/>
        <w:rPr>
          <w:rFonts w:ascii="Arial" w:hAnsi="Arial" w:cs="Arial"/>
        </w:rPr>
      </w:pPr>
      <w:r w:rsidRPr="00A10F42">
        <w:rPr>
          <w:rFonts w:ascii="Arial" w:eastAsia="Trebuchet MS" w:hAnsi="Arial" w:cs="Arial"/>
          <w:b/>
          <w:color w:val="333333"/>
        </w:rPr>
        <w:t xml:space="preserve"> </w:t>
      </w:r>
      <w:r w:rsidRPr="00A10F42">
        <w:rPr>
          <w:rFonts w:ascii="Arial" w:eastAsia="Trebuchet MS" w:hAnsi="Arial" w:cs="Arial"/>
          <w:b/>
          <w:color w:val="333333"/>
        </w:rPr>
        <w:tab/>
      </w:r>
      <w:r w:rsidRPr="00A10F42">
        <w:rPr>
          <w:rFonts w:ascii="Arial" w:hAnsi="Arial" w:cs="Arial"/>
        </w:rPr>
        <w:t xml:space="preserve">A Vereadora que a este subscreve requer na forma regimental e depois de ouvido do plenário, que seja </w:t>
      </w:r>
      <w:r w:rsidRPr="00A10F42">
        <w:rPr>
          <w:rFonts w:ascii="Arial" w:hAnsi="Arial" w:cs="Arial"/>
          <w:b/>
          <w:bCs/>
        </w:rPr>
        <w:t>CONVOCADA</w:t>
      </w:r>
      <w:r w:rsidRPr="00A10F42">
        <w:rPr>
          <w:rFonts w:ascii="Arial" w:hAnsi="Arial" w:cs="Arial"/>
        </w:rPr>
        <w:t xml:space="preserve"> a Secretária Municipal de Saúde, a Sra. </w:t>
      </w:r>
      <w:proofErr w:type="spellStart"/>
      <w:r w:rsidRPr="00A10F42">
        <w:rPr>
          <w:rFonts w:ascii="Arial" w:hAnsi="Arial" w:cs="Arial"/>
        </w:rPr>
        <w:t>Emanuelee</w:t>
      </w:r>
      <w:proofErr w:type="spellEnd"/>
      <w:r w:rsidRPr="00A10F42">
        <w:rPr>
          <w:rFonts w:ascii="Arial" w:hAnsi="Arial" w:cs="Arial"/>
        </w:rPr>
        <w:t xml:space="preserve"> Macedo, para prestar esclarecimentos sobre </w:t>
      </w:r>
      <w:r w:rsidR="005B4422" w:rsidRPr="00A10F42">
        <w:rPr>
          <w:rFonts w:ascii="Arial" w:hAnsi="Arial" w:cs="Arial"/>
        </w:rPr>
        <w:t xml:space="preserve">Centro de Zoonoses, Vigilância Sanitária, Veterinários e assuntos correlatos. </w:t>
      </w:r>
      <w:r w:rsidR="005B4422" w:rsidRPr="00A10F42">
        <w:rPr>
          <w:rFonts w:ascii="Arial" w:hAnsi="Arial" w:cs="Arial"/>
        </w:rPr>
        <w:t xml:space="preserve">O comparecimento </w:t>
      </w:r>
      <w:proofErr w:type="spellStart"/>
      <w:r w:rsidR="005B4422" w:rsidRPr="00A10F42">
        <w:rPr>
          <w:rFonts w:ascii="Arial" w:hAnsi="Arial" w:cs="Arial"/>
        </w:rPr>
        <w:t>da</w:t>
      </w:r>
      <w:proofErr w:type="spellEnd"/>
      <w:r w:rsidR="005B4422" w:rsidRPr="00A10F42">
        <w:rPr>
          <w:rFonts w:ascii="Arial" w:hAnsi="Arial" w:cs="Arial"/>
        </w:rPr>
        <w:t xml:space="preserve"> Secretária</w:t>
      </w:r>
      <w:r w:rsidR="005B4422" w:rsidRPr="00A10F42">
        <w:rPr>
          <w:rFonts w:ascii="Arial" w:hAnsi="Arial" w:cs="Arial"/>
        </w:rPr>
        <w:t xml:space="preserve"> para prestar os esclarecimentos deverá ocorrer no próximo dia </w:t>
      </w:r>
      <w:r w:rsidR="005B4422" w:rsidRPr="00A10F42">
        <w:rPr>
          <w:rFonts w:ascii="Arial" w:hAnsi="Arial" w:cs="Arial"/>
          <w:b/>
          <w:bCs/>
        </w:rPr>
        <w:t>31</w:t>
      </w:r>
      <w:r w:rsidR="005B4422" w:rsidRPr="00A10F42">
        <w:rPr>
          <w:rFonts w:ascii="Arial" w:hAnsi="Arial" w:cs="Arial"/>
          <w:b/>
          <w:bCs/>
        </w:rPr>
        <w:t xml:space="preserve"> de março do corrente ano</w:t>
      </w:r>
      <w:r w:rsidR="005B4422" w:rsidRPr="00A10F42">
        <w:rPr>
          <w:rFonts w:ascii="Arial" w:hAnsi="Arial" w:cs="Arial"/>
        </w:rPr>
        <w:t xml:space="preserve">, às </w:t>
      </w:r>
      <w:r w:rsidR="005B4422" w:rsidRPr="00A10F42">
        <w:rPr>
          <w:rFonts w:ascii="Arial" w:hAnsi="Arial" w:cs="Arial"/>
          <w:b/>
          <w:bCs/>
        </w:rPr>
        <w:t>14h00</w:t>
      </w:r>
      <w:r w:rsidR="005B4422" w:rsidRPr="00A10F42">
        <w:rPr>
          <w:rFonts w:ascii="Arial" w:hAnsi="Arial" w:cs="Arial"/>
        </w:rPr>
        <w:t xml:space="preserve">, no Plenário da Câmara Municipal, conforme determina o art. 13, </w:t>
      </w:r>
      <w:r w:rsidR="005B4422" w:rsidRPr="00A10F42">
        <w:rPr>
          <w:rFonts w:ascii="Arial" w:hAnsi="Arial" w:cs="Arial"/>
        </w:rPr>
        <w:t>inciso</w:t>
      </w:r>
      <w:r w:rsidR="005B4422" w:rsidRPr="00A10F42">
        <w:rPr>
          <w:rFonts w:ascii="Arial" w:hAnsi="Arial" w:cs="Arial"/>
        </w:rPr>
        <w:t xml:space="preserve"> XIII e art. 15 da Lei Orgânica do município.</w:t>
      </w:r>
    </w:p>
    <w:p w14:paraId="7D685DF1" w14:textId="0198ACF5" w:rsidR="001B337C" w:rsidRPr="00A10F42" w:rsidRDefault="005B4422" w:rsidP="001B337C">
      <w:pPr>
        <w:spacing w:after="4"/>
        <w:jc w:val="both"/>
        <w:rPr>
          <w:rFonts w:ascii="Arial" w:hAnsi="Arial" w:cs="Arial"/>
        </w:rPr>
      </w:pPr>
      <w:r w:rsidRPr="00A10F42">
        <w:rPr>
          <w:rFonts w:ascii="Arial" w:hAnsi="Arial" w:cs="Arial"/>
        </w:rPr>
        <w:t xml:space="preserve"> </w:t>
      </w:r>
    </w:p>
    <w:p w14:paraId="29A1F1A0" w14:textId="77777777" w:rsidR="001B337C" w:rsidRPr="00A10F42" w:rsidRDefault="001B337C" w:rsidP="001B337C">
      <w:pPr>
        <w:spacing w:after="4"/>
        <w:jc w:val="both"/>
        <w:rPr>
          <w:rFonts w:ascii="Arial" w:hAnsi="Arial" w:cs="Arial"/>
        </w:rPr>
      </w:pPr>
    </w:p>
    <w:p w14:paraId="5E529CD0" w14:textId="77777777" w:rsidR="001B337C" w:rsidRPr="00A10F42" w:rsidRDefault="001B337C" w:rsidP="001B337C">
      <w:pPr>
        <w:jc w:val="center"/>
        <w:rPr>
          <w:rFonts w:ascii="Arial" w:hAnsi="Arial" w:cs="Arial"/>
        </w:rPr>
      </w:pPr>
      <w:r w:rsidRPr="00A10F42">
        <w:rPr>
          <w:rFonts w:ascii="Arial" w:hAnsi="Arial" w:cs="Arial"/>
          <w:b/>
          <w:bCs/>
        </w:rPr>
        <w:t>JUSTIFICATIVA</w:t>
      </w:r>
    </w:p>
    <w:p w14:paraId="2256AFD5" w14:textId="77777777" w:rsidR="001B337C" w:rsidRPr="00A10F42" w:rsidRDefault="001B337C" w:rsidP="001B337C">
      <w:pPr>
        <w:spacing w:after="113"/>
        <w:ind w:left="57"/>
        <w:jc w:val="center"/>
        <w:rPr>
          <w:rFonts w:ascii="Arial" w:hAnsi="Arial" w:cs="Arial"/>
        </w:rPr>
      </w:pPr>
      <w:r w:rsidRPr="00A10F42">
        <w:rPr>
          <w:rFonts w:ascii="Arial" w:hAnsi="Arial" w:cs="Arial"/>
        </w:rPr>
        <w:t xml:space="preserve"> </w:t>
      </w:r>
    </w:p>
    <w:p w14:paraId="757CA0E0" w14:textId="415B9ED6" w:rsidR="005B4422" w:rsidRPr="00A10F42" w:rsidRDefault="001B337C" w:rsidP="001B337C">
      <w:pPr>
        <w:spacing w:after="108" w:line="276" w:lineRule="auto"/>
        <w:ind w:firstLine="709"/>
        <w:jc w:val="both"/>
        <w:rPr>
          <w:rFonts w:ascii="Arial" w:hAnsi="Arial" w:cs="Arial"/>
        </w:rPr>
      </w:pPr>
      <w:r w:rsidRPr="00A10F42">
        <w:rPr>
          <w:rFonts w:ascii="Arial" w:hAnsi="Arial" w:cs="Arial"/>
        </w:rPr>
        <w:t xml:space="preserve"> </w:t>
      </w:r>
      <w:r w:rsidR="005B4422" w:rsidRPr="00A10F42">
        <w:rPr>
          <w:rFonts w:ascii="Arial" w:hAnsi="Arial" w:cs="Arial"/>
        </w:rPr>
        <w:t xml:space="preserve">Considerando a ausência da Secretária Municipal de Saúde na Audiência Pública realizada no último dia 14 de março do corrente ano, onde foi debatido os assuntos pertinentes a Causa Animal no município, e conforme deliberado na Audiência Pública, viemos por meio deste instrumento, convocar a Secretária para prestar esclarecimentos sobre </w:t>
      </w:r>
      <w:r w:rsidR="005B4422" w:rsidRPr="00A10F42">
        <w:rPr>
          <w:rFonts w:ascii="Arial" w:hAnsi="Arial" w:cs="Arial"/>
        </w:rPr>
        <w:t>esclarecimentos sobre Centro de Zoonoses, Vigilância Sanitária, Médicos e assuntos correlatos</w:t>
      </w:r>
      <w:r w:rsidR="00A10F42" w:rsidRPr="00A10F42">
        <w:rPr>
          <w:rFonts w:ascii="Arial" w:hAnsi="Arial" w:cs="Arial"/>
        </w:rPr>
        <w:t>.</w:t>
      </w:r>
    </w:p>
    <w:p w14:paraId="1FF1320B" w14:textId="44F68BBD" w:rsidR="001B337C" w:rsidRPr="00A10F42" w:rsidRDefault="00A10F42" w:rsidP="001B337C">
      <w:pPr>
        <w:spacing w:after="108" w:line="276" w:lineRule="auto"/>
        <w:ind w:firstLine="709"/>
        <w:jc w:val="both"/>
        <w:rPr>
          <w:rFonts w:ascii="Arial" w:hAnsi="Arial" w:cs="Arial"/>
        </w:rPr>
      </w:pPr>
      <w:r w:rsidRPr="00A10F42">
        <w:rPr>
          <w:rFonts w:ascii="Arial" w:hAnsi="Arial" w:cs="Arial"/>
        </w:rPr>
        <w:t>Reforça-se que a convocação</w:t>
      </w:r>
      <w:r w:rsidR="001B337C" w:rsidRPr="00A10F42">
        <w:rPr>
          <w:rFonts w:ascii="Arial" w:hAnsi="Arial" w:cs="Arial"/>
        </w:rPr>
        <w:t xml:space="preserve"> </w:t>
      </w:r>
      <w:proofErr w:type="gramStart"/>
      <w:r w:rsidR="001B337C" w:rsidRPr="00A10F42">
        <w:rPr>
          <w:rFonts w:ascii="Arial" w:hAnsi="Arial" w:cs="Arial"/>
        </w:rPr>
        <w:t>ampara-se</w:t>
      </w:r>
      <w:proofErr w:type="gramEnd"/>
      <w:r w:rsidR="001B337C" w:rsidRPr="00A10F42">
        <w:rPr>
          <w:rFonts w:ascii="Arial" w:hAnsi="Arial" w:cs="Arial"/>
        </w:rPr>
        <w:t xml:space="preserve"> na Lei Orgânica do </w:t>
      </w:r>
      <w:r w:rsidRPr="00A10F42">
        <w:rPr>
          <w:rFonts w:ascii="Arial" w:hAnsi="Arial" w:cs="Arial"/>
        </w:rPr>
        <w:t>Município</w:t>
      </w:r>
      <w:r w:rsidR="001B337C" w:rsidRPr="00A10F42">
        <w:rPr>
          <w:rFonts w:ascii="Arial" w:hAnsi="Arial" w:cs="Arial"/>
        </w:rPr>
        <w:t xml:space="preserve"> de Conde, em seus art. 13, inciso XIII e art. 15. Sabendo-se ainda que conforme ampara-se no Parágrafo Único do art. 15, a falta do comparecimento do mesmo terá suas consequências previstas na Lei. </w:t>
      </w:r>
    </w:p>
    <w:p w14:paraId="6AB5A98B" w14:textId="45B30123" w:rsidR="00B7591D" w:rsidRPr="00A10F42" w:rsidRDefault="001B337C" w:rsidP="00A10F42">
      <w:pPr>
        <w:spacing w:after="108" w:line="276" w:lineRule="auto"/>
        <w:ind w:firstLine="709"/>
        <w:jc w:val="both"/>
        <w:rPr>
          <w:rFonts w:ascii="Arial" w:hAnsi="Arial" w:cs="Arial"/>
        </w:rPr>
      </w:pPr>
      <w:r w:rsidRPr="00A10F42">
        <w:rPr>
          <w:rFonts w:ascii="Arial" w:hAnsi="Arial" w:cs="Arial"/>
        </w:rPr>
        <w:t>Reitera-se que o intuito deste requerimento é tão somente ofertar esclarecimentos a população</w:t>
      </w:r>
      <w:r w:rsidR="00A10F42" w:rsidRPr="00A10F42">
        <w:rPr>
          <w:rFonts w:ascii="Arial" w:hAnsi="Arial" w:cs="Arial"/>
        </w:rPr>
        <w:t xml:space="preserve"> sobre as ações desenvolvidas pela Secretaria Municipal de Saúde sobre a causa animal no município. </w:t>
      </w:r>
    </w:p>
    <w:p w14:paraId="7F3F67C3" w14:textId="77777777" w:rsidR="00A10F42" w:rsidRDefault="00A10F42" w:rsidP="00A10F42">
      <w:pPr>
        <w:spacing w:after="108" w:line="276" w:lineRule="auto"/>
        <w:ind w:firstLine="709"/>
        <w:jc w:val="both"/>
        <w:rPr>
          <w:rFonts w:ascii="Arial" w:hAnsi="Arial" w:cs="Arial"/>
        </w:rPr>
      </w:pPr>
    </w:p>
    <w:p w14:paraId="516C5152" w14:textId="77777777" w:rsidR="00B7591D" w:rsidRDefault="00B7591D" w:rsidP="00B7591D">
      <w:pPr>
        <w:tabs>
          <w:tab w:val="left" w:pos="7072"/>
        </w:tabs>
        <w:spacing w:line="276" w:lineRule="auto"/>
        <w:jc w:val="center"/>
        <w:rPr>
          <w:rFonts w:ascii="Arial" w:eastAsia="Arial" w:hAnsi="Arial" w:cs="Arial"/>
        </w:rPr>
      </w:pPr>
      <w:r w:rsidRPr="00567469">
        <w:rPr>
          <w:rFonts w:ascii="Arial" w:eastAsia="Arial" w:hAnsi="Arial" w:cs="Arial"/>
        </w:rPr>
        <w:t xml:space="preserve">Sala das Sessões da Câmara Municipal de Conde, </w:t>
      </w:r>
      <w:r>
        <w:rPr>
          <w:rFonts w:ascii="Arial" w:eastAsia="Arial" w:hAnsi="Arial" w:cs="Arial"/>
        </w:rPr>
        <w:t>17</w:t>
      </w:r>
      <w:r w:rsidRPr="00567469">
        <w:rPr>
          <w:rFonts w:ascii="Arial" w:eastAsia="Arial" w:hAnsi="Arial" w:cs="Arial"/>
        </w:rPr>
        <w:t xml:space="preserve"> de </w:t>
      </w:r>
      <w:r>
        <w:rPr>
          <w:rFonts w:ascii="Arial" w:eastAsia="Arial" w:hAnsi="Arial" w:cs="Arial"/>
        </w:rPr>
        <w:t>março</w:t>
      </w:r>
      <w:r w:rsidRPr="00567469">
        <w:rPr>
          <w:rFonts w:ascii="Arial" w:eastAsia="Arial" w:hAnsi="Arial" w:cs="Arial"/>
        </w:rPr>
        <w:t xml:space="preserve"> de 202</w:t>
      </w:r>
      <w:r>
        <w:rPr>
          <w:rFonts w:ascii="Arial" w:eastAsia="Arial" w:hAnsi="Arial" w:cs="Arial"/>
        </w:rPr>
        <w:t>5</w:t>
      </w:r>
      <w:r w:rsidRPr="00567469">
        <w:rPr>
          <w:rFonts w:ascii="Arial" w:eastAsia="Arial" w:hAnsi="Arial" w:cs="Arial"/>
        </w:rPr>
        <w:t>.</w:t>
      </w:r>
    </w:p>
    <w:p w14:paraId="4378A336" w14:textId="77777777" w:rsidR="00B7591D" w:rsidRDefault="00B7591D" w:rsidP="00B7591D">
      <w:pPr>
        <w:tabs>
          <w:tab w:val="left" w:pos="7072"/>
        </w:tabs>
        <w:spacing w:line="276" w:lineRule="auto"/>
        <w:jc w:val="center"/>
        <w:rPr>
          <w:rFonts w:ascii="Arial" w:eastAsia="Arial" w:hAnsi="Arial" w:cs="Arial"/>
        </w:rPr>
      </w:pPr>
    </w:p>
    <w:p w14:paraId="061A2217" w14:textId="77777777" w:rsidR="00B7591D" w:rsidRPr="00945A2E" w:rsidRDefault="00B7591D" w:rsidP="00B7591D">
      <w:pPr>
        <w:tabs>
          <w:tab w:val="left" w:pos="7072"/>
        </w:tabs>
        <w:spacing w:line="276" w:lineRule="auto"/>
        <w:jc w:val="center"/>
        <w:rPr>
          <w:rFonts w:ascii="Arial" w:eastAsia="Arial" w:hAnsi="Arial" w:cs="Arial"/>
        </w:rPr>
      </w:pPr>
    </w:p>
    <w:p w14:paraId="339A8D2B" w14:textId="77777777" w:rsidR="00B7591D" w:rsidRPr="00567469" w:rsidRDefault="00B7591D" w:rsidP="00B7591D">
      <w:pPr>
        <w:tabs>
          <w:tab w:val="left" w:pos="7072"/>
        </w:tabs>
        <w:spacing w:line="276" w:lineRule="auto"/>
        <w:rPr>
          <w:rFonts w:ascii="Arial" w:eastAsia="Arial" w:hAnsi="Arial" w:cs="Arial"/>
          <w:b/>
        </w:rPr>
      </w:pPr>
    </w:p>
    <w:p w14:paraId="4B268908" w14:textId="77777777" w:rsidR="00B7591D" w:rsidRPr="00567469" w:rsidRDefault="00B7591D" w:rsidP="00B7591D">
      <w:pPr>
        <w:tabs>
          <w:tab w:val="left" w:pos="7072"/>
        </w:tabs>
        <w:spacing w:line="276" w:lineRule="auto"/>
        <w:jc w:val="center"/>
        <w:rPr>
          <w:rFonts w:ascii="Arial" w:eastAsia="Arial" w:hAnsi="Arial" w:cs="Arial"/>
          <w:b/>
        </w:rPr>
      </w:pPr>
      <w:r w:rsidRPr="00567469">
        <w:rPr>
          <w:rFonts w:ascii="Arial" w:eastAsia="Arial" w:hAnsi="Arial" w:cs="Arial"/>
          <w:b/>
        </w:rPr>
        <w:t xml:space="preserve">MUNIQUE MARINHO         </w:t>
      </w:r>
    </w:p>
    <w:p w14:paraId="2063CCA7" w14:textId="77777777" w:rsidR="00B7591D" w:rsidRPr="00945A2E" w:rsidRDefault="00B7591D" w:rsidP="00B7591D">
      <w:pPr>
        <w:tabs>
          <w:tab w:val="left" w:pos="7072"/>
        </w:tabs>
        <w:spacing w:line="276" w:lineRule="auto"/>
        <w:jc w:val="center"/>
        <w:rPr>
          <w:rFonts w:ascii="Arial" w:eastAsia="Arial" w:hAnsi="Arial" w:cs="Arial"/>
          <w:b/>
        </w:rPr>
      </w:pPr>
      <w:r w:rsidRPr="00567469">
        <w:rPr>
          <w:rFonts w:ascii="Arial" w:eastAsia="Arial" w:hAnsi="Arial" w:cs="Arial"/>
          <w:b/>
        </w:rPr>
        <w:t>Vereadora</w:t>
      </w:r>
    </w:p>
    <w:p w14:paraId="1B853115" w14:textId="57D39D32" w:rsidR="005E48A1" w:rsidRPr="00945A2E" w:rsidRDefault="005E48A1" w:rsidP="00B7591D">
      <w:pPr>
        <w:jc w:val="both"/>
        <w:rPr>
          <w:rFonts w:ascii="Arial" w:eastAsia="Arial" w:hAnsi="Arial" w:cs="Arial"/>
          <w:b/>
        </w:rPr>
      </w:pPr>
    </w:p>
    <w:sectPr w:rsidR="005E48A1" w:rsidRPr="00945A2E">
      <w:headerReference w:type="default" r:id="rId6"/>
      <w:footerReference w:type="default" r:id="rId7"/>
      <w:pgSz w:w="12242" w:h="15842"/>
      <w:pgMar w:top="15" w:right="567" w:bottom="1134" w:left="709" w:header="426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F9D85" w14:textId="77777777" w:rsidR="00995514" w:rsidRDefault="00995514">
      <w:r>
        <w:separator/>
      </w:r>
    </w:p>
  </w:endnote>
  <w:endnote w:type="continuationSeparator" w:id="0">
    <w:p w14:paraId="69FB3DB8" w14:textId="77777777" w:rsidR="00995514" w:rsidRDefault="00995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0D89E" w14:textId="77777777" w:rsidR="005E48A1" w:rsidRDefault="00995514">
    <w:pPr>
      <w:pBdr>
        <w:top w:val="single" w:sz="12" w:space="1" w:color="000000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Book Antiqua" w:eastAsia="Book Antiqua" w:hAnsi="Book Antiqua" w:cs="Book Antiqua"/>
        <w:b/>
        <w:color w:val="000000"/>
        <w:sz w:val="20"/>
        <w:szCs w:val="20"/>
      </w:rPr>
    </w:pPr>
    <w:r>
      <w:rPr>
        <w:rFonts w:ascii="Book Antiqua" w:eastAsia="Book Antiqua" w:hAnsi="Book Antiqua" w:cs="Book Antiqua"/>
        <w:b/>
        <w:color w:val="000000"/>
        <w:sz w:val="20"/>
        <w:szCs w:val="20"/>
      </w:rPr>
      <w:t>Rodovia PB 018 – Km 3,5 - S/N – Centro – CEP 58.322-000 – Conde-PB</w:t>
    </w:r>
  </w:p>
  <w:p w14:paraId="51D3A428" w14:textId="77777777" w:rsidR="005E48A1" w:rsidRDefault="005E48A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C3466" w14:textId="77777777" w:rsidR="00995514" w:rsidRDefault="00995514">
      <w:r>
        <w:separator/>
      </w:r>
    </w:p>
  </w:footnote>
  <w:footnote w:type="continuationSeparator" w:id="0">
    <w:p w14:paraId="58ED6ABA" w14:textId="77777777" w:rsidR="00995514" w:rsidRDefault="00995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2B21E" w14:textId="6501E411" w:rsidR="00FE69D0" w:rsidRDefault="00FE69D0" w:rsidP="00FE69D0">
    <w:pPr>
      <w:pStyle w:val="Cabealho"/>
      <w:jc w:val="center"/>
      <w:rPr>
        <w:rFonts w:ascii="Arial Rounded MT Bold" w:hAnsi="Arial Rounded MT Bold" w:cs="Arial Rounded MT Bold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65F54172" wp14:editId="773FC8A9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13970" cy="136525"/>
              <wp:effectExtent l="7620" t="635" r="6985" b="5715"/>
              <wp:wrapSquare wrapText="bothSides"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365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CBB3F0" w14:textId="77777777" w:rsidR="00FE69D0" w:rsidRDefault="00FE69D0" w:rsidP="00FE69D0">
                          <w:pPr>
                            <w:pStyle w:val="Cabealho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F5417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7" type="#_x0000_t202" style="position:absolute;left:0;text-align:left;margin-left:-50.1pt;margin-top:.05pt;width:1.1pt;height:10.75pt;z-index:251659264;visibility:visible;mso-wrap-style:square;mso-width-percent:0;mso-height-percent:0;mso-wrap-distance-left:0;mso-wrap-distance-top:0;mso-wrap-distance-right:0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7l1DAIAAAAEAAAOAAAAZHJzL2Uyb0RvYy54bWysU9tu2zAMfR+wfxD0vjhJ0Wwz4hRdigwD&#10;ugvQ7gNoWY6F2aJGKbG7rx8lJVm3vQ3Tg0BJ5CF5eLS+mYZeHDV5g7aSi9lcCm0VNsbuK/n1cffq&#10;jRQ+gG2gR6sr+aS9vNm8fLEeXamX2GHfaBIMYn05ukp2IbiyKLzq9AB+hk5bfmyRBgh8pH3REIyM&#10;PvTFcj5fFSNS4wiV9p5v7/Kj3CT8ttUqfG5br4PoK8m1hbRT2uu4F5s1lHsC1xl1KgP+oYoBjOWk&#10;F6g7CCAOZP6CGowi9NiGmcKhwLY1SqceuJvF/I9uHjpwOvXC5Hh3ocn/P1j16fiFhGkquZLCwsAj&#10;2oKZQDRaPOopoFhFjkbnS3Z9cOwcpnc48axTv97do/rmhcVtB3avb4lw7DQ0XOMiRhbPQjOOjyD1&#10;+BEbTgaHgAloammIBDIlgtF5Vk+X+XAdQsWUV29f84Pil8XV6np5nRJAeY515MN7jYOIRiWJp5+w&#10;4XjvQ6wFyrNLTOWxN83O9H060L7e9iSOwErZpZVje9dBvk1qYQyfXRPebxi9jUgWI2ZOF28SA7Hp&#10;3H6Y6unEaI3NE3NBmGXJ34iNDumHFCNLspL++wFIS9F/sMxn1O/ZoLNRnw2wikMrGaTI5jZknR8c&#10;mX3HyHliFm+Z89YkQuJwchWnOllmqa/Tl4g6fn5OXr8+7uYnAAAA//8DAFBLAwQUAAYACAAAACEA&#10;zgr/dtcAAAACAQAADwAAAGRycy9kb3ducmV2LnhtbEyPQU/DMAyF70j8h8hI3Fi6Io1Rmk4wBFdE&#10;Qdo1a7ymauNUdbaVf493gpP1/Kz3PpebOQzqhBN3kQwsFxkopCa6jloD319vd2tQnCw5O0RCAz/I&#10;sKmur0pbuHimTzzVqVUSQlxYAz6lsdCaG4/B8iKOSOId4hRsEjm12k32LOFh0HmWrXSwHUmDtyNu&#10;PTZ9fQwG7j/yhx2/16/bcYeP/Zpf+gN5Y25v5ucnUAnn9HcMF3xBh0qY9vFIjtVgQB5Jl60SL89B&#10;7WUsV6CrUv9Hr34BAAD//wMAUEsBAi0AFAAGAAgAAAAhALaDOJL+AAAA4QEAABMAAAAAAAAAAAAA&#10;AAAAAAAAAFtDb250ZW50X1R5cGVzXS54bWxQSwECLQAUAAYACAAAACEAOP0h/9YAAACUAQAACwAA&#10;AAAAAAAAAAAAAAAvAQAAX3JlbHMvLnJlbHNQSwECLQAUAAYACAAAACEAW2+5dQwCAAAABAAADgAA&#10;AAAAAAAAAAAAAAAuAgAAZHJzL2Uyb0RvYy54bWxQSwECLQAUAAYACAAAACEAzgr/dtcAAAACAQAA&#10;DwAAAAAAAAAAAAAAAABmBAAAZHJzL2Rvd25yZXYueG1sUEsFBgAAAAAEAAQA8wAAAGoFAAAAAA==&#10;" o:allowincell="f" stroked="f">
              <v:fill opacity="0"/>
              <v:textbox inset="0,0,0,0">
                <w:txbxContent>
                  <w:p w14:paraId="08CBB3F0" w14:textId="77777777" w:rsidR="00FE69D0" w:rsidRDefault="00FE69D0" w:rsidP="00FE69D0">
                    <w:pPr>
                      <w:pStyle w:val="Cabealho"/>
                    </w:pP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</w:rPr>
      <w:drawing>
        <wp:inline distT="0" distB="0" distL="0" distR="0" wp14:anchorId="0CDCAC53" wp14:editId="0BD957B2">
          <wp:extent cx="542925" cy="561975"/>
          <wp:effectExtent l="0" t="0" r="9525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29" r="-31" b="-29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D37D7A8" w14:textId="77777777" w:rsidR="00FE69D0" w:rsidRDefault="00FE69D0" w:rsidP="00FE69D0">
    <w:pPr>
      <w:pStyle w:val="Cabealho"/>
      <w:jc w:val="center"/>
      <w:rPr>
        <w:rFonts w:ascii="Arial Rounded MT Bold" w:hAnsi="Arial Rounded MT Bold" w:cs="Arial Rounded MT Bold"/>
        <w:b/>
        <w:sz w:val="20"/>
        <w:szCs w:val="20"/>
      </w:rPr>
    </w:pPr>
    <w:r>
      <w:rPr>
        <w:rFonts w:ascii="Arial Rounded MT Bold" w:hAnsi="Arial Rounded MT Bold" w:cs="Arial Rounded MT Bold"/>
        <w:sz w:val="18"/>
        <w:szCs w:val="18"/>
      </w:rPr>
      <w:t>ESTADO DA PARAÍBA</w:t>
    </w:r>
  </w:p>
  <w:p w14:paraId="325908B2" w14:textId="77777777" w:rsidR="00FE69D0" w:rsidRDefault="00FE69D0" w:rsidP="00FE69D0">
    <w:pPr>
      <w:pStyle w:val="Cabealho"/>
      <w:jc w:val="center"/>
      <w:rPr>
        <w:rFonts w:ascii="Arial Rounded MT Bold" w:hAnsi="Arial Rounded MT Bold" w:cs="Arial Rounded MT Bold"/>
        <w:sz w:val="18"/>
        <w:szCs w:val="18"/>
      </w:rPr>
    </w:pPr>
    <w:r>
      <w:rPr>
        <w:rFonts w:ascii="Arial Rounded MT Bold" w:hAnsi="Arial Rounded MT Bold" w:cs="Arial Rounded MT Bold"/>
        <w:b/>
      </w:rPr>
      <w:t>CÂMARA MUNICIPAL DE CONDE</w:t>
    </w:r>
  </w:p>
  <w:p w14:paraId="7B1DBA7B" w14:textId="151AE092" w:rsidR="005E48A1" w:rsidRPr="00FE69D0" w:rsidRDefault="00FE69D0" w:rsidP="00FE69D0">
    <w:pPr>
      <w:pStyle w:val="Cabealho"/>
      <w:jc w:val="center"/>
      <w:rPr>
        <w:rFonts w:ascii="Arial Rounded MT Bold" w:hAnsi="Arial Rounded MT Bold" w:cs="Arial Rounded MT Bold"/>
        <w:sz w:val="18"/>
        <w:szCs w:val="18"/>
      </w:rPr>
    </w:pPr>
    <w:r>
      <w:rPr>
        <w:rFonts w:ascii="Arial Rounded MT Bold" w:hAnsi="Arial Rounded MT Bold" w:cs="Arial Rounded MT Bold"/>
        <w:sz w:val="18"/>
        <w:szCs w:val="18"/>
      </w:rPr>
      <w:t>Casa Comendador Cícero Leite</w:t>
    </w:r>
  </w:p>
  <w:p w14:paraId="1F1F7DAC" w14:textId="1561B68E" w:rsidR="005E48A1" w:rsidRPr="00FE69D0" w:rsidRDefault="005E48A1" w:rsidP="00FE69D0">
    <w:pPr>
      <w:pBdr>
        <w:top w:val="nil"/>
        <w:left w:val="nil"/>
        <w:bottom w:val="single" w:sz="24" w:space="1" w:color="333333"/>
        <w:right w:val="nil"/>
        <w:between w:val="nil"/>
      </w:pBdr>
      <w:tabs>
        <w:tab w:val="center" w:pos="4419"/>
        <w:tab w:val="right" w:pos="8838"/>
      </w:tabs>
      <w:rPr>
        <w:rFonts w:ascii="Book Antiqua" w:eastAsia="Book Antiqua" w:hAnsi="Book Antiqua" w:cs="Book Antiqua"/>
        <w:b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A1"/>
    <w:rsid w:val="001B337C"/>
    <w:rsid w:val="00567469"/>
    <w:rsid w:val="005B4422"/>
    <w:rsid w:val="005E48A1"/>
    <w:rsid w:val="00945A2E"/>
    <w:rsid w:val="00995514"/>
    <w:rsid w:val="00A10F42"/>
    <w:rsid w:val="00B7591D"/>
    <w:rsid w:val="00DF5099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7B68CD"/>
  <w15:docId w15:val="{7C48C623-7ADD-4F3A-B1B2-29A56654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56746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567469"/>
    <w:rPr>
      <w:b/>
      <w:bCs/>
    </w:rPr>
  </w:style>
  <w:style w:type="paragraph" w:styleId="Cabealho">
    <w:name w:val="header"/>
    <w:basedOn w:val="Normal"/>
    <w:link w:val="CabealhoChar"/>
    <w:unhideWhenUsed/>
    <w:rsid w:val="00945A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5A2E"/>
  </w:style>
  <w:style w:type="paragraph" w:styleId="Rodap">
    <w:name w:val="footer"/>
    <w:basedOn w:val="Normal"/>
    <w:link w:val="RodapChar"/>
    <w:uiPriority w:val="99"/>
    <w:unhideWhenUsed/>
    <w:rsid w:val="00945A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5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 Alexandre Silva</dc:creator>
  <cp:lastModifiedBy>USUÁRIO</cp:lastModifiedBy>
  <cp:revision>4</cp:revision>
  <dcterms:created xsi:type="dcterms:W3CDTF">2025-03-17T13:04:00Z</dcterms:created>
  <dcterms:modified xsi:type="dcterms:W3CDTF">2025-03-17T14:15:00Z</dcterms:modified>
</cp:coreProperties>
</file>