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0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2"/>
        <w:gridCol w:w="8566"/>
      </w:tblGrid>
      <w:tr w:rsidR="00AB50B1" w:rsidRPr="000331E6" w14:paraId="2B877CC8" w14:textId="77777777" w:rsidTr="00B6201B">
        <w:trPr>
          <w:trHeight w:val="1470"/>
          <w:tblCellSpacing w:w="0" w:type="dxa"/>
          <w:jc w:val="center"/>
        </w:trPr>
        <w:tc>
          <w:tcPr>
            <w:tcW w:w="857" w:type="pct"/>
            <w:shd w:val="clear" w:color="auto" w:fill="FFFFFF"/>
            <w:vAlign w:val="center"/>
            <w:hideMark/>
          </w:tcPr>
          <w:p w14:paraId="34687AE0" w14:textId="77777777" w:rsidR="00AB50B1" w:rsidRPr="000331E6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E9C9369" wp14:editId="17CFF708">
                  <wp:extent cx="987576" cy="876300"/>
                  <wp:effectExtent l="19050" t="0" r="3024" b="0"/>
                  <wp:docPr id="2" name="Imagem 1" descr="http://192.168.88.103/imagen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92.168.88.103/imagen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76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pct"/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center"/>
            <w:hideMark/>
          </w:tcPr>
          <w:p w14:paraId="273EA829" w14:textId="77777777" w:rsidR="00AB50B1" w:rsidRPr="00AB50B1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sz w:val="24"/>
                <w:szCs w:val="24"/>
              </w:rPr>
              <w:t>CÂMARA MUNICIPAL DE ARMAÇÃO DOS BÚZIOS - RJ</w:t>
            </w:r>
          </w:p>
          <w:p w14:paraId="29C5FCFF" w14:textId="77777777" w:rsidR="00AB50B1" w:rsidRPr="000331E6" w:rsidRDefault="00AB50B1" w:rsidP="0007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GABINETE D</w:t>
            </w:r>
            <w:r w:rsidR="0007180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O</w:t>
            </w: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9F6FD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VEREADOR</w:t>
            </w:r>
            <w:r w:rsidR="004F101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JOSUE</w:t>
            </w:r>
            <w:r w:rsidR="00B25BC0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PEREIRA DOS SANTOS</w:t>
            </w:r>
          </w:p>
        </w:tc>
      </w:tr>
    </w:tbl>
    <w:p w14:paraId="07CADCB3" w14:textId="77777777" w:rsidR="003174DF" w:rsidRDefault="003174DF" w:rsidP="00AB50B1">
      <w:pPr>
        <w:jc w:val="both"/>
      </w:pPr>
    </w:p>
    <w:p w14:paraId="0C8182EA" w14:textId="5B0C79C5" w:rsidR="00282BE0" w:rsidRDefault="00D84AF0" w:rsidP="009F6F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PROJETO DE </w:t>
      </w:r>
      <w:r w:rsidR="00217EF5">
        <w:rPr>
          <w:rFonts w:ascii="Times New Roman" w:hAnsi="Times New Roman" w:cs="Times New Roman"/>
          <w:b/>
          <w:sz w:val="28"/>
          <w:szCs w:val="28"/>
        </w:rPr>
        <w:t>LEI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543E" w:rsidRPr="00071806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9F6FD1" w:rsidRPr="0007180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37AF8">
        <w:rPr>
          <w:rFonts w:ascii="Times New Roman" w:hAnsi="Times New Roman" w:cs="Times New Roman"/>
          <w:b/>
          <w:sz w:val="28"/>
          <w:szCs w:val="28"/>
        </w:rPr>
        <w:t>/202</w:t>
      </w:r>
      <w:r w:rsidR="006C5823">
        <w:rPr>
          <w:rFonts w:ascii="Times New Roman" w:hAnsi="Times New Roman" w:cs="Times New Roman"/>
          <w:b/>
          <w:sz w:val="28"/>
          <w:szCs w:val="28"/>
        </w:rPr>
        <w:t>5</w:t>
      </w:r>
    </w:p>
    <w:p w14:paraId="5F881436" w14:textId="77777777" w:rsidR="007C2134" w:rsidRDefault="007C2134" w:rsidP="009F6F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7C4738" w14:textId="54F7DFD7" w:rsidR="007C2134" w:rsidRPr="00E3210C" w:rsidRDefault="001A1C12" w:rsidP="00E3210C">
      <w:pPr>
        <w:ind w:left="5387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A1C12">
        <w:rPr>
          <w:rFonts w:ascii="Times New Roman" w:hAnsi="Times New Roman" w:cs="Times New Roman"/>
          <w:color w:val="000000" w:themeColor="text1"/>
          <w:sz w:val="26"/>
          <w:szCs w:val="26"/>
        </w:rPr>
        <w:t>Altera</w:t>
      </w:r>
      <w:r w:rsidR="00EF227C">
        <w:rPr>
          <w:rFonts w:ascii="Times New Roman" w:hAnsi="Times New Roman" w:cs="Times New Roman"/>
          <w:color w:val="000000" w:themeColor="text1"/>
          <w:sz w:val="26"/>
          <w:szCs w:val="26"/>
        </w:rPr>
        <w:t>r</w:t>
      </w:r>
      <w:r w:rsidRPr="001A1C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 nomenclatura da Escola Municipal </w:t>
      </w:r>
      <w:r w:rsidR="00E3210C" w:rsidRPr="00EF227C">
        <w:rPr>
          <w:rFonts w:ascii="Times New Roman" w:hAnsi="Times New Roman" w:cs="Times New Roman"/>
          <w:color w:val="000000" w:themeColor="text1"/>
          <w:sz w:val="26"/>
          <w:szCs w:val="26"/>
        </w:rPr>
        <w:t>Escola</w:t>
      </w:r>
      <w:r w:rsidR="00EF22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3210C" w:rsidRPr="00EF22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Municipal </w:t>
      </w:r>
      <w:r w:rsidR="004176D4">
        <w:rPr>
          <w:rFonts w:ascii="Times New Roman" w:hAnsi="Times New Roman" w:cs="Times New Roman"/>
          <w:color w:val="000000" w:themeColor="text1"/>
          <w:sz w:val="26"/>
          <w:szCs w:val="26"/>
        </w:rPr>
        <w:t>João José de Carvalho</w:t>
      </w:r>
      <w:r w:rsidRPr="001A1C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localizada no bairro Rasa, para “Escola Municipal Quilombola </w:t>
      </w:r>
      <w:r w:rsidR="004176D4">
        <w:rPr>
          <w:rFonts w:ascii="Times New Roman" w:hAnsi="Times New Roman" w:cs="Times New Roman"/>
          <w:color w:val="000000" w:themeColor="text1"/>
          <w:sz w:val="26"/>
          <w:szCs w:val="26"/>
        </w:rPr>
        <w:t>João José de Carvalho</w:t>
      </w:r>
      <w:r w:rsidRPr="001A1C12">
        <w:rPr>
          <w:rFonts w:ascii="Times New Roman" w:hAnsi="Times New Roman" w:cs="Times New Roman"/>
          <w:color w:val="000000" w:themeColor="text1"/>
          <w:sz w:val="26"/>
          <w:szCs w:val="26"/>
        </w:rPr>
        <w:t>” e dá outras providências.</w:t>
      </w:r>
      <w:r w:rsidR="000771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74C4DC86" w14:textId="77777777" w:rsidR="009F6FD1" w:rsidRDefault="009F6FD1" w:rsidP="00282BE0">
      <w:pPr>
        <w:jc w:val="right"/>
        <w:rPr>
          <w:rFonts w:ascii="Times New Roman" w:hAnsi="Times New Roman" w:cs="Times New Roman"/>
          <w:sz w:val="26"/>
          <w:szCs w:val="26"/>
        </w:rPr>
      </w:pPr>
    </w:p>
    <w:p w14:paraId="3F4CEED4" w14:textId="77777777" w:rsidR="009F6FD1" w:rsidRDefault="00D84AF0" w:rsidP="009F6FD1">
      <w:pPr>
        <w:rPr>
          <w:rFonts w:ascii="Times New Roman" w:hAnsi="Times New Roman" w:cs="Times New Roman"/>
          <w:sz w:val="26"/>
          <w:szCs w:val="26"/>
        </w:rPr>
      </w:pPr>
      <w:r w:rsidRPr="00D84AF0">
        <w:rPr>
          <w:rFonts w:ascii="Times New Roman" w:hAnsi="Times New Roman" w:cs="Times New Roman"/>
          <w:b/>
          <w:sz w:val="26"/>
          <w:szCs w:val="26"/>
        </w:rPr>
        <w:t>A CÂMARA MUNICIPAL DE ARMAÇÃO DOS BÚZIOS</w:t>
      </w:r>
      <w:r>
        <w:rPr>
          <w:rFonts w:ascii="Times New Roman" w:hAnsi="Times New Roman" w:cs="Times New Roman"/>
          <w:sz w:val="26"/>
          <w:szCs w:val="26"/>
        </w:rPr>
        <w:t>, por seus representantes legais,</w:t>
      </w:r>
      <w:r>
        <w:rPr>
          <w:rFonts w:ascii="Times New Roman" w:hAnsi="Times New Roman" w:cs="Times New Roman"/>
          <w:sz w:val="26"/>
          <w:szCs w:val="26"/>
        </w:rPr>
        <w:br/>
        <w:t>RESOLVE:</w:t>
      </w:r>
    </w:p>
    <w:p w14:paraId="05730606" w14:textId="77777777" w:rsidR="00E37AF8" w:rsidRDefault="00E37AF8" w:rsidP="00912A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84B579" w14:textId="2A4A577A" w:rsidR="00912A0F" w:rsidRPr="000060CD" w:rsidRDefault="00D84AF0" w:rsidP="00096234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96234">
        <w:rPr>
          <w:rFonts w:ascii="Times New Roman" w:hAnsi="Times New Roman" w:cs="Times New Roman"/>
          <w:sz w:val="26"/>
          <w:szCs w:val="26"/>
        </w:rPr>
        <w:t>Art. 1º</w:t>
      </w:r>
      <w:r w:rsidR="00BA5D65" w:rsidRPr="00096234">
        <w:rPr>
          <w:rFonts w:ascii="Times New Roman" w:hAnsi="Times New Roman" w:cs="Times New Roman"/>
          <w:sz w:val="26"/>
          <w:szCs w:val="26"/>
        </w:rPr>
        <w:t xml:space="preserve"> -</w:t>
      </w:r>
      <w:r w:rsidR="00912A0F" w:rsidRPr="00096234">
        <w:rPr>
          <w:rFonts w:ascii="Times New Roman" w:hAnsi="Times New Roman" w:cs="Times New Roman"/>
          <w:sz w:val="26"/>
          <w:szCs w:val="26"/>
        </w:rPr>
        <w:t xml:space="preserve"> </w:t>
      </w:r>
      <w:r w:rsidR="00452A9B">
        <w:rPr>
          <w:rFonts w:ascii="Times New Roman" w:hAnsi="Times New Roman" w:cs="Times New Roman"/>
          <w:sz w:val="26"/>
          <w:szCs w:val="26"/>
        </w:rPr>
        <w:t>Fica</w:t>
      </w:r>
      <w:r w:rsidR="009E7971">
        <w:rPr>
          <w:rFonts w:ascii="Times New Roman" w:hAnsi="Times New Roman" w:cs="Times New Roman"/>
          <w:sz w:val="26"/>
          <w:szCs w:val="26"/>
        </w:rPr>
        <w:t xml:space="preserve"> </w:t>
      </w:r>
      <w:r w:rsidR="001A1C12">
        <w:rPr>
          <w:rFonts w:ascii="Times New Roman" w:hAnsi="Times New Roman" w:cs="Times New Roman"/>
          <w:sz w:val="26"/>
          <w:szCs w:val="26"/>
        </w:rPr>
        <w:t>a</w:t>
      </w:r>
      <w:r w:rsidR="001A1C12" w:rsidRPr="001A1C12">
        <w:rPr>
          <w:rFonts w:ascii="Times New Roman" w:hAnsi="Times New Roman" w:cs="Times New Roman"/>
          <w:sz w:val="26"/>
          <w:szCs w:val="26"/>
        </w:rPr>
        <w:t>ltera</w:t>
      </w:r>
      <w:r w:rsidR="001A1C12">
        <w:rPr>
          <w:rFonts w:ascii="Times New Roman" w:hAnsi="Times New Roman" w:cs="Times New Roman"/>
          <w:sz w:val="26"/>
          <w:szCs w:val="26"/>
        </w:rPr>
        <w:t>da</w:t>
      </w:r>
      <w:r w:rsidR="001A1C12" w:rsidRPr="001A1C12">
        <w:rPr>
          <w:rFonts w:ascii="Times New Roman" w:hAnsi="Times New Roman" w:cs="Times New Roman"/>
          <w:sz w:val="26"/>
          <w:szCs w:val="26"/>
        </w:rPr>
        <w:t xml:space="preserve"> a nomenclatura da Escola Municipal </w:t>
      </w:r>
      <w:r w:rsidR="004176D4">
        <w:rPr>
          <w:rFonts w:ascii="Times New Roman" w:hAnsi="Times New Roman" w:cs="Times New Roman"/>
          <w:color w:val="000000" w:themeColor="text1"/>
          <w:sz w:val="26"/>
          <w:szCs w:val="26"/>
        </w:rPr>
        <w:t>João José de Carvalho</w:t>
      </w:r>
      <w:r w:rsidR="001A1C12" w:rsidRPr="001A1C12">
        <w:rPr>
          <w:rFonts w:ascii="Times New Roman" w:hAnsi="Times New Roman" w:cs="Times New Roman"/>
          <w:sz w:val="26"/>
          <w:szCs w:val="26"/>
        </w:rPr>
        <w:t>, localizada no bairro Rasa, para “</w:t>
      </w:r>
      <w:r w:rsidR="00EF227C" w:rsidRPr="001A1C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Escola Municipal Quilombola </w:t>
      </w:r>
      <w:r w:rsidR="004176D4">
        <w:rPr>
          <w:rFonts w:ascii="Times New Roman" w:hAnsi="Times New Roman" w:cs="Times New Roman"/>
          <w:color w:val="000000" w:themeColor="text1"/>
          <w:sz w:val="26"/>
          <w:szCs w:val="26"/>
        </w:rPr>
        <w:t>João José de Carvalho</w:t>
      </w:r>
      <w:r w:rsidR="001A1C12" w:rsidRPr="001A1C12">
        <w:rPr>
          <w:rFonts w:ascii="Times New Roman" w:hAnsi="Times New Roman" w:cs="Times New Roman"/>
          <w:sz w:val="26"/>
          <w:szCs w:val="26"/>
        </w:rPr>
        <w:t>” e dá outras providências.</w:t>
      </w:r>
    </w:p>
    <w:p w14:paraId="41645FE9" w14:textId="77777777" w:rsidR="00207957" w:rsidRDefault="00912A0F" w:rsidP="00096234">
      <w:pPr>
        <w:jc w:val="both"/>
        <w:rPr>
          <w:rFonts w:ascii="Times New Roman" w:hAnsi="Times New Roman" w:cs="Times New Roman"/>
          <w:sz w:val="26"/>
          <w:szCs w:val="26"/>
        </w:rPr>
      </w:pPr>
      <w:r w:rsidRPr="00096234">
        <w:rPr>
          <w:rFonts w:ascii="Times New Roman" w:hAnsi="Times New Roman" w:cs="Times New Roman"/>
          <w:sz w:val="26"/>
          <w:szCs w:val="26"/>
        </w:rPr>
        <w:t>Art. 2°</w:t>
      </w:r>
      <w:r w:rsidR="00BA5D65" w:rsidRPr="00096234">
        <w:rPr>
          <w:rFonts w:ascii="Times New Roman" w:hAnsi="Times New Roman" w:cs="Times New Roman"/>
          <w:sz w:val="26"/>
          <w:szCs w:val="26"/>
        </w:rPr>
        <w:t xml:space="preserve"> -</w:t>
      </w:r>
      <w:r w:rsidRPr="00096234">
        <w:rPr>
          <w:rFonts w:ascii="Times New Roman" w:hAnsi="Times New Roman" w:cs="Times New Roman"/>
          <w:sz w:val="26"/>
          <w:szCs w:val="26"/>
        </w:rPr>
        <w:t xml:space="preserve"> </w:t>
      </w:r>
      <w:r w:rsidR="00207957" w:rsidRPr="00207957">
        <w:rPr>
          <w:rFonts w:ascii="Times New Roman" w:hAnsi="Times New Roman" w:cs="Times New Roman"/>
          <w:sz w:val="26"/>
          <w:szCs w:val="26"/>
        </w:rPr>
        <w:t>A presente alteração tem por objetivo reconhecer e valorizar a identidade étnico-cultural da comunidade local, caracterizada como remanescente de quilombo, em conformidade com a legislação federal e diretrizes da Educação Escolar Quilombola.</w:t>
      </w:r>
    </w:p>
    <w:p w14:paraId="56DEDFCD" w14:textId="03A54BA0" w:rsidR="00207957" w:rsidRDefault="00207957" w:rsidP="0009623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Art. 3° - </w:t>
      </w:r>
      <w:r w:rsidRPr="00207957">
        <w:rPr>
          <w:rFonts w:ascii="Times New Roman" w:hAnsi="Times New Roman" w:cs="Times New Roman"/>
          <w:sz w:val="26"/>
          <w:szCs w:val="26"/>
        </w:rPr>
        <w:t>A Secretaria Municipal de Educação adotará as medidas administrativas necessárias para a implementação da nova nomenclatura, bem como para a adequação dos documentos oficiais e da identidade institucional da unidade escolar.</w:t>
      </w:r>
    </w:p>
    <w:p w14:paraId="04A9ADB2" w14:textId="013503A8" w:rsidR="00207957" w:rsidRDefault="00207957" w:rsidP="0009623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Art. 4° - </w:t>
      </w:r>
      <w:r w:rsidRPr="00207957">
        <w:rPr>
          <w:rFonts w:ascii="Times New Roman" w:hAnsi="Times New Roman" w:cs="Times New Roman"/>
          <w:sz w:val="26"/>
          <w:szCs w:val="26"/>
        </w:rPr>
        <w:t>As despesas decorrentes da execução desta Lei correrão por conta de dotações orçamentárias próprias, suplementadas se necessário.</w:t>
      </w:r>
    </w:p>
    <w:p w14:paraId="4132B3BB" w14:textId="66877DFF" w:rsidR="00912A0F" w:rsidRPr="00096234" w:rsidRDefault="00207957" w:rsidP="0009623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Art. 5° - </w:t>
      </w:r>
      <w:r w:rsidR="00D10A94" w:rsidRPr="00E12E50">
        <w:rPr>
          <w:rFonts w:ascii="Times New Roman" w:hAnsi="Times New Roman" w:cs="Times New Roman"/>
          <w:sz w:val="26"/>
          <w:szCs w:val="26"/>
        </w:rPr>
        <w:t>Esta lei entra em vigor na data de sua publicação.</w:t>
      </w:r>
    </w:p>
    <w:p w14:paraId="5125DF6E" w14:textId="77777777" w:rsidR="009F6FD1" w:rsidRDefault="009F6FD1" w:rsidP="009F6FD1">
      <w:pPr>
        <w:rPr>
          <w:rFonts w:ascii="Times New Roman" w:hAnsi="Times New Roman" w:cs="Times New Roman"/>
          <w:sz w:val="26"/>
          <w:szCs w:val="26"/>
        </w:rPr>
      </w:pPr>
    </w:p>
    <w:p w14:paraId="34F95847" w14:textId="77777777" w:rsidR="00E12E50" w:rsidRDefault="009F6FD1" w:rsidP="00E12E5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F6FD1">
        <w:rPr>
          <w:rFonts w:ascii="Times New Roman" w:hAnsi="Times New Roman" w:cs="Times New Roman"/>
          <w:b/>
          <w:sz w:val="26"/>
          <w:szCs w:val="26"/>
          <w:u w:val="single"/>
        </w:rPr>
        <w:t>JUSTIFICATIVA</w:t>
      </w:r>
    </w:p>
    <w:p w14:paraId="0682CE21" w14:textId="545A7841" w:rsidR="00207957" w:rsidRDefault="00E12E50" w:rsidP="00207957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</w:t>
      </w:r>
      <w:r w:rsidR="00207957"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A presente proposta visa reconhecer e valorizar a identidade cultural da comunidade do bairro Rasa, através da alteração da nomenclatura da </w:t>
      </w:r>
      <w:r w:rsidR="00207957" w:rsidRPr="0020795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Escola Municipal </w:t>
      </w:r>
      <w:r w:rsidR="004176D4" w:rsidRPr="004176D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João José de Carvalho</w:t>
      </w:r>
      <w:r w:rsidR="004176D4" w:rsidRPr="004176D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  </w:t>
      </w:r>
      <w:r w:rsidR="00207957" w:rsidRPr="004176D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para</w:t>
      </w:r>
      <w:r w:rsidR="00207957"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="00207957" w:rsidRPr="0020795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Escola Municipal </w:t>
      </w:r>
      <w:r w:rsidR="000060CD" w:rsidRPr="000060C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Quilombola </w:t>
      </w:r>
      <w:r w:rsidR="004176D4" w:rsidRPr="004176D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João José de Carvalho</w:t>
      </w:r>
      <w:r w:rsidR="000060C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</w:p>
    <w:p w14:paraId="47C81DD4" w14:textId="28ABB379" w:rsidR="00207957" w:rsidRPr="00207957" w:rsidRDefault="00207957" w:rsidP="00207957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 bairro</w:t>
      </w: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da Rasa é tradicionalmente reconhecid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</w:t>
      </w: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como remanescente de quilombo, com história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</w:t>
      </w: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e práticas culturais que refletem a resistência e a preservação das raízes afro-brasileiras. Nesse contexto, a alteração da nomenclatura da escola é um ato de respeito, valorização e fortalecimento da identidade local, conforme previsto na legislação federal e nas Diretrizes Curriculares Nacionais para a Educação Escolar Quilombola na Educação Básica (Resolução CNE/CEB nº 8, de 20 de novembro de 2012).</w:t>
      </w:r>
    </w:p>
    <w:p w14:paraId="632D1BF0" w14:textId="77777777" w:rsidR="00207957" w:rsidRPr="00207957" w:rsidRDefault="00207957" w:rsidP="00207957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lastRenderedPageBreak/>
        <w:t>Além disso, a mudança reforça o compromisso do município com uma educação antirracista, democrática e inclusiva, contribuindo para a formação de cidadãos conscientes do seu papel social, cultural e histórico.</w:t>
      </w:r>
    </w:p>
    <w:p w14:paraId="5495C2CB" w14:textId="77777777" w:rsidR="00207957" w:rsidRPr="00207957" w:rsidRDefault="00207957" w:rsidP="00207957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Cabe destacar que essa alteração não implica em mudança de endereço, estrutura administrativa ou corpo docente, sendo uma adequação simbólica e institucional que reflete o reconhecimento da cultura quilombola como parte integrante da história da cidade.</w:t>
      </w:r>
    </w:p>
    <w:p w14:paraId="105EC236" w14:textId="20663E5A" w:rsidR="00207957" w:rsidRPr="00207957" w:rsidRDefault="00207957" w:rsidP="00207957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Assim, cont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</w:t>
      </w: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com o apoio dos nobres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pares</w:t>
      </w: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para aprovação desta importante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Lei</w:t>
      </w:r>
      <w:r w:rsidRPr="0020795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, que representa um passo significativo no reconhecimento da diversidade e no fortalecimento das políticas de valorização da cultura afrodescendente no nosso município.</w:t>
      </w:r>
    </w:p>
    <w:p w14:paraId="5CBC630C" w14:textId="1E4D4AA4" w:rsidR="00D10A94" w:rsidRPr="00D10A94" w:rsidRDefault="00D10A94" w:rsidP="00970AB6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10A9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</w:r>
    </w:p>
    <w:p w14:paraId="4230B999" w14:textId="77777777" w:rsidR="00487102" w:rsidRDefault="00487102" w:rsidP="00096234">
      <w:pPr>
        <w:jc w:val="both"/>
        <w:rPr>
          <w:rFonts w:ascii="Times New Roman" w:eastAsia="Arial" w:hAnsi="Times New Roman" w:cs="Times New Roman"/>
          <w:color w:val="000000" w:themeColor="text1"/>
          <w:spacing w:val="2"/>
          <w:sz w:val="26"/>
          <w:szCs w:val="26"/>
        </w:rPr>
      </w:pPr>
    </w:p>
    <w:p w14:paraId="11430330" w14:textId="77777777" w:rsidR="009F6FD1" w:rsidRDefault="00071806" w:rsidP="00E12E50">
      <w:pPr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Sala das Sessões</w:t>
      </w:r>
      <w:r w:rsidR="009F6FD1">
        <w:rPr>
          <w:rFonts w:ascii="Times New Roman" w:hAnsi="Times New Roman" w:cs="Times New Roman"/>
          <w:sz w:val="26"/>
          <w:szCs w:val="26"/>
        </w:rPr>
        <w:t xml:space="preserve">,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{dia</w:t>
      </w:r>
      <w:r>
        <w:rPr>
          <w:rFonts w:ascii="Times New Roman" w:hAnsi="Times New Roman" w:cs="Times New Roman"/>
          <w:color w:val="FF0000"/>
          <w:sz w:val="26"/>
          <w:szCs w:val="26"/>
        </w:rPr>
        <w:t>}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FD1">
        <w:rPr>
          <w:rFonts w:ascii="Times New Roman" w:hAnsi="Times New Roman" w:cs="Times New Roman"/>
          <w:sz w:val="26"/>
          <w:szCs w:val="26"/>
        </w:rPr>
        <w:t xml:space="preserve">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 xml:space="preserve">{mês} </w:t>
      </w:r>
      <w:r>
        <w:rPr>
          <w:rFonts w:ascii="Times New Roman" w:hAnsi="Times New Roman" w:cs="Times New Roman"/>
          <w:sz w:val="26"/>
          <w:szCs w:val="26"/>
        </w:rPr>
        <w:t xml:space="preserve">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{ano}</w:t>
      </w:r>
    </w:p>
    <w:p w14:paraId="52DDFEE9" w14:textId="77777777" w:rsidR="00E12E50" w:rsidRDefault="00E12E50" w:rsidP="00E12E5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29890C82" w14:textId="77777777" w:rsidR="00B25BC0" w:rsidRDefault="00E12E50" w:rsidP="00E12E50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4F1011">
        <w:rPr>
          <w:rFonts w:ascii="Times New Roman" w:hAnsi="Times New Roman" w:cs="Times New Roman"/>
          <w:sz w:val="26"/>
          <w:szCs w:val="26"/>
        </w:rPr>
        <w:t>JOSUE</w:t>
      </w:r>
      <w:r w:rsidR="00B25BC0" w:rsidRPr="006251B7">
        <w:rPr>
          <w:rFonts w:ascii="Times New Roman" w:hAnsi="Times New Roman" w:cs="Times New Roman"/>
          <w:sz w:val="26"/>
          <w:szCs w:val="26"/>
        </w:rPr>
        <w:t xml:space="preserve"> PEREIRA DOS SANTOS</w:t>
      </w:r>
    </w:p>
    <w:p w14:paraId="09B1A53B" w14:textId="77777777" w:rsidR="00D620EA" w:rsidRPr="00D620EA" w:rsidRDefault="009F6FD1" w:rsidP="00E12E50">
      <w:pPr>
        <w:spacing w:after="0"/>
        <w:ind w:firstLine="851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Vereador Autor</w:t>
      </w:r>
    </w:p>
    <w:p w14:paraId="7F1C7F47" w14:textId="77777777" w:rsidR="00AB50B1" w:rsidRDefault="00AB50B1" w:rsidP="00AB50B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14:paraId="034BC580" w14:textId="77777777" w:rsidR="00BB2A1F" w:rsidRDefault="00BB2A1F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BB2A1F" w:rsidSect="00D84AF0">
      <w:pgSz w:w="11906" w:h="16838"/>
      <w:pgMar w:top="426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A0F"/>
    <w:rsid w:val="000060CD"/>
    <w:rsid w:val="000077F7"/>
    <w:rsid w:val="00071806"/>
    <w:rsid w:val="00077103"/>
    <w:rsid w:val="00080AC5"/>
    <w:rsid w:val="00096234"/>
    <w:rsid w:val="00102A34"/>
    <w:rsid w:val="0016257B"/>
    <w:rsid w:val="001658C8"/>
    <w:rsid w:val="001A1C12"/>
    <w:rsid w:val="0020064C"/>
    <w:rsid w:val="00200C2F"/>
    <w:rsid w:val="00207957"/>
    <w:rsid w:val="00217EF5"/>
    <w:rsid w:val="00281F1B"/>
    <w:rsid w:val="00282BE0"/>
    <w:rsid w:val="003174DF"/>
    <w:rsid w:val="0032415D"/>
    <w:rsid w:val="00350143"/>
    <w:rsid w:val="00370D2B"/>
    <w:rsid w:val="003915CF"/>
    <w:rsid w:val="003A2044"/>
    <w:rsid w:val="003E2645"/>
    <w:rsid w:val="00404D82"/>
    <w:rsid w:val="004176D4"/>
    <w:rsid w:val="00452A9B"/>
    <w:rsid w:val="00461C95"/>
    <w:rsid w:val="00483974"/>
    <w:rsid w:val="00487102"/>
    <w:rsid w:val="004D7A07"/>
    <w:rsid w:val="004E174D"/>
    <w:rsid w:val="004F1011"/>
    <w:rsid w:val="00542242"/>
    <w:rsid w:val="00563E9B"/>
    <w:rsid w:val="00582E8C"/>
    <w:rsid w:val="005949D9"/>
    <w:rsid w:val="005A778F"/>
    <w:rsid w:val="006369F8"/>
    <w:rsid w:val="006C5823"/>
    <w:rsid w:val="0077027F"/>
    <w:rsid w:val="007B3539"/>
    <w:rsid w:val="007B543E"/>
    <w:rsid w:val="007C2134"/>
    <w:rsid w:val="007F0E76"/>
    <w:rsid w:val="00817A92"/>
    <w:rsid w:val="00843FDF"/>
    <w:rsid w:val="008E5274"/>
    <w:rsid w:val="00912A0F"/>
    <w:rsid w:val="00945A2B"/>
    <w:rsid w:val="009537C2"/>
    <w:rsid w:val="00970AB6"/>
    <w:rsid w:val="009C126F"/>
    <w:rsid w:val="009E161E"/>
    <w:rsid w:val="009E7971"/>
    <w:rsid w:val="009F6FD1"/>
    <w:rsid w:val="00A83E14"/>
    <w:rsid w:val="00A8720C"/>
    <w:rsid w:val="00AB50B1"/>
    <w:rsid w:val="00B25BC0"/>
    <w:rsid w:val="00B604B1"/>
    <w:rsid w:val="00BA5D65"/>
    <w:rsid w:val="00BB2A1F"/>
    <w:rsid w:val="00BD6EBB"/>
    <w:rsid w:val="00C62908"/>
    <w:rsid w:val="00C86902"/>
    <w:rsid w:val="00C90A83"/>
    <w:rsid w:val="00D10A94"/>
    <w:rsid w:val="00D321E4"/>
    <w:rsid w:val="00D620EA"/>
    <w:rsid w:val="00D84AF0"/>
    <w:rsid w:val="00E12E50"/>
    <w:rsid w:val="00E15E2E"/>
    <w:rsid w:val="00E3210C"/>
    <w:rsid w:val="00E35BA9"/>
    <w:rsid w:val="00E3649D"/>
    <w:rsid w:val="00E37AF8"/>
    <w:rsid w:val="00E452FB"/>
    <w:rsid w:val="00E701FF"/>
    <w:rsid w:val="00E7141A"/>
    <w:rsid w:val="00EF227C"/>
    <w:rsid w:val="00F738E8"/>
    <w:rsid w:val="00FC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FEF75"/>
  <w15:chartTrackingRefBased/>
  <w15:docId w15:val="{5B773780-FA82-4399-932C-F7111367E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321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B50B1"/>
    <w:rPr>
      <w:b/>
      <w:bCs/>
    </w:rPr>
  </w:style>
  <w:style w:type="character" w:styleId="Hyperlink">
    <w:name w:val="Hyperlink"/>
    <w:basedOn w:val="Fontepargpadro"/>
    <w:uiPriority w:val="99"/>
    <w:unhideWhenUsed/>
    <w:rsid w:val="00E3210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3210C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321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1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9098E-F9B4-4EFC-9F9B-ACD4AC246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444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GJ. Josue</dc:creator>
  <cp:keywords/>
  <dc:description/>
  <cp:lastModifiedBy>Gabinete GJ. Josue</cp:lastModifiedBy>
  <cp:revision>2</cp:revision>
  <dcterms:created xsi:type="dcterms:W3CDTF">2025-04-09T18:29:00Z</dcterms:created>
  <dcterms:modified xsi:type="dcterms:W3CDTF">2025-04-09T18:29:00Z</dcterms:modified>
</cp:coreProperties>
</file>