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896F4" w14:textId="64CF3C49" w:rsidR="005E19F8" w:rsidRPr="00FD7F05" w:rsidRDefault="005E19F8" w:rsidP="005E19F8">
      <w:pPr>
        <w:pStyle w:val="Ttulo"/>
        <w:rPr>
          <w:rFonts w:cs="Arial"/>
          <w:sz w:val="28"/>
          <w:szCs w:val="28"/>
        </w:rPr>
      </w:pPr>
      <w:r w:rsidRPr="00FD7F05">
        <w:rPr>
          <w:rFonts w:cs="Arial"/>
          <w:sz w:val="28"/>
          <w:szCs w:val="28"/>
        </w:rPr>
        <w:t>MENSAGEM Nº 0</w:t>
      </w:r>
      <w:r w:rsidR="00A172B5">
        <w:rPr>
          <w:rFonts w:cs="Arial"/>
          <w:sz w:val="28"/>
          <w:szCs w:val="28"/>
        </w:rPr>
        <w:t>8</w:t>
      </w:r>
      <w:r w:rsidR="000C1990">
        <w:rPr>
          <w:rFonts w:cs="Arial"/>
          <w:sz w:val="28"/>
          <w:szCs w:val="28"/>
        </w:rPr>
        <w:t>6</w:t>
      </w:r>
      <w:r w:rsidRPr="00FD7F05">
        <w:rPr>
          <w:rFonts w:cs="Arial"/>
          <w:sz w:val="28"/>
          <w:szCs w:val="28"/>
        </w:rPr>
        <w:t>/2025</w:t>
      </w:r>
    </w:p>
    <w:p w14:paraId="51440ADF" w14:textId="77777777" w:rsidR="005E19F8" w:rsidRPr="00267BDB" w:rsidRDefault="005E19F8" w:rsidP="005E19F8">
      <w:pPr>
        <w:spacing w:after="0" w:line="240" w:lineRule="auto"/>
        <w:rPr>
          <w:rFonts w:ascii="Arial" w:hAnsi="Arial" w:cs="Arial"/>
          <w:b/>
          <w:bCs/>
          <w:sz w:val="21"/>
          <w:szCs w:val="21"/>
          <w:u w:val="single"/>
        </w:rPr>
      </w:pPr>
    </w:p>
    <w:p w14:paraId="3A61ED25" w14:textId="77777777" w:rsidR="005E19F8" w:rsidRPr="00267BDB" w:rsidRDefault="005E19F8" w:rsidP="005E19F8">
      <w:pPr>
        <w:spacing w:after="0" w:line="240" w:lineRule="auto"/>
        <w:rPr>
          <w:rFonts w:ascii="Arial" w:hAnsi="Arial" w:cs="Arial"/>
          <w:b/>
          <w:bCs/>
          <w:u w:val="single"/>
        </w:rPr>
      </w:pPr>
    </w:p>
    <w:p w14:paraId="59D38001" w14:textId="77777777" w:rsidR="005E19F8" w:rsidRPr="00267BDB" w:rsidRDefault="005E19F8" w:rsidP="005E19F8">
      <w:pPr>
        <w:tabs>
          <w:tab w:val="left" w:pos="1455"/>
        </w:tabs>
        <w:spacing w:after="0" w:line="240" w:lineRule="auto"/>
        <w:jc w:val="both"/>
        <w:rPr>
          <w:rFonts w:ascii="Arial" w:hAnsi="Arial" w:cs="Arial"/>
        </w:rPr>
      </w:pPr>
      <w:r w:rsidRPr="00267BDB">
        <w:rPr>
          <w:rFonts w:ascii="Arial" w:hAnsi="Arial" w:cs="Arial"/>
        </w:rPr>
        <w:t>Excelentíssimo Senhor Presidente,</w:t>
      </w:r>
    </w:p>
    <w:p w14:paraId="21E27EDB" w14:textId="77777777" w:rsidR="005E19F8" w:rsidRPr="00267BDB" w:rsidRDefault="005E19F8" w:rsidP="005E19F8">
      <w:pPr>
        <w:tabs>
          <w:tab w:val="left" w:pos="1455"/>
        </w:tabs>
        <w:spacing w:after="0" w:line="240" w:lineRule="auto"/>
        <w:jc w:val="both"/>
        <w:rPr>
          <w:rFonts w:ascii="Arial" w:hAnsi="Arial" w:cs="Arial"/>
        </w:rPr>
      </w:pPr>
      <w:r w:rsidRPr="00267BDB">
        <w:rPr>
          <w:rFonts w:ascii="Arial" w:hAnsi="Arial" w:cs="Arial"/>
        </w:rPr>
        <w:t>Excelentíssimos Senhores Vereadores</w:t>
      </w:r>
    </w:p>
    <w:p w14:paraId="09295EE5" w14:textId="77777777" w:rsidR="005E19F8" w:rsidRPr="00267BDB" w:rsidRDefault="005E19F8" w:rsidP="005E19F8">
      <w:pPr>
        <w:spacing w:after="0" w:line="240" w:lineRule="auto"/>
        <w:jc w:val="both"/>
        <w:rPr>
          <w:rFonts w:ascii="Arial" w:hAnsi="Arial" w:cs="Arial"/>
        </w:rPr>
      </w:pPr>
      <w:r w:rsidRPr="00267BDB">
        <w:rPr>
          <w:rFonts w:ascii="Arial" w:hAnsi="Arial" w:cs="Arial"/>
        </w:rPr>
        <w:t>Câmara Municipal de Santa Terezinha de Itaipu – PR</w:t>
      </w:r>
    </w:p>
    <w:p w14:paraId="132A27AC" w14:textId="77777777" w:rsidR="005E19F8" w:rsidRPr="00267BDB" w:rsidRDefault="005E19F8" w:rsidP="005E19F8">
      <w:pPr>
        <w:spacing w:after="0" w:line="240" w:lineRule="auto"/>
        <w:ind w:firstLine="1134"/>
        <w:jc w:val="both"/>
        <w:rPr>
          <w:rFonts w:ascii="Arial" w:hAnsi="Arial" w:cs="Arial"/>
          <w:b/>
          <w:bCs/>
        </w:rPr>
      </w:pPr>
    </w:p>
    <w:p w14:paraId="5340B8F7" w14:textId="77777777" w:rsidR="005E19F8" w:rsidRPr="00267BDB" w:rsidRDefault="005E19F8" w:rsidP="005E19F8">
      <w:pPr>
        <w:spacing w:after="0" w:line="240" w:lineRule="auto"/>
        <w:ind w:firstLine="1134"/>
        <w:jc w:val="both"/>
        <w:rPr>
          <w:rFonts w:ascii="Arial" w:hAnsi="Arial" w:cs="Arial"/>
          <w:b/>
          <w:bCs/>
        </w:rPr>
      </w:pPr>
    </w:p>
    <w:p w14:paraId="7504C082" w14:textId="77777777" w:rsidR="005E19F8" w:rsidRPr="00267BDB" w:rsidRDefault="005E19F8" w:rsidP="005E19F8">
      <w:pPr>
        <w:spacing w:after="0" w:line="240" w:lineRule="auto"/>
        <w:ind w:firstLine="1134"/>
        <w:jc w:val="both"/>
        <w:rPr>
          <w:rFonts w:ascii="Arial" w:hAnsi="Arial" w:cs="Arial"/>
          <w:b/>
          <w:bCs/>
        </w:rPr>
      </w:pPr>
      <w:r w:rsidRPr="00267BDB">
        <w:rPr>
          <w:rFonts w:ascii="Arial" w:hAnsi="Arial" w:cs="Arial"/>
          <w:b/>
          <w:bCs/>
        </w:rPr>
        <w:t>Senhor Presidente e Senhores Vereadores,</w:t>
      </w:r>
    </w:p>
    <w:p w14:paraId="525A20D4" w14:textId="77777777" w:rsidR="005E19F8" w:rsidRPr="00267BDB" w:rsidRDefault="005E19F8" w:rsidP="005E19F8">
      <w:pPr>
        <w:spacing w:after="0" w:line="240" w:lineRule="auto"/>
        <w:ind w:firstLine="1134"/>
        <w:jc w:val="both"/>
        <w:rPr>
          <w:rFonts w:ascii="Arial" w:hAnsi="Arial" w:cs="Arial"/>
        </w:rPr>
      </w:pPr>
    </w:p>
    <w:p w14:paraId="7A348A0A" w14:textId="526FB40C" w:rsidR="00A172B5" w:rsidRDefault="005E19F8" w:rsidP="00A172B5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267BDB">
        <w:rPr>
          <w:rFonts w:ascii="Arial" w:hAnsi="Arial" w:cs="Arial"/>
        </w:rPr>
        <w:t xml:space="preserve">Com meus cordiais e respeitosos cumprimentos, </w:t>
      </w:r>
      <w:r w:rsidR="000C1990">
        <w:rPr>
          <w:rFonts w:ascii="Arial" w:hAnsi="Arial" w:cs="Arial"/>
        </w:rPr>
        <w:t xml:space="preserve">atendendo a solicitação da Câmara Municipal de Vereadores, através da Indicação nº 141/2025 de autoria dos Vereadores Fernando Dal </w:t>
      </w:r>
      <w:proofErr w:type="spellStart"/>
      <w:r w:rsidR="000C1990">
        <w:rPr>
          <w:rFonts w:ascii="Arial" w:hAnsi="Arial" w:cs="Arial"/>
        </w:rPr>
        <w:t>Pont</w:t>
      </w:r>
      <w:proofErr w:type="spellEnd"/>
      <w:r w:rsidR="000C1990">
        <w:rPr>
          <w:rFonts w:ascii="Arial" w:hAnsi="Arial" w:cs="Arial"/>
        </w:rPr>
        <w:t xml:space="preserve"> Junior, Marcelo de Campos, Claudete </w:t>
      </w:r>
      <w:proofErr w:type="spellStart"/>
      <w:r w:rsidR="000C1990">
        <w:rPr>
          <w:rFonts w:ascii="Arial" w:hAnsi="Arial" w:cs="Arial"/>
        </w:rPr>
        <w:t>Brambatti</w:t>
      </w:r>
      <w:proofErr w:type="spellEnd"/>
      <w:r w:rsidR="000C1990">
        <w:rPr>
          <w:rFonts w:ascii="Arial" w:hAnsi="Arial" w:cs="Arial"/>
        </w:rPr>
        <w:t xml:space="preserve">, José Motta e Fernando </w:t>
      </w:r>
      <w:proofErr w:type="spellStart"/>
      <w:r w:rsidR="000C1990">
        <w:rPr>
          <w:rFonts w:ascii="Arial" w:hAnsi="Arial" w:cs="Arial"/>
        </w:rPr>
        <w:t>Carlessi</w:t>
      </w:r>
      <w:proofErr w:type="spellEnd"/>
      <w:r w:rsidR="000C1990">
        <w:rPr>
          <w:rFonts w:ascii="Arial" w:hAnsi="Arial" w:cs="Arial"/>
        </w:rPr>
        <w:t xml:space="preserve">, </w:t>
      </w:r>
      <w:r w:rsidRPr="00267BDB">
        <w:rPr>
          <w:rFonts w:ascii="Arial" w:hAnsi="Arial" w:cs="Arial"/>
        </w:rPr>
        <w:t xml:space="preserve">submeto </w:t>
      </w:r>
      <w:r w:rsidR="00A172B5" w:rsidRPr="00A172B5">
        <w:rPr>
          <w:rFonts w:ascii="Arial" w:hAnsi="Arial" w:cs="Arial"/>
        </w:rPr>
        <w:t xml:space="preserve">à elevada apreciação desta Egrégia Câmara Municipal o Projeto de Lei que altera dispositivos da Lei Municipal nº 1.988/2022, que instituiu o Programa </w:t>
      </w:r>
      <w:r w:rsidR="00A172B5" w:rsidRPr="00A172B5">
        <w:rPr>
          <w:rFonts w:ascii="Arial" w:hAnsi="Arial" w:cs="Arial"/>
          <w:b/>
          <w:bCs/>
        </w:rPr>
        <w:t>“Auxílio Material Escolar”</w:t>
      </w:r>
      <w:r w:rsidR="00A172B5" w:rsidRPr="00A172B5">
        <w:rPr>
          <w:rFonts w:ascii="Arial" w:hAnsi="Arial" w:cs="Arial"/>
        </w:rPr>
        <w:t>, com o objetivo de incluir, no rol de itens passíveis de concessão aos alunos regularmente matriculados na rede pública municipal de ensino de Santa Terezinha de Itaipu, o fornecimento de calçados.</w:t>
      </w:r>
    </w:p>
    <w:p w14:paraId="3F8AE42A" w14:textId="77777777" w:rsidR="00A172B5" w:rsidRPr="00A172B5" w:rsidRDefault="00A172B5" w:rsidP="00A172B5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A172B5">
        <w:rPr>
          <w:rFonts w:ascii="Arial" w:hAnsi="Arial" w:cs="Arial"/>
        </w:rPr>
        <w:t>A Lei nº 1.988/2022 já assegura às famílias a disponibilização de material escolar, material didático-escolar e uniformes, mediante o instrumento de concessão adotado pela Administração, por meio de cartões magnéticos entregues aos alunos para aquisição dos referidos itens. A presente propositura propõe a inclusão dos calçados entre os bens contemplados pelo programa, sem alteração ao procedimento de concessão atualmente em vigor, mantendo-se, portanto, a distribuição de cartões magnéticos individuais aos estudantes para aquisição dos itens autorizados.</w:t>
      </w:r>
    </w:p>
    <w:p w14:paraId="4E217A9F" w14:textId="77777777" w:rsidR="00A172B5" w:rsidRPr="00A172B5" w:rsidRDefault="00A172B5" w:rsidP="00A172B5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A172B5">
        <w:rPr>
          <w:rFonts w:ascii="Arial" w:hAnsi="Arial" w:cs="Arial"/>
        </w:rPr>
        <w:t>Justifico a alteração pelos seguintes motivos de interesse público:</w:t>
      </w:r>
    </w:p>
    <w:p w14:paraId="6E33535D" w14:textId="77777777" w:rsidR="00A172B5" w:rsidRPr="00A172B5" w:rsidRDefault="00A172B5" w:rsidP="00A172B5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A172B5">
        <w:rPr>
          <w:rFonts w:ascii="Arial" w:hAnsi="Arial" w:cs="Arial"/>
        </w:rPr>
        <w:t>Promoção da igualdade de condições de aprendizagem — o acesso a calçados adequados contribui para que alunos frequentem as escolas com conforto e dignidade, reduzindo constrangimentos e desigualdades que podem afetar a participação e o rendimento escolar;</w:t>
      </w:r>
    </w:p>
    <w:p w14:paraId="106893E9" w14:textId="77777777" w:rsidR="00A172B5" w:rsidRPr="00A172B5" w:rsidRDefault="00A172B5" w:rsidP="00A172B5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A172B5">
        <w:rPr>
          <w:rFonts w:ascii="Arial" w:hAnsi="Arial" w:cs="Arial"/>
        </w:rPr>
        <w:t>Saúde, segurança e bem-estar — calçados apropriados colaboram para a prevenção de acidentes e problemas de saúde (lesões, contaminações por ambientes inadequados), especialmente em atividades físicas e na locomoção aos estabelecimentos escolares;</w:t>
      </w:r>
    </w:p>
    <w:p w14:paraId="136483D9" w14:textId="77777777" w:rsidR="00A172B5" w:rsidRPr="00A172B5" w:rsidRDefault="00A172B5" w:rsidP="00A172B5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A172B5">
        <w:rPr>
          <w:rFonts w:ascii="Arial" w:hAnsi="Arial" w:cs="Arial"/>
        </w:rPr>
        <w:t>Incentivo à frequência e permanência escolar — a garantia de vestuário completo (uniforme + calçado) tem efeito positivo na autoestima do aluno e pode refletir na redução de faltas e evasão escolar;</w:t>
      </w:r>
    </w:p>
    <w:p w14:paraId="1760D2E6" w14:textId="019B6ED2" w:rsidR="00A172B5" w:rsidRPr="00A172B5" w:rsidRDefault="00A172B5" w:rsidP="00A172B5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A172B5">
        <w:rPr>
          <w:rFonts w:ascii="Arial" w:hAnsi="Arial" w:cs="Arial"/>
        </w:rPr>
        <w:t>Alívio ao orçamento familiar — muitas famílias enfrentam dificuldades para suprir necessidades básicas; a inclusão de calçados no programa representa economia direta para os lares e melhor direcionamento de rendas a outras necessidades essenciais; e</w:t>
      </w:r>
    </w:p>
    <w:p w14:paraId="5722026B" w14:textId="77777777" w:rsidR="00A172B5" w:rsidRPr="00A172B5" w:rsidRDefault="00A172B5" w:rsidP="00A172B5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A172B5">
        <w:rPr>
          <w:rFonts w:ascii="Arial" w:hAnsi="Arial" w:cs="Arial"/>
        </w:rPr>
        <w:lastRenderedPageBreak/>
        <w:t>Eficiência administrativa e transparência — a manutenção do mecanismo de cartões magnéticos assegura compras realizadas em rede credenciada, com controle, rastreabilidade e facilidade de auditoria pelo Executivo e pelo Legislativo, evitando repasse direto de recursos e preservando a correta aplicação dos recursos públicos.</w:t>
      </w:r>
    </w:p>
    <w:p w14:paraId="0A357FDD" w14:textId="77777777" w:rsidR="00A172B5" w:rsidRPr="00A172B5" w:rsidRDefault="00A172B5" w:rsidP="00A172B5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A172B5">
        <w:rPr>
          <w:rFonts w:ascii="Arial" w:hAnsi="Arial" w:cs="Arial"/>
        </w:rPr>
        <w:t>Ressalto que a proposta não altera os critérios de elegibilidade do Programa, nem amplia o universo de beneficiários, limitando-se a ampliar o tipo de bem passível de aquisição pelos cartões já previstos em lei.</w:t>
      </w:r>
    </w:p>
    <w:p w14:paraId="61F88F0B" w14:textId="77777777" w:rsidR="00A172B5" w:rsidRPr="00A172B5" w:rsidRDefault="00A172B5" w:rsidP="00A172B5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A172B5">
        <w:rPr>
          <w:rFonts w:ascii="Arial" w:hAnsi="Arial" w:cs="Arial"/>
        </w:rPr>
        <w:t xml:space="preserve">Diante da relevância social e educacional da medida, e visando dar previsibilidade ao início do próximo ano letivo, solicito a apreciação e aprovação desta Câmara em tempo hábil. Caso Vossas Excelências assim entendam, requer-se tramitação em </w:t>
      </w:r>
      <w:r w:rsidRPr="00A172B5">
        <w:rPr>
          <w:rFonts w:ascii="Arial" w:hAnsi="Arial" w:cs="Arial"/>
          <w:b/>
          <w:bCs/>
        </w:rPr>
        <w:t>REGIME DE URGÊNCIA</w:t>
      </w:r>
      <w:r w:rsidRPr="00A172B5">
        <w:rPr>
          <w:rFonts w:ascii="Arial" w:hAnsi="Arial" w:cs="Arial"/>
        </w:rPr>
        <w:t>, para que as adequações administrativas possam ser implementadas antes do início da distribuição dos cartões para o ciclo letivo subsequente.</w:t>
      </w:r>
    </w:p>
    <w:p w14:paraId="007D3506" w14:textId="1257B4D9" w:rsidR="00A172B5" w:rsidRPr="00A172B5" w:rsidRDefault="00A172B5" w:rsidP="00A172B5">
      <w:pPr>
        <w:spacing w:after="0" w:line="360" w:lineRule="auto"/>
        <w:ind w:firstLine="1134"/>
        <w:jc w:val="both"/>
        <w:rPr>
          <w:rFonts w:ascii="Arial" w:hAnsi="Arial" w:cs="Arial"/>
        </w:rPr>
      </w:pPr>
      <w:r w:rsidRPr="00A172B5">
        <w:rPr>
          <w:rFonts w:ascii="Arial" w:hAnsi="Arial" w:cs="Arial"/>
        </w:rPr>
        <w:t>Contando com o habitual apoio e elevado senso público desta Casa Legislativa, renovo votos de elevada consideração.</w:t>
      </w:r>
    </w:p>
    <w:p w14:paraId="614BCAC5" w14:textId="17948352" w:rsidR="005E19F8" w:rsidRPr="00267BDB" w:rsidRDefault="005E19F8" w:rsidP="005E19F8">
      <w:pPr>
        <w:spacing w:after="0" w:line="360" w:lineRule="auto"/>
        <w:ind w:firstLine="1134"/>
        <w:jc w:val="both"/>
        <w:rPr>
          <w:rFonts w:ascii="Arial" w:hAnsi="Arial" w:cs="Arial"/>
          <w:iCs/>
        </w:rPr>
      </w:pPr>
    </w:p>
    <w:p w14:paraId="51FC676D" w14:textId="47019865" w:rsidR="005E19F8" w:rsidRPr="00267BDB" w:rsidRDefault="005E19F8" w:rsidP="005E19F8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FreeSans" w:hAnsi="Arial" w:cs="Arial"/>
          <w:b/>
        </w:rPr>
      </w:pPr>
      <w:r w:rsidRPr="00267BDB">
        <w:rPr>
          <w:rFonts w:ascii="Arial" w:eastAsia="FreeSans" w:hAnsi="Arial" w:cs="Arial"/>
          <w:b/>
        </w:rPr>
        <w:t xml:space="preserve">Paço Municipal 3 de </w:t>
      </w:r>
      <w:proofErr w:type="gramStart"/>
      <w:r w:rsidRPr="00267BDB">
        <w:rPr>
          <w:rFonts w:ascii="Arial" w:eastAsia="FreeSans" w:hAnsi="Arial" w:cs="Arial"/>
          <w:b/>
        </w:rPr>
        <w:t>Maio</w:t>
      </w:r>
      <w:proofErr w:type="gramEnd"/>
      <w:r w:rsidRPr="00267BDB">
        <w:rPr>
          <w:rFonts w:ascii="Arial" w:eastAsia="FreeSans" w:hAnsi="Arial" w:cs="Arial"/>
          <w:b/>
        </w:rPr>
        <w:t xml:space="preserve">, em </w:t>
      </w:r>
      <w:r w:rsidR="000C1990">
        <w:rPr>
          <w:rFonts w:ascii="Arial" w:eastAsia="FreeSans" w:hAnsi="Arial" w:cs="Arial"/>
          <w:b/>
        </w:rPr>
        <w:t>02</w:t>
      </w:r>
      <w:r w:rsidRPr="00267BDB">
        <w:rPr>
          <w:rFonts w:ascii="Arial" w:eastAsia="FreeSans" w:hAnsi="Arial" w:cs="Arial"/>
          <w:b/>
        </w:rPr>
        <w:t xml:space="preserve"> de </w:t>
      </w:r>
      <w:r w:rsidR="000C1990">
        <w:rPr>
          <w:rFonts w:ascii="Arial" w:eastAsia="FreeSans" w:hAnsi="Arial" w:cs="Arial"/>
          <w:b/>
        </w:rPr>
        <w:t>deze</w:t>
      </w:r>
      <w:r w:rsidR="00A172B5">
        <w:rPr>
          <w:rFonts w:ascii="Arial" w:eastAsia="FreeSans" w:hAnsi="Arial" w:cs="Arial"/>
          <w:b/>
        </w:rPr>
        <w:t>mbro</w:t>
      </w:r>
      <w:r w:rsidRPr="00267BDB">
        <w:rPr>
          <w:rFonts w:ascii="Arial" w:eastAsia="FreeSans" w:hAnsi="Arial" w:cs="Arial"/>
          <w:b/>
        </w:rPr>
        <w:t xml:space="preserve"> de 2025.</w:t>
      </w:r>
    </w:p>
    <w:p w14:paraId="5C8D0DF7" w14:textId="77777777" w:rsidR="005E19F8" w:rsidRPr="00267BDB" w:rsidRDefault="005E19F8" w:rsidP="005E19F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FreeSans" w:hAnsi="Arial" w:cs="Arial"/>
        </w:rPr>
      </w:pPr>
    </w:p>
    <w:p w14:paraId="742B948C" w14:textId="46EEA476" w:rsidR="000C1990" w:rsidRDefault="000C1990" w:rsidP="005E19F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FreeSans" w:hAnsi="Arial" w:cs="Arial"/>
        </w:rPr>
      </w:pPr>
    </w:p>
    <w:p w14:paraId="4C282865" w14:textId="77777777" w:rsidR="000C1990" w:rsidRPr="00267BDB" w:rsidRDefault="000C1990" w:rsidP="005E19F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FreeSans" w:hAnsi="Arial" w:cs="Arial"/>
        </w:rPr>
      </w:pPr>
    </w:p>
    <w:p w14:paraId="0B44C605" w14:textId="77777777" w:rsidR="00267BDB" w:rsidRPr="00267BDB" w:rsidRDefault="00267BDB" w:rsidP="00267BDB">
      <w:pPr>
        <w:spacing w:after="0" w:line="240" w:lineRule="auto"/>
        <w:jc w:val="center"/>
        <w:rPr>
          <w:rFonts w:ascii="Arial" w:hAnsi="Arial" w:cs="Arial"/>
          <w:b/>
          <w:smallCaps/>
        </w:rPr>
      </w:pPr>
      <w:proofErr w:type="spellStart"/>
      <w:r w:rsidRPr="00267BDB">
        <w:rPr>
          <w:rFonts w:ascii="Arial" w:hAnsi="Arial" w:cs="Arial"/>
          <w:b/>
          <w:smallCaps/>
        </w:rPr>
        <w:t>Antonio</w:t>
      </w:r>
      <w:proofErr w:type="spellEnd"/>
      <w:r w:rsidRPr="00267BDB">
        <w:rPr>
          <w:rFonts w:ascii="Arial" w:hAnsi="Arial" w:cs="Arial"/>
          <w:b/>
          <w:smallCaps/>
        </w:rPr>
        <w:t xml:space="preserve"> Luiz </w:t>
      </w:r>
      <w:proofErr w:type="spellStart"/>
      <w:r w:rsidRPr="00267BDB">
        <w:rPr>
          <w:rFonts w:ascii="Arial" w:hAnsi="Arial" w:cs="Arial"/>
          <w:b/>
          <w:smallCaps/>
        </w:rPr>
        <w:t>Bendo</w:t>
      </w:r>
      <w:proofErr w:type="spellEnd"/>
    </w:p>
    <w:p w14:paraId="686D6B68" w14:textId="77777777" w:rsidR="00267BDB" w:rsidRPr="00267BDB" w:rsidRDefault="00267BDB" w:rsidP="00267BDB">
      <w:pPr>
        <w:spacing w:after="0" w:line="240" w:lineRule="auto"/>
        <w:jc w:val="center"/>
        <w:rPr>
          <w:smallCaps/>
        </w:rPr>
      </w:pPr>
      <w:r w:rsidRPr="00267BDB">
        <w:rPr>
          <w:rFonts w:ascii="Arial" w:hAnsi="Arial" w:cs="Arial"/>
          <w:smallCaps/>
        </w:rPr>
        <w:t>Prefeito</w:t>
      </w:r>
    </w:p>
    <w:p w14:paraId="7B1E51D1" w14:textId="0BE10788" w:rsidR="00A172B5" w:rsidRDefault="005E19F8" w:rsidP="00A172B5">
      <w:pPr>
        <w:spacing w:after="0" w:line="276" w:lineRule="auto"/>
        <w:ind w:left="3402" w:right="28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8B356F">
        <w:rPr>
          <w:rFonts w:ascii="Arial" w:hAnsi="Arial" w:cs="Arial"/>
          <w:b/>
          <w:sz w:val="28"/>
          <w:szCs w:val="28"/>
          <w:u w:val="single"/>
        </w:rPr>
        <w:br w:type="page"/>
      </w:r>
      <w:r w:rsidRPr="00267BDB">
        <w:rPr>
          <w:rFonts w:ascii="Arial" w:hAnsi="Arial" w:cs="Arial"/>
          <w:b/>
          <w:sz w:val="28"/>
          <w:szCs w:val="28"/>
          <w:u w:val="single"/>
        </w:rPr>
        <w:lastRenderedPageBreak/>
        <w:t>PROJETO DE LEI</w:t>
      </w:r>
      <w:r w:rsidR="003F2674">
        <w:rPr>
          <w:rFonts w:ascii="Arial" w:hAnsi="Arial" w:cs="Arial"/>
          <w:b/>
          <w:sz w:val="28"/>
          <w:szCs w:val="28"/>
          <w:u w:val="single"/>
        </w:rPr>
        <w:t xml:space="preserve"> Nº 82</w:t>
      </w:r>
    </w:p>
    <w:p w14:paraId="62D53E49" w14:textId="77777777" w:rsidR="00A172B5" w:rsidRPr="00054DE4" w:rsidRDefault="00A172B5" w:rsidP="00A172B5">
      <w:pPr>
        <w:spacing w:after="0" w:line="276" w:lineRule="auto"/>
        <w:ind w:left="3402" w:right="28"/>
        <w:jc w:val="both"/>
        <w:rPr>
          <w:rFonts w:ascii="Arial" w:hAnsi="Arial" w:cs="Arial"/>
          <w:b/>
          <w:bCs/>
          <w:u w:val="single"/>
        </w:rPr>
      </w:pPr>
    </w:p>
    <w:p w14:paraId="5535CB1E" w14:textId="561426A4" w:rsidR="00A172B5" w:rsidRPr="00054DE4" w:rsidRDefault="00A172B5" w:rsidP="00A172B5">
      <w:pPr>
        <w:tabs>
          <w:tab w:val="left" w:pos="2340"/>
        </w:tabs>
        <w:spacing w:after="0" w:line="276" w:lineRule="auto"/>
        <w:ind w:left="3402"/>
        <w:jc w:val="both"/>
        <w:rPr>
          <w:rFonts w:ascii="Arial" w:hAnsi="Arial" w:cs="Arial"/>
        </w:rPr>
      </w:pPr>
      <w:r w:rsidRPr="00054DE4">
        <w:rPr>
          <w:rFonts w:ascii="Arial" w:hAnsi="Arial" w:cs="Arial"/>
          <w:b/>
          <w:bCs/>
          <w:u w:val="single"/>
        </w:rPr>
        <w:t>DATA</w:t>
      </w:r>
      <w:r w:rsidRPr="00054DE4">
        <w:rPr>
          <w:rFonts w:ascii="Arial" w:hAnsi="Arial" w:cs="Arial"/>
          <w:b/>
          <w:bCs/>
        </w:rPr>
        <w:t xml:space="preserve">: </w:t>
      </w:r>
      <w:r w:rsidR="000C1990">
        <w:rPr>
          <w:rFonts w:ascii="Arial" w:hAnsi="Arial" w:cs="Arial"/>
          <w:bCs/>
        </w:rPr>
        <w:t>02</w:t>
      </w:r>
      <w:r w:rsidRPr="00054DE4">
        <w:rPr>
          <w:rFonts w:ascii="Arial" w:hAnsi="Arial" w:cs="Arial"/>
          <w:bCs/>
        </w:rPr>
        <w:t xml:space="preserve"> DE </w:t>
      </w:r>
      <w:r w:rsidR="000C1990">
        <w:rPr>
          <w:rFonts w:ascii="Arial" w:hAnsi="Arial" w:cs="Arial"/>
          <w:bCs/>
        </w:rPr>
        <w:t xml:space="preserve">DEZEMBRO </w:t>
      </w:r>
      <w:r w:rsidRPr="00054DE4">
        <w:rPr>
          <w:rFonts w:ascii="Arial" w:hAnsi="Arial" w:cs="Arial"/>
          <w:bCs/>
        </w:rPr>
        <w:t>DE</w:t>
      </w:r>
      <w:r w:rsidRPr="00054DE4">
        <w:rPr>
          <w:rFonts w:ascii="Arial" w:hAnsi="Arial" w:cs="Arial"/>
        </w:rPr>
        <w:t xml:space="preserve"> 2025</w:t>
      </w:r>
    </w:p>
    <w:p w14:paraId="0BBE120C" w14:textId="77777777" w:rsidR="00A172B5" w:rsidRPr="00054DE4" w:rsidRDefault="00A172B5" w:rsidP="00A172B5">
      <w:pPr>
        <w:tabs>
          <w:tab w:val="left" w:pos="2340"/>
        </w:tabs>
        <w:spacing w:after="0" w:line="276" w:lineRule="auto"/>
        <w:ind w:left="3402"/>
        <w:jc w:val="both"/>
        <w:rPr>
          <w:rFonts w:ascii="Arial" w:hAnsi="Arial" w:cs="Arial"/>
        </w:rPr>
      </w:pPr>
    </w:p>
    <w:p w14:paraId="15C7092A" w14:textId="1A44DAD6" w:rsidR="00A172B5" w:rsidRPr="00054DE4" w:rsidRDefault="00A172B5" w:rsidP="00A172B5">
      <w:pPr>
        <w:tabs>
          <w:tab w:val="left" w:pos="2340"/>
        </w:tabs>
        <w:spacing w:after="0" w:line="276" w:lineRule="auto"/>
        <w:ind w:left="3402"/>
        <w:jc w:val="both"/>
        <w:rPr>
          <w:rFonts w:ascii="Arial" w:hAnsi="Arial" w:cs="Arial"/>
        </w:rPr>
      </w:pPr>
      <w:r w:rsidRPr="00054DE4">
        <w:rPr>
          <w:rFonts w:ascii="Arial" w:hAnsi="Arial" w:cs="Arial"/>
          <w:b/>
          <w:bCs/>
          <w:u w:val="single"/>
        </w:rPr>
        <w:t>EMENTA</w:t>
      </w:r>
      <w:r w:rsidRPr="00054DE4">
        <w:rPr>
          <w:rFonts w:ascii="Arial" w:hAnsi="Arial" w:cs="Arial"/>
          <w:b/>
          <w:bCs/>
        </w:rPr>
        <w:t>:</w:t>
      </w:r>
      <w:r w:rsidRPr="00054DE4">
        <w:rPr>
          <w:rFonts w:ascii="Arial" w:hAnsi="Arial" w:cs="Arial"/>
        </w:rPr>
        <w:t xml:space="preserve"> ALTERA DISPOSITIVOS DA LEI Nº 1988, DE 21 DE NOVEMBRO DE 2022, E DÁ OUTRAS PROVIDÊNCIAS.</w:t>
      </w:r>
    </w:p>
    <w:p w14:paraId="0FB74995" w14:textId="77777777" w:rsidR="00A172B5" w:rsidRPr="00054DE4" w:rsidRDefault="00A172B5" w:rsidP="00A172B5">
      <w:pPr>
        <w:tabs>
          <w:tab w:val="left" w:pos="2340"/>
        </w:tabs>
        <w:spacing w:after="0" w:line="276" w:lineRule="auto"/>
        <w:ind w:left="3402"/>
        <w:jc w:val="both"/>
      </w:pPr>
    </w:p>
    <w:p w14:paraId="4872CAF4" w14:textId="5E9B2487" w:rsidR="00A172B5" w:rsidRPr="00054DE4" w:rsidRDefault="00A172B5" w:rsidP="00A172B5">
      <w:pPr>
        <w:spacing w:after="0" w:line="276" w:lineRule="auto"/>
        <w:ind w:firstLine="3402"/>
        <w:jc w:val="both"/>
        <w:rPr>
          <w:rFonts w:ascii="Arial" w:hAnsi="Arial" w:cs="Arial"/>
          <w:color w:val="000000"/>
        </w:rPr>
      </w:pPr>
      <w:r w:rsidRPr="00054DE4">
        <w:rPr>
          <w:rFonts w:ascii="Arial" w:hAnsi="Arial" w:cs="Arial"/>
          <w:b/>
          <w:bCs/>
        </w:rPr>
        <w:t xml:space="preserve">Art. 1º </w:t>
      </w:r>
      <w:r w:rsidRPr="00054DE4">
        <w:rPr>
          <w:rFonts w:ascii="Arial" w:hAnsi="Arial" w:cs="Arial"/>
          <w:bCs/>
          <w:color w:val="000000"/>
        </w:rPr>
        <w:t xml:space="preserve">Ficam alterados os artigos 2º, 3º, 4º </w:t>
      </w:r>
      <w:r w:rsidRPr="00054DE4">
        <w:rPr>
          <w:rFonts w:ascii="Arial" w:hAnsi="Arial" w:cs="Arial"/>
          <w:bCs/>
          <w:i/>
          <w:iCs/>
          <w:color w:val="000000"/>
        </w:rPr>
        <w:t>caput</w:t>
      </w:r>
      <w:r w:rsidRPr="00054DE4">
        <w:rPr>
          <w:rFonts w:ascii="Arial" w:hAnsi="Arial" w:cs="Arial"/>
          <w:bCs/>
          <w:color w:val="000000"/>
        </w:rPr>
        <w:t xml:space="preserve"> e §4º, artigos 5º e 6º </w:t>
      </w:r>
      <w:r w:rsidRPr="00054DE4">
        <w:rPr>
          <w:rFonts w:ascii="Arial" w:hAnsi="Arial" w:cs="Arial"/>
          <w:bCs/>
          <w:i/>
          <w:iCs/>
          <w:color w:val="000000"/>
        </w:rPr>
        <w:t>caput</w:t>
      </w:r>
      <w:r w:rsidRPr="00054DE4">
        <w:rPr>
          <w:rFonts w:ascii="Arial" w:hAnsi="Arial" w:cs="Arial"/>
          <w:bCs/>
          <w:color w:val="000000"/>
        </w:rPr>
        <w:t xml:space="preserve">, todos </w:t>
      </w:r>
      <w:r w:rsidRPr="00054DE4">
        <w:rPr>
          <w:rFonts w:ascii="Arial" w:hAnsi="Arial" w:cs="Arial"/>
          <w:color w:val="000000"/>
        </w:rPr>
        <w:t xml:space="preserve">da Lei nº 1988, de 21 de novembro de 2022, que </w:t>
      </w:r>
      <w:r w:rsidRPr="00054DE4">
        <w:rPr>
          <w:rFonts w:ascii="Arial" w:hAnsi="Arial" w:cs="Arial"/>
        </w:rPr>
        <w:t>institui o programa auxílio material escolar aos alunos da rede pública municipal de ensino</w:t>
      </w:r>
      <w:r w:rsidRPr="00054DE4">
        <w:rPr>
          <w:rFonts w:ascii="Arial" w:hAnsi="Arial" w:cs="Arial"/>
          <w:color w:val="000000"/>
        </w:rPr>
        <w:t xml:space="preserve">, que passam a vigorar com a seguinte redação: </w:t>
      </w:r>
    </w:p>
    <w:p w14:paraId="76E0DE16" w14:textId="77777777" w:rsidR="00A172B5" w:rsidRPr="00054DE4" w:rsidRDefault="00A172B5" w:rsidP="00A172B5">
      <w:pPr>
        <w:spacing w:after="0" w:line="276" w:lineRule="auto"/>
        <w:ind w:right="28" w:firstLine="3402"/>
        <w:jc w:val="both"/>
        <w:rPr>
          <w:rFonts w:ascii="Arial" w:hAnsi="Arial" w:cs="Arial"/>
          <w:iCs/>
          <w:color w:val="000000"/>
        </w:rPr>
      </w:pPr>
    </w:p>
    <w:p w14:paraId="2BB4DDF7" w14:textId="77777777" w:rsidR="00A172B5" w:rsidRPr="00054DE4" w:rsidRDefault="00A172B5" w:rsidP="00A172B5">
      <w:pPr>
        <w:autoSpaceDE w:val="0"/>
        <w:autoSpaceDN w:val="0"/>
        <w:adjustRightInd w:val="0"/>
        <w:spacing w:after="0" w:line="276" w:lineRule="auto"/>
        <w:ind w:left="1701"/>
        <w:jc w:val="both"/>
        <w:rPr>
          <w:rFonts w:ascii="Arial" w:hAnsi="Arial" w:cs="Arial"/>
          <w:iCs/>
          <w:shd w:val="clear" w:color="auto" w:fill="FFFFFF"/>
        </w:rPr>
      </w:pPr>
      <w:r w:rsidRPr="00054DE4">
        <w:rPr>
          <w:rFonts w:ascii="Arial" w:hAnsi="Arial" w:cs="Arial"/>
          <w:b/>
          <w:bCs/>
          <w:iCs/>
          <w:color w:val="000000"/>
        </w:rPr>
        <w:t>Art. 2º</w:t>
      </w:r>
      <w:r w:rsidRPr="00054DE4">
        <w:rPr>
          <w:rFonts w:ascii="Arial" w:hAnsi="Arial" w:cs="Arial"/>
          <w:iCs/>
          <w:color w:val="000000"/>
        </w:rPr>
        <w:t xml:space="preserve"> </w:t>
      </w:r>
      <w:r w:rsidRPr="00054DE4">
        <w:rPr>
          <w:rFonts w:ascii="Arial" w:hAnsi="Arial" w:cs="Arial"/>
          <w:iCs/>
          <w:shd w:val="clear" w:color="auto" w:fill="FFFFFF"/>
        </w:rPr>
        <w:t>O Programa é destinado à concessão de material escolar, didático-escolar, uniforme e calçado, para atender as necessidades dos estudantes, regularmente matriculados na rede pública municipal de ensino, do Município de Santa Terezinha de Itaipu, mediante consulta ao Sistema Estadual de Registro Escolar - SERE - ou outro que venha a ser adotado para cadastro de alunos.</w:t>
      </w:r>
    </w:p>
    <w:p w14:paraId="54B41CD4" w14:textId="77777777" w:rsidR="00A172B5" w:rsidRPr="00054DE4" w:rsidRDefault="00A172B5" w:rsidP="00A172B5">
      <w:pPr>
        <w:autoSpaceDE w:val="0"/>
        <w:autoSpaceDN w:val="0"/>
        <w:adjustRightInd w:val="0"/>
        <w:spacing w:after="0" w:line="276" w:lineRule="auto"/>
        <w:ind w:left="1701"/>
        <w:jc w:val="both"/>
        <w:rPr>
          <w:rFonts w:ascii="Arial" w:hAnsi="Arial" w:cs="Arial"/>
          <w:b/>
          <w:bCs/>
          <w:iCs/>
        </w:rPr>
      </w:pPr>
    </w:p>
    <w:p w14:paraId="1CC2D187" w14:textId="77777777" w:rsidR="00A172B5" w:rsidRPr="00054DE4" w:rsidRDefault="00A172B5" w:rsidP="00A172B5">
      <w:pPr>
        <w:autoSpaceDE w:val="0"/>
        <w:autoSpaceDN w:val="0"/>
        <w:adjustRightInd w:val="0"/>
        <w:spacing w:after="0" w:line="276" w:lineRule="auto"/>
        <w:ind w:left="1701"/>
        <w:jc w:val="both"/>
        <w:rPr>
          <w:rFonts w:ascii="Arial" w:hAnsi="Arial" w:cs="Arial"/>
          <w:iCs/>
          <w:shd w:val="clear" w:color="auto" w:fill="FFFFFF"/>
        </w:rPr>
      </w:pPr>
      <w:r w:rsidRPr="00054DE4">
        <w:rPr>
          <w:rFonts w:ascii="Arial" w:hAnsi="Arial" w:cs="Arial"/>
          <w:b/>
          <w:bCs/>
          <w:iCs/>
        </w:rPr>
        <w:t xml:space="preserve">Art. 3º </w:t>
      </w:r>
      <w:r w:rsidRPr="00054DE4">
        <w:rPr>
          <w:rFonts w:ascii="Arial" w:hAnsi="Arial" w:cs="Arial"/>
          <w:iCs/>
          <w:shd w:val="clear" w:color="auto" w:fill="FFFFFF"/>
        </w:rPr>
        <w:t>A concessão de material escolar, didático-escolar, uniforme e calçado será distribuída aos beneficiários, uma vez ao ano, e a lista do material deve ser disponibilizada em sítio eletrônico do Município, para consulta, com a descrição de cada item a ser adquirido, bem como nas unidades escolares do Município.</w:t>
      </w:r>
    </w:p>
    <w:p w14:paraId="78ECD9B8" w14:textId="77777777" w:rsidR="00A172B5" w:rsidRPr="00054DE4" w:rsidRDefault="00A172B5" w:rsidP="00A172B5">
      <w:pPr>
        <w:autoSpaceDE w:val="0"/>
        <w:autoSpaceDN w:val="0"/>
        <w:adjustRightInd w:val="0"/>
        <w:spacing w:after="0" w:line="276" w:lineRule="auto"/>
        <w:ind w:left="1701"/>
        <w:jc w:val="both"/>
        <w:rPr>
          <w:rFonts w:ascii="Arial" w:hAnsi="Arial" w:cs="Arial"/>
          <w:iCs/>
          <w:shd w:val="clear" w:color="auto" w:fill="FFFFFF"/>
        </w:rPr>
      </w:pPr>
      <w:r w:rsidRPr="00054DE4">
        <w:rPr>
          <w:rFonts w:ascii="Arial" w:hAnsi="Arial" w:cs="Arial"/>
          <w:b/>
          <w:iCs/>
          <w:shd w:val="clear" w:color="auto" w:fill="FFFFFF"/>
        </w:rPr>
        <w:t>Parágrafo Único.</w:t>
      </w:r>
      <w:r w:rsidRPr="00054DE4">
        <w:rPr>
          <w:rFonts w:ascii="Arial" w:hAnsi="Arial" w:cs="Arial"/>
          <w:iCs/>
          <w:shd w:val="clear" w:color="auto" w:fill="FFFFFF"/>
        </w:rPr>
        <w:t xml:space="preserve"> Os beneficiários do Programa de que trata esta Lei só poderão adquirir uniforme, calçado, material escolar e didático-escolar dos itens previamente especificados, na lista disponibilizada pela Secretaria Municipal da Educação.</w:t>
      </w:r>
    </w:p>
    <w:p w14:paraId="31695218" w14:textId="77777777" w:rsidR="00A172B5" w:rsidRPr="00054DE4" w:rsidRDefault="00A172B5" w:rsidP="00A172B5">
      <w:pPr>
        <w:autoSpaceDE w:val="0"/>
        <w:autoSpaceDN w:val="0"/>
        <w:adjustRightInd w:val="0"/>
        <w:spacing w:after="0" w:line="276" w:lineRule="auto"/>
        <w:ind w:left="1701"/>
        <w:jc w:val="both"/>
        <w:rPr>
          <w:rFonts w:ascii="Arial" w:hAnsi="Arial" w:cs="Arial"/>
          <w:b/>
          <w:bCs/>
          <w:iCs/>
        </w:rPr>
      </w:pPr>
    </w:p>
    <w:p w14:paraId="307F2C13" w14:textId="77777777" w:rsidR="00A172B5" w:rsidRPr="00054DE4" w:rsidRDefault="00A172B5" w:rsidP="00A172B5">
      <w:pPr>
        <w:autoSpaceDE w:val="0"/>
        <w:autoSpaceDN w:val="0"/>
        <w:adjustRightInd w:val="0"/>
        <w:spacing w:after="0" w:line="276" w:lineRule="auto"/>
        <w:ind w:left="1701"/>
        <w:jc w:val="both"/>
        <w:rPr>
          <w:rFonts w:ascii="Arial" w:hAnsi="Arial" w:cs="Arial"/>
          <w:iCs/>
          <w:shd w:val="clear" w:color="auto" w:fill="FFFFFF"/>
        </w:rPr>
      </w:pPr>
      <w:r w:rsidRPr="00054DE4">
        <w:rPr>
          <w:rFonts w:ascii="Arial" w:hAnsi="Arial" w:cs="Arial"/>
          <w:b/>
          <w:bCs/>
          <w:iCs/>
        </w:rPr>
        <w:t xml:space="preserve">Art. 4º </w:t>
      </w:r>
      <w:r w:rsidRPr="00054DE4">
        <w:rPr>
          <w:rFonts w:ascii="Arial" w:hAnsi="Arial" w:cs="Arial"/>
          <w:iCs/>
          <w:shd w:val="clear" w:color="auto" w:fill="FFFFFF"/>
        </w:rPr>
        <w:t>A concessão do benefício previsto nesta Lei, se dará por meio de auxílio financeiro, destinado à aquisição dos itens, pela família do beneficiário ou por meio de distribuição direta de material escolar, didático-escolar, uniforme e calçado, adquiridos pela Secretaria Municipal da Educação, cabendo a esta adotar, entre essas opções, a que considerar mais adequada.</w:t>
      </w:r>
    </w:p>
    <w:p w14:paraId="19CAA813" w14:textId="77777777" w:rsidR="00A172B5" w:rsidRPr="00054DE4" w:rsidRDefault="00A172B5" w:rsidP="00A172B5">
      <w:pPr>
        <w:autoSpaceDE w:val="0"/>
        <w:autoSpaceDN w:val="0"/>
        <w:adjustRightInd w:val="0"/>
        <w:spacing w:after="0" w:line="276" w:lineRule="auto"/>
        <w:ind w:left="1701"/>
        <w:jc w:val="both"/>
        <w:rPr>
          <w:rFonts w:ascii="Arial" w:hAnsi="Arial" w:cs="Arial"/>
          <w:iCs/>
          <w:color w:val="000000"/>
        </w:rPr>
      </w:pPr>
      <w:r>
        <w:rPr>
          <w:rFonts w:ascii="Arial" w:hAnsi="Arial" w:cs="Arial"/>
          <w:iCs/>
          <w:color w:val="000000"/>
        </w:rPr>
        <w:t>[...]</w:t>
      </w:r>
    </w:p>
    <w:p w14:paraId="0E9EAC35" w14:textId="77777777" w:rsidR="00A172B5" w:rsidRPr="00054DE4" w:rsidRDefault="00A172B5" w:rsidP="00A172B5">
      <w:pPr>
        <w:autoSpaceDE w:val="0"/>
        <w:autoSpaceDN w:val="0"/>
        <w:adjustRightInd w:val="0"/>
        <w:spacing w:after="0" w:line="276" w:lineRule="auto"/>
        <w:ind w:left="1701"/>
        <w:jc w:val="both"/>
        <w:rPr>
          <w:rFonts w:ascii="Arial" w:hAnsi="Arial" w:cs="Arial"/>
          <w:iCs/>
          <w:shd w:val="clear" w:color="auto" w:fill="FFFFFF"/>
        </w:rPr>
      </w:pPr>
      <w:r w:rsidRPr="00054DE4">
        <w:rPr>
          <w:rFonts w:ascii="Arial" w:hAnsi="Arial" w:cs="Arial"/>
          <w:b/>
          <w:iCs/>
          <w:shd w:val="clear" w:color="auto" w:fill="FFFFFF"/>
        </w:rPr>
        <w:t>§4º</w:t>
      </w:r>
      <w:r w:rsidRPr="00054DE4">
        <w:rPr>
          <w:rFonts w:ascii="Arial" w:hAnsi="Arial" w:cs="Arial"/>
          <w:iCs/>
          <w:shd w:val="clear" w:color="auto" w:fill="FFFFFF"/>
        </w:rPr>
        <w:t xml:space="preserve"> O auxílio financeiro será concedido por meio de cartão eletrônico com chip e/ou tarja magnética, em nome do aluno, exclusivamente na função débito, e a sua utilização será tão somente nos estabelecimentos previamente cadastrados pelo Município, para o fim precípuo de aquisição de material escolar, didático-escolar, uniforme e calçado.</w:t>
      </w:r>
    </w:p>
    <w:p w14:paraId="784135C8" w14:textId="77777777" w:rsidR="00A172B5" w:rsidRPr="00054DE4" w:rsidRDefault="00A172B5" w:rsidP="00A172B5">
      <w:pPr>
        <w:autoSpaceDE w:val="0"/>
        <w:autoSpaceDN w:val="0"/>
        <w:adjustRightInd w:val="0"/>
        <w:spacing w:after="0" w:line="276" w:lineRule="auto"/>
        <w:ind w:left="1701"/>
        <w:jc w:val="both"/>
        <w:rPr>
          <w:rFonts w:ascii="Arial" w:hAnsi="Arial" w:cs="Arial"/>
          <w:iCs/>
          <w:color w:val="000000"/>
        </w:rPr>
      </w:pPr>
      <w:r>
        <w:rPr>
          <w:rFonts w:ascii="Arial" w:hAnsi="Arial" w:cs="Arial"/>
          <w:iCs/>
          <w:shd w:val="clear" w:color="auto" w:fill="FFFFFF"/>
        </w:rPr>
        <w:t>[...]</w:t>
      </w:r>
    </w:p>
    <w:p w14:paraId="78B93343" w14:textId="77777777" w:rsidR="00A172B5" w:rsidRPr="00054DE4" w:rsidRDefault="00A172B5" w:rsidP="00A172B5">
      <w:pPr>
        <w:autoSpaceDE w:val="0"/>
        <w:autoSpaceDN w:val="0"/>
        <w:adjustRightInd w:val="0"/>
        <w:spacing w:after="0" w:line="276" w:lineRule="auto"/>
        <w:ind w:left="1701"/>
        <w:jc w:val="both"/>
        <w:rPr>
          <w:rFonts w:ascii="Arial" w:hAnsi="Arial" w:cs="Arial"/>
          <w:b/>
          <w:bCs/>
          <w:iCs/>
        </w:rPr>
      </w:pPr>
    </w:p>
    <w:p w14:paraId="73F08A0C" w14:textId="77777777" w:rsidR="00A172B5" w:rsidRPr="00054DE4" w:rsidRDefault="00A172B5" w:rsidP="00A172B5">
      <w:pPr>
        <w:autoSpaceDE w:val="0"/>
        <w:autoSpaceDN w:val="0"/>
        <w:adjustRightInd w:val="0"/>
        <w:spacing w:after="0" w:line="276" w:lineRule="auto"/>
        <w:ind w:left="1701"/>
        <w:jc w:val="both"/>
        <w:rPr>
          <w:rFonts w:ascii="Arial" w:hAnsi="Arial" w:cs="Arial"/>
          <w:iCs/>
          <w:color w:val="000000"/>
        </w:rPr>
      </w:pPr>
      <w:r w:rsidRPr="00054DE4">
        <w:rPr>
          <w:rFonts w:ascii="Arial" w:hAnsi="Arial" w:cs="Arial"/>
          <w:b/>
          <w:bCs/>
          <w:iCs/>
        </w:rPr>
        <w:t xml:space="preserve">Art. 5º </w:t>
      </w:r>
      <w:r w:rsidRPr="00054DE4">
        <w:rPr>
          <w:rFonts w:ascii="Arial" w:hAnsi="Arial" w:cs="Arial"/>
          <w:iCs/>
          <w:shd w:val="clear" w:color="auto" w:fill="FFFFFF"/>
        </w:rPr>
        <w:t xml:space="preserve">O Poder Executivo procederá ao cadastro dos estabelecimentos comerciais fornecedores de material escolar, didático-escolar, uniforme e/ou calçado, dando ampla publicação aos cadastrados, afixando nas unidades </w:t>
      </w:r>
      <w:r w:rsidRPr="00054DE4">
        <w:rPr>
          <w:rFonts w:ascii="Arial" w:hAnsi="Arial" w:cs="Arial"/>
          <w:iCs/>
          <w:shd w:val="clear" w:color="auto" w:fill="FFFFFF"/>
        </w:rPr>
        <w:lastRenderedPageBreak/>
        <w:t>de ensino municipais, a relação nominal destes, bem como divulgando em páginas oficiais da Prefeitura Municipal de Santa Terezinha de Itaipu tal relação, assim como o número de alunos atendidos, valores aplicados, entre outras informações necessárias à transparência do Programa.</w:t>
      </w:r>
    </w:p>
    <w:p w14:paraId="6DECE02C" w14:textId="77777777" w:rsidR="00A172B5" w:rsidRPr="00054DE4" w:rsidRDefault="00A172B5" w:rsidP="00A172B5">
      <w:pPr>
        <w:autoSpaceDE w:val="0"/>
        <w:autoSpaceDN w:val="0"/>
        <w:adjustRightInd w:val="0"/>
        <w:spacing w:after="0" w:line="276" w:lineRule="auto"/>
        <w:ind w:left="1701"/>
        <w:jc w:val="both"/>
        <w:rPr>
          <w:rFonts w:ascii="Arial" w:hAnsi="Arial" w:cs="Arial"/>
          <w:b/>
          <w:bCs/>
          <w:iCs/>
        </w:rPr>
      </w:pPr>
    </w:p>
    <w:p w14:paraId="3360F4E4" w14:textId="77777777" w:rsidR="00A172B5" w:rsidRPr="00054DE4" w:rsidRDefault="00A172B5" w:rsidP="00A172B5">
      <w:pPr>
        <w:autoSpaceDE w:val="0"/>
        <w:autoSpaceDN w:val="0"/>
        <w:adjustRightInd w:val="0"/>
        <w:spacing w:after="0" w:line="276" w:lineRule="auto"/>
        <w:ind w:left="1701"/>
        <w:jc w:val="both"/>
        <w:rPr>
          <w:rFonts w:ascii="Arial" w:hAnsi="Arial" w:cs="Arial"/>
          <w:iCs/>
          <w:color w:val="000000"/>
        </w:rPr>
      </w:pPr>
      <w:r w:rsidRPr="00054DE4">
        <w:rPr>
          <w:rFonts w:ascii="Arial" w:hAnsi="Arial" w:cs="Arial"/>
          <w:b/>
          <w:bCs/>
          <w:iCs/>
        </w:rPr>
        <w:t xml:space="preserve">Art. 6º </w:t>
      </w:r>
      <w:r w:rsidRPr="00054DE4">
        <w:rPr>
          <w:rFonts w:ascii="Arial" w:hAnsi="Arial" w:cs="Arial"/>
          <w:iCs/>
          <w:shd w:val="clear" w:color="auto" w:fill="FFFFFF"/>
        </w:rPr>
        <w:t>O material escolar, uniforme e calçado poderão ser adquiridos em qualquer estabelecimento comercial de venda de artigos de papelaria, material escolar, de vestuário e de calçados, assim definido em seu objeto social, sediado no Município de Santa Terezinha de Itaipu e previamente cadastrado pelo Poder Executivo.</w:t>
      </w:r>
    </w:p>
    <w:p w14:paraId="299FA0E0" w14:textId="77777777" w:rsidR="00A172B5" w:rsidRPr="00054DE4" w:rsidRDefault="00A172B5" w:rsidP="00A172B5">
      <w:pPr>
        <w:autoSpaceDE w:val="0"/>
        <w:autoSpaceDN w:val="0"/>
        <w:adjustRightInd w:val="0"/>
        <w:spacing w:after="0" w:line="276" w:lineRule="auto"/>
        <w:ind w:left="1701"/>
        <w:jc w:val="both"/>
        <w:rPr>
          <w:rFonts w:ascii="Arial" w:hAnsi="Arial" w:cs="Arial"/>
          <w:iCs/>
          <w:color w:val="000000"/>
        </w:rPr>
      </w:pPr>
      <w:r w:rsidRPr="00054DE4">
        <w:rPr>
          <w:rFonts w:ascii="Arial" w:hAnsi="Arial" w:cs="Arial"/>
          <w:iCs/>
          <w:color w:val="000000"/>
        </w:rPr>
        <w:t>(....)</w:t>
      </w:r>
    </w:p>
    <w:p w14:paraId="6BEB873E" w14:textId="77777777" w:rsidR="00A172B5" w:rsidRPr="00054DE4" w:rsidRDefault="00A172B5" w:rsidP="00A172B5">
      <w:pPr>
        <w:spacing w:after="0" w:line="276" w:lineRule="auto"/>
        <w:ind w:right="28" w:firstLine="3402"/>
        <w:jc w:val="both"/>
        <w:rPr>
          <w:rFonts w:ascii="Arial" w:hAnsi="Arial" w:cs="Arial"/>
          <w:b/>
          <w:bCs/>
          <w:iCs/>
        </w:rPr>
      </w:pPr>
    </w:p>
    <w:p w14:paraId="45B03582" w14:textId="77777777" w:rsidR="00A172B5" w:rsidRPr="00054DE4" w:rsidRDefault="00A172B5" w:rsidP="00A172B5">
      <w:pPr>
        <w:widowControl w:val="0"/>
        <w:tabs>
          <w:tab w:val="left" w:pos="2790"/>
        </w:tabs>
        <w:autoSpaceDE w:val="0"/>
        <w:autoSpaceDN w:val="0"/>
        <w:adjustRightInd w:val="0"/>
        <w:spacing w:after="0" w:line="276" w:lineRule="auto"/>
        <w:ind w:firstLine="3402"/>
        <w:jc w:val="both"/>
        <w:rPr>
          <w:rFonts w:ascii="Arial" w:hAnsi="Arial" w:cs="Arial"/>
          <w:lang w:val="pt-PT"/>
        </w:rPr>
      </w:pPr>
      <w:r w:rsidRPr="00054DE4">
        <w:rPr>
          <w:rFonts w:ascii="Arial" w:hAnsi="Arial" w:cs="Arial"/>
          <w:b/>
          <w:bCs/>
          <w:lang w:val="pt-PT"/>
        </w:rPr>
        <w:t xml:space="preserve">Art. 2º </w:t>
      </w:r>
      <w:r w:rsidRPr="00054DE4">
        <w:rPr>
          <w:rFonts w:ascii="Arial" w:hAnsi="Arial" w:cs="Arial"/>
          <w:lang w:val="pt-PT"/>
        </w:rPr>
        <w:t>Esta Lei entrará em vigor na data de sua publicação, revogadas as disposições em contrário.</w:t>
      </w:r>
    </w:p>
    <w:p w14:paraId="140189EE" w14:textId="77777777" w:rsidR="00A172B5" w:rsidRPr="00054DE4" w:rsidRDefault="00A172B5" w:rsidP="00A172B5">
      <w:pPr>
        <w:spacing w:after="0" w:line="276" w:lineRule="auto"/>
        <w:ind w:right="28" w:firstLine="3402"/>
        <w:jc w:val="both"/>
        <w:rPr>
          <w:rFonts w:ascii="Arial" w:hAnsi="Arial" w:cs="Arial"/>
          <w:lang w:val="pt-PT"/>
        </w:rPr>
      </w:pPr>
    </w:p>
    <w:p w14:paraId="1A1530CD" w14:textId="24768B9E" w:rsidR="00A172B5" w:rsidRPr="00054DE4" w:rsidRDefault="00A172B5" w:rsidP="00A172B5">
      <w:pPr>
        <w:spacing w:after="0" w:line="276" w:lineRule="auto"/>
        <w:ind w:firstLine="1134"/>
        <w:jc w:val="right"/>
        <w:rPr>
          <w:rFonts w:ascii="Arial" w:hAnsi="Arial" w:cs="Arial"/>
        </w:rPr>
      </w:pPr>
      <w:r w:rsidRPr="00054DE4">
        <w:rPr>
          <w:rFonts w:ascii="Arial" w:hAnsi="Arial" w:cs="Arial"/>
          <w:bCs/>
        </w:rPr>
        <w:t xml:space="preserve">Paço Municipal 3 de </w:t>
      </w:r>
      <w:proofErr w:type="gramStart"/>
      <w:r w:rsidRPr="00054DE4">
        <w:rPr>
          <w:rFonts w:ascii="Arial" w:hAnsi="Arial" w:cs="Arial"/>
          <w:bCs/>
        </w:rPr>
        <w:t>Maio</w:t>
      </w:r>
      <w:proofErr w:type="gramEnd"/>
      <w:r w:rsidRPr="00054DE4">
        <w:rPr>
          <w:rFonts w:ascii="Arial" w:hAnsi="Arial" w:cs="Arial"/>
          <w:bCs/>
        </w:rPr>
        <w:t xml:space="preserve">, em </w:t>
      </w:r>
      <w:r w:rsidR="000C1990">
        <w:rPr>
          <w:rFonts w:ascii="Arial" w:hAnsi="Arial" w:cs="Arial"/>
          <w:bCs/>
        </w:rPr>
        <w:t>02 de dezembro</w:t>
      </w:r>
      <w:r w:rsidRPr="00054DE4">
        <w:rPr>
          <w:rFonts w:ascii="Arial" w:hAnsi="Arial" w:cs="Arial"/>
          <w:bCs/>
        </w:rPr>
        <w:t xml:space="preserve"> de 2025</w:t>
      </w:r>
      <w:r w:rsidRPr="00054DE4">
        <w:rPr>
          <w:rFonts w:ascii="Arial" w:hAnsi="Arial" w:cs="Arial"/>
        </w:rPr>
        <w:t>.</w:t>
      </w:r>
    </w:p>
    <w:p w14:paraId="39FDEAEF" w14:textId="77777777" w:rsidR="00A172B5" w:rsidRPr="00054DE4" w:rsidRDefault="00A172B5" w:rsidP="00A172B5">
      <w:pPr>
        <w:widowControl w:val="0"/>
        <w:tabs>
          <w:tab w:val="left" w:pos="2790"/>
        </w:tabs>
        <w:autoSpaceDE w:val="0"/>
        <w:autoSpaceDN w:val="0"/>
        <w:adjustRightInd w:val="0"/>
        <w:spacing w:after="0" w:line="276" w:lineRule="auto"/>
        <w:ind w:firstLine="3402"/>
        <w:jc w:val="both"/>
        <w:rPr>
          <w:rFonts w:ascii="Arial" w:hAnsi="Arial" w:cs="Arial"/>
        </w:rPr>
      </w:pPr>
    </w:p>
    <w:p w14:paraId="5D2AB115" w14:textId="4B617F3C" w:rsidR="00A172B5" w:rsidRDefault="00A172B5" w:rsidP="00A172B5">
      <w:pPr>
        <w:spacing w:after="0" w:line="276" w:lineRule="auto"/>
        <w:jc w:val="center"/>
        <w:rPr>
          <w:rFonts w:ascii="Arial" w:hAnsi="Arial" w:cs="Arial"/>
          <w:b/>
          <w:bCs/>
          <w:lang w:val="pt-PT"/>
        </w:rPr>
      </w:pPr>
    </w:p>
    <w:p w14:paraId="765AFF34" w14:textId="77777777" w:rsidR="00B50CFA" w:rsidRPr="00054DE4" w:rsidRDefault="00B50CFA" w:rsidP="00A172B5">
      <w:pPr>
        <w:spacing w:after="0" w:line="276" w:lineRule="auto"/>
        <w:jc w:val="center"/>
        <w:rPr>
          <w:rFonts w:ascii="Arial" w:hAnsi="Arial" w:cs="Arial"/>
          <w:b/>
          <w:bCs/>
          <w:lang w:val="pt-PT"/>
        </w:rPr>
      </w:pPr>
    </w:p>
    <w:p w14:paraId="49D85FCD" w14:textId="77777777" w:rsidR="00A172B5" w:rsidRPr="00054DE4" w:rsidRDefault="00A172B5" w:rsidP="00A172B5">
      <w:pPr>
        <w:spacing w:after="0" w:line="276" w:lineRule="auto"/>
        <w:jc w:val="center"/>
        <w:rPr>
          <w:rFonts w:ascii="Arial" w:hAnsi="Arial" w:cs="Arial"/>
          <w:b/>
          <w:bCs/>
          <w:smallCaps/>
        </w:rPr>
      </w:pPr>
      <w:proofErr w:type="spellStart"/>
      <w:r w:rsidRPr="00054DE4">
        <w:rPr>
          <w:rFonts w:ascii="Arial" w:hAnsi="Arial" w:cs="Arial"/>
          <w:b/>
          <w:bCs/>
          <w:smallCaps/>
        </w:rPr>
        <w:t>Antonio</w:t>
      </w:r>
      <w:proofErr w:type="spellEnd"/>
      <w:r w:rsidRPr="00054DE4">
        <w:rPr>
          <w:rFonts w:ascii="Arial" w:hAnsi="Arial" w:cs="Arial"/>
          <w:b/>
          <w:bCs/>
          <w:smallCaps/>
        </w:rPr>
        <w:t xml:space="preserve"> Luiz </w:t>
      </w:r>
      <w:proofErr w:type="spellStart"/>
      <w:r w:rsidRPr="00054DE4">
        <w:rPr>
          <w:rFonts w:ascii="Arial" w:hAnsi="Arial" w:cs="Arial"/>
          <w:b/>
          <w:bCs/>
          <w:smallCaps/>
        </w:rPr>
        <w:t>Bendo</w:t>
      </w:r>
      <w:proofErr w:type="spellEnd"/>
    </w:p>
    <w:p w14:paraId="2D332425" w14:textId="0CE007E7" w:rsidR="00A172B5" w:rsidRDefault="00A172B5" w:rsidP="00A172B5">
      <w:pPr>
        <w:spacing w:after="0" w:line="276" w:lineRule="auto"/>
        <w:ind w:right="28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  <w:r w:rsidRPr="00054DE4">
        <w:rPr>
          <w:rFonts w:ascii="Arial" w:hAnsi="Arial" w:cs="Arial"/>
          <w:bCs/>
          <w:smallCaps/>
        </w:rPr>
        <w:t>Prefeito</w:t>
      </w:r>
    </w:p>
    <w:sectPr w:rsidR="00A172B5" w:rsidSect="00267BDB">
      <w:headerReference w:type="even" r:id="rId7"/>
      <w:headerReference w:type="default" r:id="rId8"/>
      <w:headerReference w:type="first" r:id="rId9"/>
      <w:pgSz w:w="11906" w:h="16838"/>
      <w:pgMar w:top="181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4224A" w14:textId="77777777" w:rsidR="004A038C" w:rsidRDefault="004A038C" w:rsidP="00E631F9">
      <w:pPr>
        <w:spacing w:after="0" w:line="240" w:lineRule="auto"/>
      </w:pPr>
      <w:r>
        <w:separator/>
      </w:r>
    </w:p>
  </w:endnote>
  <w:endnote w:type="continuationSeparator" w:id="0">
    <w:p w14:paraId="6DD77104" w14:textId="77777777" w:rsidR="004A038C" w:rsidRDefault="004A038C" w:rsidP="00E63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ans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CC4AA" w14:textId="77777777" w:rsidR="004A038C" w:rsidRDefault="004A038C" w:rsidP="00E631F9">
      <w:pPr>
        <w:spacing w:after="0" w:line="240" w:lineRule="auto"/>
      </w:pPr>
      <w:r>
        <w:separator/>
      </w:r>
    </w:p>
  </w:footnote>
  <w:footnote w:type="continuationSeparator" w:id="0">
    <w:p w14:paraId="5A344EE9" w14:textId="77777777" w:rsidR="004A038C" w:rsidRDefault="004A038C" w:rsidP="00E63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882AB" w14:textId="70B25481" w:rsidR="00E631F9" w:rsidRDefault="003F2674">
    <w:pPr>
      <w:pStyle w:val="Cabealho"/>
    </w:pPr>
    <w:r>
      <w:rPr>
        <w:noProof/>
      </w:rPr>
      <w:pict w14:anchorId="0460CB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05938" o:spid="_x0000_s2050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00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5D929" w14:textId="660500A5" w:rsidR="00E631F9" w:rsidRDefault="003F2674" w:rsidP="0030209D">
    <w:pPr>
      <w:pStyle w:val="Cabealho"/>
      <w:tabs>
        <w:tab w:val="clear" w:pos="4252"/>
        <w:tab w:val="clear" w:pos="8504"/>
        <w:tab w:val="left" w:pos="2505"/>
      </w:tabs>
    </w:pPr>
    <w:r>
      <w:rPr>
        <w:noProof/>
      </w:rPr>
      <w:pict w14:anchorId="3E699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05939" o:spid="_x0000_s2051" type="#_x0000_t75" style="position:absolute;margin-left:-71.65pt;margin-top:-90.9pt;width:595.2pt;height:841.9pt;z-index:-251656192;mso-position-horizontal-relative:margin;mso-position-vertical-relative:margin" o:allowincell="f">
          <v:imagedata r:id="rId1" o:title="0002"/>
          <w10:wrap anchorx="margin" anchory="margin"/>
        </v:shape>
      </w:pict>
    </w:r>
    <w:r w:rsidR="0030209D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D477F" w14:textId="5B2618DE" w:rsidR="00E631F9" w:rsidRDefault="003F2674">
    <w:pPr>
      <w:pStyle w:val="Cabealho"/>
    </w:pPr>
    <w:r>
      <w:rPr>
        <w:noProof/>
      </w:rPr>
      <w:pict w14:anchorId="5F94F6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05937" o:spid="_x0000_s2049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00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7F81"/>
    <w:multiLevelType w:val="multilevel"/>
    <w:tmpl w:val="A1C20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8871E9"/>
    <w:multiLevelType w:val="hybridMultilevel"/>
    <w:tmpl w:val="9092AED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41E400A9"/>
    <w:multiLevelType w:val="hybridMultilevel"/>
    <w:tmpl w:val="BCE881CA"/>
    <w:lvl w:ilvl="0" w:tplc="756AC5C6">
      <w:start w:val="1"/>
      <w:numFmt w:val="lowerLetter"/>
      <w:lvlText w:val="%1)"/>
      <w:lvlJc w:val="left"/>
      <w:pPr>
        <w:ind w:left="14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3" w:hanging="360"/>
      </w:pPr>
    </w:lvl>
    <w:lvl w:ilvl="2" w:tplc="0416001B" w:tentative="1">
      <w:start w:val="1"/>
      <w:numFmt w:val="lowerRoman"/>
      <w:lvlText w:val="%3."/>
      <w:lvlJc w:val="right"/>
      <w:pPr>
        <w:ind w:left="2933" w:hanging="180"/>
      </w:pPr>
    </w:lvl>
    <w:lvl w:ilvl="3" w:tplc="0416000F" w:tentative="1">
      <w:start w:val="1"/>
      <w:numFmt w:val="decimal"/>
      <w:lvlText w:val="%4."/>
      <w:lvlJc w:val="left"/>
      <w:pPr>
        <w:ind w:left="3653" w:hanging="360"/>
      </w:pPr>
    </w:lvl>
    <w:lvl w:ilvl="4" w:tplc="04160019" w:tentative="1">
      <w:start w:val="1"/>
      <w:numFmt w:val="lowerLetter"/>
      <w:lvlText w:val="%5."/>
      <w:lvlJc w:val="left"/>
      <w:pPr>
        <w:ind w:left="4373" w:hanging="360"/>
      </w:pPr>
    </w:lvl>
    <w:lvl w:ilvl="5" w:tplc="0416001B" w:tentative="1">
      <w:start w:val="1"/>
      <w:numFmt w:val="lowerRoman"/>
      <w:lvlText w:val="%6."/>
      <w:lvlJc w:val="right"/>
      <w:pPr>
        <w:ind w:left="5093" w:hanging="180"/>
      </w:pPr>
    </w:lvl>
    <w:lvl w:ilvl="6" w:tplc="0416000F" w:tentative="1">
      <w:start w:val="1"/>
      <w:numFmt w:val="decimal"/>
      <w:lvlText w:val="%7."/>
      <w:lvlJc w:val="left"/>
      <w:pPr>
        <w:ind w:left="5813" w:hanging="360"/>
      </w:pPr>
    </w:lvl>
    <w:lvl w:ilvl="7" w:tplc="04160019" w:tentative="1">
      <w:start w:val="1"/>
      <w:numFmt w:val="lowerLetter"/>
      <w:lvlText w:val="%8."/>
      <w:lvlJc w:val="left"/>
      <w:pPr>
        <w:ind w:left="6533" w:hanging="360"/>
      </w:pPr>
    </w:lvl>
    <w:lvl w:ilvl="8" w:tplc="0416001B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3" w15:restartNumberingAfterBreak="0">
    <w:nsid w:val="61CE60FC"/>
    <w:multiLevelType w:val="hybridMultilevel"/>
    <w:tmpl w:val="F1B42A22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575519"/>
    <w:multiLevelType w:val="multilevel"/>
    <w:tmpl w:val="E9608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2114740">
    <w:abstractNumId w:val="2"/>
  </w:num>
  <w:num w:numId="2" w16cid:durableId="516161679">
    <w:abstractNumId w:val="3"/>
  </w:num>
  <w:num w:numId="3" w16cid:durableId="510753128">
    <w:abstractNumId w:val="4"/>
  </w:num>
  <w:num w:numId="4" w16cid:durableId="892237046">
    <w:abstractNumId w:val="1"/>
  </w:num>
  <w:num w:numId="5" w16cid:durableId="2041005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1F9"/>
    <w:rsid w:val="00060542"/>
    <w:rsid w:val="000C1990"/>
    <w:rsid w:val="0014378E"/>
    <w:rsid w:val="00155828"/>
    <w:rsid w:val="00176B51"/>
    <w:rsid w:val="001803C6"/>
    <w:rsid w:val="00191B9B"/>
    <w:rsid w:val="001C382F"/>
    <w:rsid w:val="001E14BB"/>
    <w:rsid w:val="00247CCB"/>
    <w:rsid w:val="00267BDB"/>
    <w:rsid w:val="002925E9"/>
    <w:rsid w:val="002D2CA9"/>
    <w:rsid w:val="002E67F2"/>
    <w:rsid w:val="0030209D"/>
    <w:rsid w:val="0035499B"/>
    <w:rsid w:val="003E3724"/>
    <w:rsid w:val="003F2674"/>
    <w:rsid w:val="00431DC7"/>
    <w:rsid w:val="00483383"/>
    <w:rsid w:val="004A038C"/>
    <w:rsid w:val="00510D26"/>
    <w:rsid w:val="005E19F8"/>
    <w:rsid w:val="006936E7"/>
    <w:rsid w:val="006B3D56"/>
    <w:rsid w:val="007323CF"/>
    <w:rsid w:val="00755853"/>
    <w:rsid w:val="007A3C4B"/>
    <w:rsid w:val="007A6E4B"/>
    <w:rsid w:val="007E22C3"/>
    <w:rsid w:val="007F2B7C"/>
    <w:rsid w:val="00853591"/>
    <w:rsid w:val="00857EF1"/>
    <w:rsid w:val="008848E7"/>
    <w:rsid w:val="008E21F0"/>
    <w:rsid w:val="008E6863"/>
    <w:rsid w:val="008F026E"/>
    <w:rsid w:val="00A172B5"/>
    <w:rsid w:val="00A86673"/>
    <w:rsid w:val="00AE4F06"/>
    <w:rsid w:val="00B50CFA"/>
    <w:rsid w:val="00BB5100"/>
    <w:rsid w:val="00C14BA1"/>
    <w:rsid w:val="00CD578F"/>
    <w:rsid w:val="00D208D6"/>
    <w:rsid w:val="00E55784"/>
    <w:rsid w:val="00E631F9"/>
    <w:rsid w:val="00EA1D98"/>
    <w:rsid w:val="00EB1F40"/>
    <w:rsid w:val="00EB5BF8"/>
    <w:rsid w:val="00F95EC2"/>
    <w:rsid w:val="00FA0A7E"/>
    <w:rsid w:val="00FD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0535D27"/>
  <w15:chartTrackingRefBased/>
  <w15:docId w15:val="{ECDE1C88-2753-47EE-8A9F-F38D836C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172B5"/>
    <w:pPr>
      <w:keepNext/>
      <w:spacing w:after="0" w:line="240" w:lineRule="auto"/>
      <w:ind w:left="2880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31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31F9"/>
  </w:style>
  <w:style w:type="paragraph" w:styleId="Rodap">
    <w:name w:val="footer"/>
    <w:basedOn w:val="Normal"/>
    <w:link w:val="RodapChar"/>
    <w:uiPriority w:val="99"/>
    <w:unhideWhenUsed/>
    <w:rsid w:val="00E631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31F9"/>
  </w:style>
  <w:style w:type="paragraph" w:styleId="Corpodetexto">
    <w:name w:val="Body Text"/>
    <w:basedOn w:val="Normal"/>
    <w:link w:val="CorpodetextoChar"/>
    <w:uiPriority w:val="99"/>
    <w:semiHidden/>
    <w:unhideWhenUsed/>
    <w:rsid w:val="006B3D5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B3D56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F95EC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F95EC2"/>
  </w:style>
  <w:style w:type="paragraph" w:styleId="Corpodetexto2">
    <w:name w:val="Body Text 2"/>
    <w:basedOn w:val="Normal"/>
    <w:link w:val="Corpodetexto2Char"/>
    <w:uiPriority w:val="99"/>
    <w:semiHidden/>
    <w:unhideWhenUsed/>
    <w:rsid w:val="00F95E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F95EC2"/>
  </w:style>
  <w:style w:type="paragraph" w:styleId="Ttulo">
    <w:name w:val="Title"/>
    <w:basedOn w:val="Normal"/>
    <w:link w:val="TtuloChar"/>
    <w:qFormat/>
    <w:rsid w:val="00F95EC2"/>
    <w:pPr>
      <w:spacing w:after="0" w:line="240" w:lineRule="auto"/>
      <w:jc w:val="center"/>
    </w:pPr>
    <w:rPr>
      <w:rFonts w:ascii="Arial" w:eastAsia="Times New Roman" w:hAnsi="Arial" w:cs="Times New Roman"/>
      <w:b/>
      <w:kern w:val="0"/>
      <w:sz w:val="24"/>
      <w:szCs w:val="24"/>
      <w:u w:val="single"/>
      <w:lang w:eastAsia="pt-BR"/>
      <w14:ligatures w14:val="none"/>
    </w:rPr>
  </w:style>
  <w:style w:type="character" w:customStyle="1" w:styleId="TtuloChar">
    <w:name w:val="Título Char"/>
    <w:basedOn w:val="Fontepargpadro"/>
    <w:link w:val="Ttulo"/>
    <w:rsid w:val="00F95EC2"/>
    <w:rPr>
      <w:rFonts w:ascii="Arial" w:eastAsia="Times New Roman" w:hAnsi="Arial" w:cs="Times New Roman"/>
      <w:b/>
      <w:kern w:val="0"/>
      <w:sz w:val="24"/>
      <w:szCs w:val="24"/>
      <w:u w:val="single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unhideWhenUsed/>
    <w:rsid w:val="00F95EC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95EC2"/>
  </w:style>
  <w:style w:type="paragraph" w:styleId="Lista">
    <w:name w:val="List"/>
    <w:basedOn w:val="Normal"/>
    <w:rsid w:val="00F95EC2"/>
    <w:pPr>
      <w:spacing w:after="0" w:line="240" w:lineRule="auto"/>
      <w:ind w:left="283" w:hanging="283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SemEspaamento">
    <w:name w:val="No Spacing"/>
    <w:link w:val="SemEspaamentoChar"/>
    <w:uiPriority w:val="1"/>
    <w:qFormat/>
    <w:rsid w:val="005E19F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5E19F8"/>
    <w:rPr>
      <w:rFonts w:ascii="Calibri" w:eastAsia="Calibri" w:hAnsi="Calibri" w:cs="Times New Roman"/>
      <w:kern w:val="0"/>
      <w14:ligatures w14:val="none"/>
    </w:rPr>
  </w:style>
  <w:style w:type="paragraph" w:styleId="PargrafodaLista">
    <w:name w:val="List Paragraph"/>
    <w:basedOn w:val="Normal"/>
    <w:uiPriority w:val="34"/>
    <w:qFormat/>
    <w:rsid w:val="002D2CA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B1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B1F40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172B5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2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1041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User</cp:lastModifiedBy>
  <cp:revision>3</cp:revision>
  <cp:lastPrinted>2025-07-07T12:18:00Z</cp:lastPrinted>
  <dcterms:created xsi:type="dcterms:W3CDTF">2025-12-03T20:31:00Z</dcterms:created>
  <dcterms:modified xsi:type="dcterms:W3CDTF">2025-12-04T17:32:00Z</dcterms:modified>
</cp:coreProperties>
</file>