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CF4C40" w14:textId="77777777" w:rsidR="00851F04" w:rsidRDefault="00851F04" w:rsidP="00851F04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DAD3481" w14:textId="67168B32" w:rsidR="00851F04" w:rsidRDefault="00851F04" w:rsidP="00851F04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527D9">
        <w:rPr>
          <w:rFonts w:ascii="Arial" w:hAnsi="Arial" w:cs="Arial"/>
          <w:b/>
          <w:bCs/>
          <w:sz w:val="24"/>
          <w:szCs w:val="24"/>
        </w:rPr>
        <w:t>LEI N°</w:t>
      </w:r>
      <w:r>
        <w:rPr>
          <w:rFonts w:ascii="Arial" w:hAnsi="Arial" w:cs="Arial"/>
          <w:b/>
          <w:bCs/>
          <w:sz w:val="24"/>
          <w:szCs w:val="24"/>
        </w:rPr>
        <w:t>2.865</w:t>
      </w:r>
      <w:r w:rsidRPr="009527D9">
        <w:rPr>
          <w:rFonts w:ascii="Arial" w:hAnsi="Arial" w:cs="Arial"/>
          <w:b/>
          <w:bCs/>
          <w:sz w:val="24"/>
          <w:szCs w:val="24"/>
        </w:rPr>
        <w:t>/2024</w:t>
      </w:r>
    </w:p>
    <w:p w14:paraId="3B3B9388" w14:textId="77777777" w:rsidR="00851F04" w:rsidRPr="009527D9" w:rsidRDefault="00851F04" w:rsidP="00851F04">
      <w:pPr>
        <w:spacing w:after="0" w:line="276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7A4FC249" w14:textId="2B39A696" w:rsidR="00851F04" w:rsidRPr="00851F04" w:rsidRDefault="00851F04" w:rsidP="00851F04">
      <w:pPr>
        <w:spacing w:after="0" w:line="360" w:lineRule="auto"/>
        <w:ind w:left="3261"/>
        <w:jc w:val="both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851F0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Altera o Art. 8º e seus incisos I e II, da Lei Municipal nº 2.824/2023 que dispõe sobre a criação do Conselho Municipal da Pessoa com Deficiência e do Fundo Municipal dos Direitos da Pessoa com Deficiência - FMDPD, e dá outras providências.</w:t>
      </w:r>
    </w:p>
    <w:p w14:paraId="60DD7583" w14:textId="77777777" w:rsidR="00851F04" w:rsidRPr="00851F04" w:rsidRDefault="00851F04" w:rsidP="00851F04">
      <w:pPr>
        <w:spacing w:after="0" w:line="360" w:lineRule="auto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14:paraId="218F604E" w14:textId="532AC7A3" w:rsidR="00851F04" w:rsidRPr="00851F04" w:rsidRDefault="00851F04" w:rsidP="00851F04">
      <w:pPr>
        <w:spacing w:after="0" w:line="360" w:lineRule="auto"/>
        <w:ind w:firstLine="1134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51F04">
        <w:rPr>
          <w:rFonts w:ascii="Arial" w:eastAsia="Calibri" w:hAnsi="Arial" w:cs="Arial"/>
          <w:kern w:val="0"/>
          <w:sz w:val="24"/>
          <w:szCs w:val="24"/>
          <w14:ligatures w14:val="none"/>
        </w:rPr>
        <w:t>O Poder Legislativo de Clevelândia, Estado do Paraná, aprova e eu, Prefeita Municipal, sanciono a seguinte lei:</w:t>
      </w:r>
    </w:p>
    <w:p w14:paraId="0CABE5E9" w14:textId="77777777" w:rsidR="00851F04" w:rsidRDefault="00851F04" w:rsidP="00851F04">
      <w:pPr>
        <w:spacing w:after="0" w:line="360" w:lineRule="auto"/>
        <w:ind w:firstLine="1134"/>
        <w:jc w:val="both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</w:p>
    <w:p w14:paraId="146E5413" w14:textId="5DB89152" w:rsidR="00851F04" w:rsidRPr="00851F04" w:rsidRDefault="00851F04" w:rsidP="00851F04">
      <w:pPr>
        <w:spacing w:after="0" w:line="360" w:lineRule="auto"/>
        <w:ind w:firstLine="1134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51F0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Art. 1º</w:t>
      </w:r>
      <w:r w:rsidRPr="00851F04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Altera o Art. 8º e seus incisos I e II da Lei Municipal nº 2.824/2023, de 25 de maio de 2023, que passará a vigorar com a seguinte redação: </w:t>
      </w:r>
    </w:p>
    <w:p w14:paraId="679C182B" w14:textId="77777777" w:rsidR="00851F04" w:rsidRPr="00851F04" w:rsidRDefault="00851F04" w:rsidP="00851F04">
      <w:pPr>
        <w:spacing w:after="0" w:line="360" w:lineRule="auto"/>
        <w:ind w:firstLine="1134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6A581D75" w14:textId="77777777" w:rsidR="00851F04" w:rsidRPr="00851F04" w:rsidRDefault="00851F04" w:rsidP="00851F04">
      <w:pPr>
        <w:spacing w:after="0" w:line="360" w:lineRule="auto"/>
        <w:ind w:firstLine="1134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51F04">
        <w:rPr>
          <w:rFonts w:ascii="Arial" w:eastAsia="Calibri" w:hAnsi="Arial" w:cs="Arial"/>
          <w:kern w:val="0"/>
          <w:sz w:val="24"/>
          <w:szCs w:val="24"/>
          <w14:ligatures w14:val="none"/>
        </w:rPr>
        <w:t>Art. 8º O Conselho Municipal dos Direitos da Pessoa com Deficiência será composto por 08 (oito) membros titulares e seus respectivos suplentes, representantes dos seguintes órgãos ou entidades:</w:t>
      </w:r>
    </w:p>
    <w:p w14:paraId="516F0AAA" w14:textId="77777777" w:rsidR="00851F04" w:rsidRPr="00851F04" w:rsidRDefault="00851F04" w:rsidP="00851F04">
      <w:pPr>
        <w:spacing w:after="0" w:line="360" w:lineRule="auto"/>
        <w:ind w:firstLine="1134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51F04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I - 04 (quatro) representantes do Poder Público Municipal e seus respectivos suplentes: </w:t>
      </w:r>
    </w:p>
    <w:p w14:paraId="2BF8EA95" w14:textId="77777777" w:rsidR="00851F04" w:rsidRPr="00851F04" w:rsidRDefault="00851F04" w:rsidP="00851F04">
      <w:pPr>
        <w:spacing w:after="0" w:line="360" w:lineRule="auto"/>
        <w:ind w:firstLine="1134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51F04">
        <w:rPr>
          <w:rFonts w:ascii="Arial" w:eastAsia="Calibri" w:hAnsi="Arial" w:cs="Arial"/>
          <w:kern w:val="0"/>
          <w:sz w:val="24"/>
          <w:szCs w:val="24"/>
          <w14:ligatures w14:val="none"/>
        </w:rPr>
        <w:t>01 (um) membro da Secretaria Municipal de Assistência Social;</w:t>
      </w:r>
    </w:p>
    <w:p w14:paraId="074C3345" w14:textId="77777777" w:rsidR="00851F04" w:rsidRPr="00851F04" w:rsidRDefault="00851F04" w:rsidP="00851F04">
      <w:pPr>
        <w:spacing w:after="0" w:line="360" w:lineRule="auto"/>
        <w:ind w:firstLine="1134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51F04">
        <w:rPr>
          <w:rFonts w:ascii="Arial" w:eastAsia="Calibri" w:hAnsi="Arial" w:cs="Arial"/>
          <w:kern w:val="0"/>
          <w:sz w:val="24"/>
          <w:szCs w:val="24"/>
          <w14:ligatures w14:val="none"/>
        </w:rPr>
        <w:t>01 (um) membro da Secretaria Municipal de Saúde;</w:t>
      </w:r>
    </w:p>
    <w:p w14:paraId="11578914" w14:textId="77777777" w:rsidR="00851F04" w:rsidRPr="00851F04" w:rsidRDefault="00851F04" w:rsidP="00851F04">
      <w:pPr>
        <w:spacing w:after="0" w:line="360" w:lineRule="auto"/>
        <w:ind w:firstLine="1134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51F04">
        <w:rPr>
          <w:rFonts w:ascii="Arial" w:eastAsia="Calibri" w:hAnsi="Arial" w:cs="Arial"/>
          <w:kern w:val="0"/>
          <w:sz w:val="24"/>
          <w:szCs w:val="24"/>
          <w14:ligatures w14:val="none"/>
        </w:rPr>
        <w:t>01 (um) membro da Secretaria Municipal da Educação, Cultura e Esporte;</w:t>
      </w:r>
    </w:p>
    <w:p w14:paraId="663281C8" w14:textId="77777777" w:rsidR="00851F04" w:rsidRPr="00851F04" w:rsidRDefault="00851F04" w:rsidP="00851F04">
      <w:pPr>
        <w:spacing w:after="0" w:line="360" w:lineRule="auto"/>
        <w:ind w:firstLine="1134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51F04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01 (um) membro da Proteção Social Especial </w:t>
      </w:r>
    </w:p>
    <w:p w14:paraId="3AA9B45E" w14:textId="77777777" w:rsidR="00851F04" w:rsidRPr="00851F04" w:rsidRDefault="00851F04" w:rsidP="00851F04">
      <w:pPr>
        <w:spacing w:after="0" w:line="360" w:lineRule="auto"/>
        <w:ind w:firstLine="1134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51F04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II - 04 (quatro) representantes da Sociedade Civil e seus respectivos suplentes: </w:t>
      </w:r>
    </w:p>
    <w:p w14:paraId="1B794468" w14:textId="77777777" w:rsidR="00851F04" w:rsidRPr="00851F04" w:rsidRDefault="00851F04" w:rsidP="00851F04">
      <w:pPr>
        <w:spacing w:after="0" w:line="360" w:lineRule="auto"/>
        <w:ind w:firstLine="1134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51F04">
        <w:rPr>
          <w:rFonts w:ascii="Arial" w:eastAsia="Calibri" w:hAnsi="Arial" w:cs="Arial"/>
          <w:kern w:val="0"/>
          <w:sz w:val="24"/>
          <w:szCs w:val="24"/>
          <w14:ligatures w14:val="none"/>
        </w:rPr>
        <w:t>01 (uma) pessoa com deficiência;</w:t>
      </w:r>
    </w:p>
    <w:p w14:paraId="1641FD7C" w14:textId="77777777" w:rsidR="00851F04" w:rsidRPr="00851F04" w:rsidRDefault="00851F04" w:rsidP="00851F04">
      <w:pPr>
        <w:spacing w:after="0" w:line="360" w:lineRule="auto"/>
        <w:ind w:firstLine="1134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51F04">
        <w:rPr>
          <w:rFonts w:ascii="Arial" w:eastAsia="Calibri" w:hAnsi="Arial" w:cs="Arial"/>
          <w:kern w:val="0"/>
          <w:sz w:val="24"/>
          <w:szCs w:val="24"/>
          <w14:ligatures w14:val="none"/>
        </w:rPr>
        <w:t>01 (um) representante de entidade civil diretamente ligado a defesa ou atendimento à pessoa com deficiência;</w:t>
      </w:r>
    </w:p>
    <w:p w14:paraId="7CA63E42" w14:textId="77777777" w:rsidR="00851F04" w:rsidRPr="00851F04" w:rsidRDefault="00851F04" w:rsidP="00851F04">
      <w:pPr>
        <w:spacing w:after="0" w:line="360" w:lineRule="auto"/>
        <w:ind w:firstLine="1134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51F04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01 (um) representante de associação de pais e mestres das escolas municipais ou estaduais</w:t>
      </w:r>
    </w:p>
    <w:p w14:paraId="10AF5D5F" w14:textId="77777777" w:rsidR="00851F04" w:rsidRPr="00851F04" w:rsidRDefault="00851F04" w:rsidP="00851F04">
      <w:pPr>
        <w:spacing w:after="0" w:line="360" w:lineRule="auto"/>
        <w:ind w:firstLine="1134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51F04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01 (um) responsável por uma pessoa com deficiência </w:t>
      </w:r>
    </w:p>
    <w:p w14:paraId="329DAE80" w14:textId="77777777" w:rsidR="00851F04" w:rsidRPr="00851F04" w:rsidRDefault="00851F04" w:rsidP="00851F04">
      <w:pPr>
        <w:spacing w:after="0" w:line="360" w:lineRule="auto"/>
        <w:ind w:firstLine="1134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663C25B0" w14:textId="77777777" w:rsidR="00851F04" w:rsidRPr="00851F04" w:rsidRDefault="00851F04" w:rsidP="00851F04">
      <w:pPr>
        <w:spacing w:after="0" w:line="360" w:lineRule="auto"/>
        <w:ind w:firstLine="1134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6E436C53" w14:textId="518A688B" w:rsidR="00851F04" w:rsidRPr="00851F04" w:rsidRDefault="00851F04" w:rsidP="00851F04">
      <w:pPr>
        <w:spacing w:after="0" w:line="360" w:lineRule="auto"/>
        <w:ind w:firstLine="1134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51F0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Art. 2º</w:t>
      </w:r>
      <w:r w:rsidRPr="00851F04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Esta Lei entrará em vigor na data de sua publicação. </w:t>
      </w:r>
    </w:p>
    <w:p w14:paraId="62A9778B" w14:textId="77777777" w:rsidR="00851F04" w:rsidRPr="00851F04" w:rsidRDefault="00851F04" w:rsidP="00851F04">
      <w:pPr>
        <w:spacing w:after="0" w:line="36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7797AF21" w14:textId="77777777" w:rsidR="00851F04" w:rsidRDefault="00851F04" w:rsidP="00851F04">
      <w:pPr>
        <w:spacing w:after="0" w:line="36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11268651" w14:textId="6A798370" w:rsidR="00851F04" w:rsidRPr="009527D9" w:rsidRDefault="00851F04" w:rsidP="00851F04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</w:pPr>
      <w:r w:rsidRPr="009527D9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 xml:space="preserve">GABINETE DA PREFEITA MUNICIPAL DE CLEVELÂNDIA, ESTADO DO PARANÁ EM </w:t>
      </w: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 xml:space="preserve">13 DE AGOSTO </w:t>
      </w:r>
      <w:r w:rsidRPr="009527D9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DE 2024.</w:t>
      </w:r>
    </w:p>
    <w:p w14:paraId="0DFB98B0" w14:textId="77777777" w:rsidR="00851F04" w:rsidRPr="009527D9" w:rsidRDefault="00851F04" w:rsidP="00851F04">
      <w:pPr>
        <w:spacing w:line="36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</w:pPr>
    </w:p>
    <w:p w14:paraId="081D4174" w14:textId="77777777" w:rsidR="00851F04" w:rsidRPr="009527D9" w:rsidRDefault="00851F04" w:rsidP="00851F04">
      <w:pPr>
        <w:spacing w:line="36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</w:pPr>
    </w:p>
    <w:p w14:paraId="6564A461" w14:textId="77777777" w:rsidR="00851F04" w:rsidRPr="009527D9" w:rsidRDefault="00851F04" w:rsidP="00851F04">
      <w:pPr>
        <w:spacing w:line="36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</w:pPr>
    </w:p>
    <w:p w14:paraId="610301A4" w14:textId="77777777" w:rsidR="00851F04" w:rsidRPr="009527D9" w:rsidRDefault="00851F04" w:rsidP="00851F04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</w:pPr>
      <w:r w:rsidRPr="009527D9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 xml:space="preserve">Rafaela Martins </w:t>
      </w:r>
      <w:proofErr w:type="spellStart"/>
      <w:r w:rsidRPr="009527D9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>Losi</w:t>
      </w:r>
      <w:proofErr w:type="spellEnd"/>
    </w:p>
    <w:p w14:paraId="4B62D9B4" w14:textId="77777777" w:rsidR="00851F04" w:rsidRPr="009527D9" w:rsidRDefault="00851F04" w:rsidP="00851F04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9527D9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>Prefeita Municipal</w:t>
      </w:r>
    </w:p>
    <w:p w14:paraId="2A46A229" w14:textId="77777777" w:rsidR="00851F04" w:rsidRPr="009527D9" w:rsidRDefault="00851F04" w:rsidP="00851F04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72C7DB94" w14:textId="77777777" w:rsidR="00851F04" w:rsidRPr="009527D9" w:rsidRDefault="00851F04" w:rsidP="00851F04">
      <w:pPr>
        <w:spacing w:after="0" w:line="360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783FB10D" w14:textId="77777777" w:rsidR="00851F04" w:rsidRPr="009527D9" w:rsidRDefault="00851F04" w:rsidP="00851F04">
      <w:pPr>
        <w:rPr>
          <w:rFonts w:ascii="Arial" w:hAnsi="Arial" w:cs="Arial"/>
          <w:sz w:val="24"/>
          <w:szCs w:val="24"/>
        </w:rPr>
      </w:pPr>
    </w:p>
    <w:p w14:paraId="1FEEA6B2" w14:textId="77777777" w:rsidR="008E1D79" w:rsidRDefault="008E1D79"/>
    <w:sectPr w:rsidR="008E1D79" w:rsidSect="00851F04">
      <w:headerReference w:type="default" r:id="rId4"/>
      <w:footerReference w:type="default" r:id="rId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12BC13" w14:textId="77777777" w:rsidR="00000000" w:rsidRDefault="00000000">
    <w:pPr>
      <w:pStyle w:val="Rodap"/>
    </w:pPr>
    <w:r>
      <w:rPr>
        <w:noProof/>
      </w:rPr>
      <w:drawing>
        <wp:anchor distT="0" distB="0" distL="0" distR="0" simplePos="0" relativeHeight="251659264" behindDoc="0" locked="0" layoutInCell="1" allowOverlap="1" wp14:anchorId="402511F5" wp14:editId="692EC290">
          <wp:simplePos x="0" y="0"/>
          <wp:positionH relativeFrom="page">
            <wp:posOffset>1080135</wp:posOffset>
          </wp:positionH>
          <wp:positionV relativeFrom="paragraph">
            <wp:posOffset>171450</wp:posOffset>
          </wp:positionV>
          <wp:extent cx="5306495" cy="237744"/>
          <wp:effectExtent l="0" t="0" r="0" b="0"/>
          <wp:wrapTopAndBottom/>
          <wp:docPr id="3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6495" cy="2377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783C54" w14:textId="77777777" w:rsidR="00000000" w:rsidRDefault="00000000">
    <w:pPr>
      <w:pStyle w:val="Cabealho"/>
    </w:pPr>
    <w:r w:rsidRPr="00D906F9">
      <w:rPr>
        <w:rFonts w:ascii="Times New Roman" w:eastAsia="Arial MT" w:hAnsi="Arial MT" w:cs="Arial MT"/>
        <w:noProof/>
        <w:kern w:val="0"/>
        <w:sz w:val="20"/>
        <w:lang w:val="pt-PT"/>
        <w14:ligatures w14:val="none"/>
      </w:rPr>
      <w:drawing>
        <wp:inline distT="0" distB="0" distL="0" distR="0" wp14:anchorId="737CC8AD" wp14:editId="152B7B47">
          <wp:extent cx="5393444" cy="1038605"/>
          <wp:effectExtent l="0" t="0" r="0" b="0"/>
          <wp:docPr id="118670235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93444" cy="1038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F04"/>
    <w:rsid w:val="00201D13"/>
    <w:rsid w:val="005572B3"/>
    <w:rsid w:val="00851F04"/>
    <w:rsid w:val="00896917"/>
    <w:rsid w:val="008E1D79"/>
    <w:rsid w:val="00EA3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3E6AF"/>
  <w15:chartTrackingRefBased/>
  <w15:docId w15:val="{9A187494-DB1D-48F3-815B-1E8FC8C9E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1F04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51F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1F04"/>
  </w:style>
  <w:style w:type="paragraph" w:styleId="Rodap">
    <w:name w:val="footer"/>
    <w:basedOn w:val="Normal"/>
    <w:link w:val="RodapChar"/>
    <w:uiPriority w:val="99"/>
    <w:unhideWhenUsed/>
    <w:rsid w:val="00851F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1F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250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 clevelandia</dc:creator>
  <cp:keywords/>
  <dc:description/>
  <cp:lastModifiedBy>prefeitura clevelandia</cp:lastModifiedBy>
  <cp:revision>1</cp:revision>
  <dcterms:created xsi:type="dcterms:W3CDTF">2024-08-13T11:53:00Z</dcterms:created>
  <dcterms:modified xsi:type="dcterms:W3CDTF">2024-08-13T11:57:00Z</dcterms:modified>
</cp:coreProperties>
</file>