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872" w:rsidRDefault="00610872" w:rsidP="00610872">
      <w:pPr>
        <w:pStyle w:val="Ttulo4"/>
        <w:rPr>
          <w:b w:val="0"/>
          <w:sz w:val="48"/>
        </w:rPr>
      </w:pPr>
    </w:p>
    <w:p w:rsidR="00610872" w:rsidRPr="0071652B" w:rsidRDefault="00610872" w:rsidP="00610872"/>
    <w:p w:rsidR="00610872" w:rsidRDefault="00610872" w:rsidP="0061087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37255">
        <w:rPr>
          <w:b w:val="0"/>
          <w:sz w:val="48"/>
        </w:rPr>
        <w:t>3</w:t>
      </w:r>
      <w:r>
        <w:rPr>
          <w:b w:val="0"/>
          <w:sz w:val="48"/>
        </w:rPr>
        <w:t>32/2018</w:t>
      </w:r>
    </w:p>
    <w:p w:rsidR="00610872" w:rsidRDefault="00610872" w:rsidP="00610872"/>
    <w:p w:rsidR="00610872" w:rsidRDefault="00610872" w:rsidP="00610872">
      <w:pPr>
        <w:ind w:firstLine="1134"/>
        <w:jc w:val="both"/>
        <w:rPr>
          <w:sz w:val="28"/>
          <w:szCs w:val="28"/>
        </w:rPr>
      </w:pPr>
    </w:p>
    <w:p w:rsidR="00610872" w:rsidRDefault="00610872" w:rsidP="00610872">
      <w:pPr>
        <w:ind w:firstLine="1134"/>
        <w:jc w:val="both"/>
        <w:rPr>
          <w:sz w:val="28"/>
          <w:szCs w:val="28"/>
        </w:rPr>
      </w:pPr>
    </w:p>
    <w:p w:rsidR="00610872" w:rsidRDefault="00610872" w:rsidP="00610872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610872" w:rsidRDefault="00610872" w:rsidP="00610872">
      <w:pPr>
        <w:ind w:firstLine="1134"/>
        <w:jc w:val="both"/>
        <w:rPr>
          <w:sz w:val="28"/>
          <w:szCs w:val="28"/>
        </w:rPr>
      </w:pPr>
    </w:p>
    <w:p w:rsidR="00610872" w:rsidRDefault="00610872" w:rsidP="0061087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a Prefeita do Município, que se digne determinar a empresa que presta serviços de manutenção na rede de iluminação pública, incluir no cronograma de serviços a Rua Elia</w:t>
      </w:r>
      <w:r w:rsidR="00DB4432">
        <w:rPr>
          <w:sz w:val="28"/>
          <w:szCs w:val="28"/>
        </w:rPr>
        <w:t>s</w:t>
      </w:r>
      <w:r>
        <w:rPr>
          <w:sz w:val="28"/>
          <w:szCs w:val="28"/>
        </w:rPr>
        <w:t xml:space="preserve"> Clapp</w:t>
      </w:r>
      <w:r w:rsidR="00F50E4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bairro Parque Alvorada</w:t>
      </w:r>
      <w:r w:rsidR="00F50E45">
        <w:rPr>
          <w:sz w:val="28"/>
          <w:szCs w:val="28"/>
        </w:rPr>
        <w:t xml:space="preserve">, Distrito de </w:t>
      </w:r>
      <w:bookmarkStart w:id="0" w:name="_GoBack"/>
      <w:bookmarkEnd w:id="0"/>
      <w:r>
        <w:rPr>
          <w:sz w:val="28"/>
          <w:szCs w:val="28"/>
        </w:rPr>
        <w:t xml:space="preserve"> Cipó Guaçu. </w:t>
      </w:r>
    </w:p>
    <w:p w:rsidR="00610872" w:rsidRDefault="00610872" w:rsidP="0061087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10872" w:rsidRDefault="00610872" w:rsidP="0061087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Benedicto Roschel de Moraes aos 23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três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agosto de 2018.</w:t>
      </w:r>
    </w:p>
    <w:p w:rsidR="00610872" w:rsidRDefault="00610872" w:rsidP="0061087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10872" w:rsidRDefault="00610872" w:rsidP="0061087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10872" w:rsidRDefault="00610872" w:rsidP="006108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Valtenir Rodrigues dos Santos-Valtinho </w:t>
      </w:r>
    </w:p>
    <w:p w:rsidR="00610872" w:rsidRDefault="00610872" w:rsidP="006108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610872" w:rsidRDefault="00610872" w:rsidP="00610872"/>
    <w:p w:rsidR="00526E2B" w:rsidRDefault="00526E2B"/>
    <w:sectPr w:rsidR="00526E2B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325" w:rsidRDefault="00A37255">
      <w:r>
        <w:separator/>
      </w:r>
    </w:p>
  </w:endnote>
  <w:endnote w:type="continuationSeparator" w:id="0">
    <w:p w:rsidR="00E70325" w:rsidRDefault="00A3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F50E4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325" w:rsidRDefault="00A37255">
      <w:r>
        <w:separator/>
      </w:r>
    </w:p>
  </w:footnote>
  <w:footnote w:type="continuationSeparator" w:id="0">
    <w:p w:rsidR="00E70325" w:rsidRDefault="00A37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DB4432">
    <w:pPr>
      <w:pStyle w:val="Ttulo2"/>
    </w:pPr>
    <w:r>
      <w:t>PODER LEGISLATIVO</w:t>
    </w:r>
  </w:p>
  <w:p w:rsidR="00CB0EC4" w:rsidRDefault="00DB4432">
    <w:pPr>
      <w:jc w:val="center"/>
    </w:pPr>
    <w:r>
      <w:rPr>
        <w:noProof/>
        <w:lang w:eastAsia="pt-BR"/>
      </w:rPr>
      <w:drawing>
        <wp:inline distT="0" distB="0" distL="0" distR="0" wp14:anchorId="0CA457DD" wp14:editId="17CB7C0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DB443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DB4432">
    <w:pPr>
      <w:pStyle w:val="Ttulo3"/>
    </w:pPr>
    <w:r>
      <w:t>PALÁCIO VEREADOR ALBERTO RIBEIRO PINTO</w:t>
    </w:r>
  </w:p>
  <w:p w:rsidR="00CB0EC4" w:rsidRDefault="00DB443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B0EC4" w:rsidRDefault="00DB4432" w:rsidP="00CB0EC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Tel/Fax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F50E4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872"/>
    <w:rsid w:val="00526E2B"/>
    <w:rsid w:val="00610872"/>
    <w:rsid w:val="00A37255"/>
    <w:rsid w:val="00DB4432"/>
    <w:rsid w:val="00E70325"/>
    <w:rsid w:val="00F5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38518-F5E7-48EF-B8A6-0451287C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87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1087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1087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1087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1087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1087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1087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61087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1087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10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486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2018-08-23T13:56:00Z</dcterms:created>
  <dcterms:modified xsi:type="dcterms:W3CDTF">2018-08-24T16:17:00Z</dcterms:modified>
</cp:coreProperties>
</file>