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6704E" w14:textId="22E2BC3F" w:rsidR="00C83DE9" w:rsidRPr="008F0B6E" w:rsidRDefault="00000000">
      <w:pPr>
        <w:keepNext/>
        <w:jc w:val="center"/>
        <w:rPr>
          <w:rFonts w:ascii="Courier New" w:eastAsia="Courier New" w:hAnsi="Courier New" w:cs="Courier New"/>
          <w:b/>
          <w:sz w:val="28"/>
          <w:szCs w:val="28"/>
        </w:rPr>
      </w:pPr>
      <w:r w:rsidRPr="008F0B6E">
        <w:rPr>
          <w:rFonts w:ascii="Courier New" w:eastAsia="Courier New" w:hAnsi="Courier New" w:cs="Courier New"/>
          <w:b/>
          <w:sz w:val="28"/>
          <w:szCs w:val="28"/>
        </w:rPr>
        <w:t xml:space="preserve">INDICAÇÃO N.º </w:t>
      </w:r>
      <w:r w:rsidR="00F37616">
        <w:rPr>
          <w:rFonts w:ascii="Courier New" w:eastAsia="Courier New" w:hAnsi="Courier New" w:cs="Courier New"/>
          <w:b/>
          <w:sz w:val="28"/>
          <w:szCs w:val="28"/>
        </w:rPr>
        <w:t>061</w:t>
      </w:r>
      <w:r w:rsidRPr="008F0B6E">
        <w:rPr>
          <w:rFonts w:ascii="Courier New" w:eastAsia="Courier New" w:hAnsi="Courier New" w:cs="Courier New"/>
          <w:b/>
          <w:sz w:val="28"/>
          <w:szCs w:val="28"/>
        </w:rPr>
        <w:t xml:space="preserve"> / 202</w:t>
      </w:r>
      <w:r w:rsidR="008A01F7" w:rsidRPr="008F0B6E">
        <w:rPr>
          <w:rFonts w:ascii="Courier New" w:eastAsia="Courier New" w:hAnsi="Courier New" w:cs="Courier New"/>
          <w:b/>
          <w:sz w:val="28"/>
          <w:szCs w:val="28"/>
        </w:rPr>
        <w:t>6</w:t>
      </w:r>
    </w:p>
    <w:p w14:paraId="5A7F02E0" w14:textId="77777777" w:rsidR="00C83DE9" w:rsidRDefault="00C83DE9">
      <w:pPr>
        <w:rPr>
          <w:rFonts w:ascii="Courier New" w:eastAsia="Courier New" w:hAnsi="Courier New" w:cs="Courier New"/>
          <w:sz w:val="20"/>
          <w:szCs w:val="20"/>
        </w:rPr>
      </w:pPr>
    </w:p>
    <w:tbl>
      <w:tblPr>
        <w:tblStyle w:val="Style30"/>
        <w:tblW w:w="5848" w:type="dxa"/>
        <w:tblInd w:w="3060" w:type="dxa"/>
        <w:tblLayout w:type="fixed"/>
        <w:tblLook w:val="04A0" w:firstRow="1" w:lastRow="0" w:firstColumn="1" w:lastColumn="0" w:noHBand="0" w:noVBand="1"/>
      </w:tblPr>
      <w:tblGrid>
        <w:gridCol w:w="1193"/>
        <w:gridCol w:w="4655"/>
      </w:tblGrid>
      <w:tr w:rsidR="00C83DE9" w14:paraId="697F068C" w14:textId="77777777">
        <w:trPr>
          <w:trHeight w:val="947"/>
        </w:trPr>
        <w:tc>
          <w:tcPr>
            <w:tcW w:w="1193" w:type="dxa"/>
          </w:tcPr>
          <w:p w14:paraId="559E4177" w14:textId="77777777" w:rsidR="00C83DE9" w:rsidRDefault="00000000">
            <w:pPr>
              <w:rPr>
                <w:rFonts w:ascii="Courier New" w:eastAsia="Courier New" w:hAnsi="Courier New" w:cs="Courier New"/>
                <w:sz w:val="18"/>
                <w:szCs w:val="18"/>
              </w:rPr>
            </w:pPr>
            <w:r>
              <w:rPr>
                <w:rFonts w:ascii="Courier New" w:eastAsia="Courier New" w:hAnsi="Courier New" w:cs="Courier New"/>
                <w:sz w:val="18"/>
                <w:szCs w:val="18"/>
              </w:rPr>
              <w:t>EMENTA:</w:t>
            </w:r>
          </w:p>
        </w:tc>
        <w:tc>
          <w:tcPr>
            <w:tcW w:w="4655" w:type="dxa"/>
          </w:tcPr>
          <w:p w14:paraId="334246E7" w14:textId="77777777" w:rsidR="00C83DE9" w:rsidRPr="00FD5B4B" w:rsidRDefault="00FC3B9A">
            <w:pPr>
              <w:jc w:val="both"/>
              <w:rPr>
                <w:rFonts w:ascii="Courier New" w:eastAsia="Courier New" w:hAnsi="Courier New" w:cs="Courier New"/>
                <w:b/>
                <w:sz w:val="18"/>
                <w:szCs w:val="18"/>
              </w:rPr>
            </w:pPr>
            <w:r w:rsidRPr="00FD5B4B">
              <w:rPr>
                <w:rFonts w:ascii="Courier New" w:eastAsia="Courier New" w:hAnsi="Courier New" w:cs="Courier New"/>
                <w:b/>
                <w:bCs/>
                <w:sz w:val="20"/>
                <w:szCs w:val="20"/>
              </w:rPr>
              <w:t>Solicita ao Prefeito Municipal</w:t>
            </w:r>
            <w:r w:rsidRPr="00FD5B4B">
              <w:rPr>
                <w:rFonts w:ascii="Courier New" w:eastAsia="Courier New" w:hAnsi="Courier New" w:cs="Courier New"/>
                <w:b/>
                <w:sz w:val="20"/>
                <w:szCs w:val="20"/>
              </w:rPr>
              <w:t xml:space="preserve"> </w:t>
            </w:r>
            <w:r w:rsidR="008A01F7" w:rsidRPr="008A01F7">
              <w:rPr>
                <w:rFonts w:ascii="Courier New" w:eastAsia="Courier New" w:hAnsi="Courier New" w:cs="Courier New"/>
                <w:b/>
                <w:sz w:val="20"/>
                <w:szCs w:val="20"/>
              </w:rPr>
              <w:t xml:space="preserve">a realização de </w:t>
            </w:r>
            <w:r w:rsidR="008A01F7" w:rsidRPr="008A01F7">
              <w:rPr>
                <w:rFonts w:ascii="Courier New" w:eastAsia="Courier New" w:hAnsi="Courier New" w:cs="Courier New"/>
                <w:b/>
                <w:bCs/>
                <w:sz w:val="20"/>
                <w:szCs w:val="20"/>
              </w:rPr>
              <w:t>melhorias na Estrada Sertão do Calixto, localizada no Bairro Vista Alegre</w:t>
            </w:r>
            <w:r w:rsidR="008A01F7">
              <w:rPr>
                <w:rFonts w:ascii="Courier New" w:eastAsia="Courier New" w:hAnsi="Courier New" w:cs="Courier New"/>
                <w:b/>
                <w:bCs/>
                <w:sz w:val="20"/>
                <w:szCs w:val="20"/>
              </w:rPr>
              <w:t>.</w:t>
            </w:r>
          </w:p>
          <w:p w14:paraId="10A6C923" w14:textId="77777777" w:rsidR="00C83DE9" w:rsidRDefault="00C83DE9">
            <w:pPr>
              <w:jc w:val="both"/>
              <w:rPr>
                <w:rFonts w:ascii="Courier New" w:eastAsia="Courier New" w:hAnsi="Courier New" w:cs="Courier New"/>
                <w:b/>
                <w:sz w:val="17"/>
                <w:szCs w:val="17"/>
              </w:rPr>
            </w:pPr>
          </w:p>
        </w:tc>
      </w:tr>
    </w:tbl>
    <w:p w14:paraId="492B29F6" w14:textId="77777777" w:rsidR="00C83DE9" w:rsidRDefault="00000000">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17F59AEF" w14:textId="77777777" w:rsidR="00C83DE9" w:rsidRDefault="00C83DE9">
      <w:pPr>
        <w:ind w:firstLine="1980"/>
        <w:rPr>
          <w:rFonts w:ascii="Courier New" w:eastAsia="Courier New" w:hAnsi="Courier New" w:cs="Courier New"/>
          <w:sz w:val="10"/>
          <w:szCs w:val="10"/>
        </w:rPr>
      </w:pPr>
    </w:p>
    <w:p w14:paraId="44459120" w14:textId="77777777" w:rsidR="00C83DE9" w:rsidRDefault="00000000">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3BDD4B59" w14:textId="77777777" w:rsidR="00452FBF" w:rsidRDefault="00452FBF" w:rsidP="00452FBF">
      <w:pPr>
        <w:jc w:val="both"/>
        <w:rPr>
          <w:rFonts w:ascii="Courier New" w:eastAsia="Courier New" w:hAnsi="Courier New" w:cs="Courier New"/>
          <w:b/>
          <w:sz w:val="19"/>
          <w:szCs w:val="19"/>
        </w:rPr>
      </w:pPr>
    </w:p>
    <w:p w14:paraId="33A05D30" w14:textId="77777777" w:rsidR="008A01F7" w:rsidRPr="00FD5B4B" w:rsidRDefault="008A01F7" w:rsidP="008A01F7">
      <w:pPr>
        <w:jc w:val="both"/>
        <w:rPr>
          <w:rFonts w:ascii="Courier New" w:eastAsia="Courier New" w:hAnsi="Courier New" w:cs="Courier New"/>
          <w:b/>
          <w:sz w:val="18"/>
          <w:szCs w:val="18"/>
        </w:rPr>
      </w:pPr>
      <w:r w:rsidRPr="00FD5B4B">
        <w:rPr>
          <w:rFonts w:ascii="Courier New" w:eastAsia="Courier New" w:hAnsi="Courier New" w:cs="Courier New"/>
          <w:b/>
          <w:bCs/>
          <w:sz w:val="20"/>
          <w:szCs w:val="20"/>
        </w:rPr>
        <w:t>Solicita ao Prefeito Municipal</w:t>
      </w:r>
      <w:r w:rsidRPr="00FD5B4B">
        <w:rPr>
          <w:rFonts w:ascii="Courier New" w:eastAsia="Courier New" w:hAnsi="Courier New" w:cs="Courier New"/>
          <w:b/>
          <w:sz w:val="20"/>
          <w:szCs w:val="20"/>
        </w:rPr>
        <w:t xml:space="preserve"> </w:t>
      </w:r>
      <w:r w:rsidRPr="008A01F7">
        <w:rPr>
          <w:rFonts w:ascii="Courier New" w:eastAsia="Courier New" w:hAnsi="Courier New" w:cs="Courier New"/>
          <w:b/>
          <w:sz w:val="20"/>
          <w:szCs w:val="20"/>
        </w:rPr>
        <w:t xml:space="preserve">a realização de </w:t>
      </w:r>
      <w:r w:rsidRPr="008A01F7">
        <w:rPr>
          <w:rFonts w:ascii="Courier New" w:eastAsia="Courier New" w:hAnsi="Courier New" w:cs="Courier New"/>
          <w:b/>
          <w:bCs/>
          <w:sz w:val="20"/>
          <w:szCs w:val="20"/>
        </w:rPr>
        <w:t>melhorias na Estrada Sertão do Calixto, localizada no Bairro Vista Alegre</w:t>
      </w:r>
      <w:r>
        <w:rPr>
          <w:rFonts w:ascii="Courier New" w:eastAsia="Courier New" w:hAnsi="Courier New" w:cs="Courier New"/>
          <w:b/>
          <w:bCs/>
          <w:sz w:val="20"/>
          <w:szCs w:val="20"/>
        </w:rPr>
        <w:t>.</w:t>
      </w:r>
    </w:p>
    <w:p w14:paraId="2A23DBB2" w14:textId="77777777" w:rsidR="00FC3B9A" w:rsidRDefault="00FC3B9A" w:rsidP="00452FBF">
      <w:pPr>
        <w:jc w:val="both"/>
        <w:rPr>
          <w:rFonts w:ascii="Courier New" w:eastAsia="Courier New" w:hAnsi="Courier New" w:cs="Courier New"/>
          <w:b/>
          <w:sz w:val="17"/>
          <w:szCs w:val="17"/>
        </w:rPr>
      </w:pPr>
    </w:p>
    <w:p w14:paraId="3CB00CA9" w14:textId="77777777" w:rsidR="00C83DE9" w:rsidRDefault="00C83DE9">
      <w:pPr>
        <w:jc w:val="both"/>
        <w:rPr>
          <w:rFonts w:ascii="Courier New" w:eastAsia="Courier New" w:hAnsi="Courier New" w:cs="Courier New"/>
          <w:sz w:val="2"/>
          <w:szCs w:val="2"/>
        </w:rPr>
      </w:pPr>
    </w:p>
    <w:p w14:paraId="48E296CC" w14:textId="77777777" w:rsidR="00C83DE9" w:rsidRDefault="00000000">
      <w:pPr>
        <w:keepNext/>
        <w:jc w:val="center"/>
        <w:rPr>
          <w:rFonts w:ascii="Courier New" w:eastAsia="Courier New" w:hAnsi="Courier New" w:cs="Courier New"/>
          <w:b/>
          <w:u w:val="single"/>
        </w:rPr>
      </w:pPr>
      <w:r>
        <w:rPr>
          <w:rFonts w:ascii="Courier New" w:eastAsia="Courier New" w:hAnsi="Courier New" w:cs="Courier New"/>
          <w:b/>
          <w:i/>
          <w:u w:val="single"/>
        </w:rPr>
        <w:t>JUSTIFICATIVA</w:t>
      </w:r>
    </w:p>
    <w:p w14:paraId="37BFDD10" w14:textId="77777777" w:rsidR="00C83DE9" w:rsidRDefault="00C83DE9">
      <w:pPr>
        <w:rPr>
          <w:sz w:val="10"/>
          <w:szCs w:val="10"/>
        </w:rPr>
      </w:pPr>
    </w:p>
    <w:tbl>
      <w:tblPr>
        <w:tblStyle w:val="Style32"/>
        <w:tblW w:w="8970" w:type="dxa"/>
        <w:tblInd w:w="-55" w:type="dxa"/>
        <w:tblLayout w:type="fixed"/>
        <w:tblLook w:val="04A0" w:firstRow="1" w:lastRow="0" w:firstColumn="1" w:lastColumn="0" w:noHBand="0" w:noVBand="1"/>
      </w:tblPr>
      <w:tblGrid>
        <w:gridCol w:w="8970"/>
      </w:tblGrid>
      <w:tr w:rsidR="00C83DE9" w14:paraId="08F4366A" w14:textId="77777777">
        <w:tc>
          <w:tcPr>
            <w:tcW w:w="8970" w:type="dxa"/>
          </w:tcPr>
          <w:p w14:paraId="56907731" w14:textId="77777777" w:rsidR="00C83DE9" w:rsidRDefault="00C83DE9">
            <w:pPr>
              <w:jc w:val="both"/>
              <w:rPr>
                <w:rFonts w:ascii="Courier New" w:eastAsia="Courier New" w:hAnsi="Courier New" w:cs="Courier New"/>
                <w:sz w:val="16"/>
                <w:szCs w:val="16"/>
              </w:rPr>
            </w:pPr>
          </w:p>
          <w:p w14:paraId="7F397E78" w14:textId="77777777" w:rsidR="00D45B8A" w:rsidRDefault="008A01F7" w:rsidP="008A01F7">
            <w:pPr>
              <w:jc w:val="both"/>
              <w:rPr>
                <w:rFonts w:ascii="Courier New" w:eastAsia="Courier New" w:hAnsi="Courier New" w:cs="Courier New"/>
                <w:sz w:val="20"/>
                <w:szCs w:val="20"/>
              </w:rPr>
            </w:pPr>
            <w:r w:rsidRPr="008A01F7">
              <w:rPr>
                <w:rFonts w:ascii="Courier New" w:eastAsia="Courier New" w:hAnsi="Courier New" w:cs="Courier New"/>
                <w:sz w:val="20"/>
                <w:szCs w:val="20"/>
              </w:rPr>
              <w:t>A presente indicação tem por objetivo atender às constantes reivindicações dos moradores da localidade, que vêm enfrentando sérias dificuldades devido às más condições de trafegabilidade da estrada, ocasionadas por buracos, erosões, acúmulo de lama e poeira, especialmente em períodos de chuva.</w:t>
            </w:r>
            <w:r>
              <w:rPr>
                <w:rFonts w:ascii="Courier New" w:eastAsia="Courier New" w:hAnsi="Courier New" w:cs="Courier New"/>
                <w:sz w:val="20"/>
                <w:szCs w:val="20"/>
              </w:rPr>
              <w:t xml:space="preserve"> </w:t>
            </w:r>
            <w:r w:rsidRPr="008A01F7">
              <w:rPr>
                <w:rFonts w:ascii="Courier New" w:eastAsia="Courier New" w:hAnsi="Courier New" w:cs="Courier New"/>
                <w:sz w:val="20"/>
                <w:szCs w:val="20"/>
              </w:rPr>
              <w:t>A precariedade da via compromete o deslocamento dos moradores, o acesso de veículos de emergência, transporte escolar e o escoamento da produção local, gerando transtornos e colocando em risco a segurança de todos que utilizam a estrada diariamente.</w:t>
            </w:r>
          </w:p>
          <w:p w14:paraId="5BB5C278" w14:textId="77777777" w:rsidR="008A01F7" w:rsidRDefault="008A01F7" w:rsidP="008A01F7">
            <w:pPr>
              <w:jc w:val="both"/>
              <w:rPr>
                <w:rFonts w:ascii="Courier New" w:eastAsia="Courier New" w:hAnsi="Courier New" w:cs="Courier New"/>
                <w:sz w:val="20"/>
                <w:szCs w:val="20"/>
              </w:rPr>
            </w:pPr>
          </w:p>
          <w:p w14:paraId="66F25F9D" w14:textId="77777777" w:rsidR="00C83DE9" w:rsidRDefault="00000000">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p w14:paraId="7B4B0B0F" w14:textId="77777777" w:rsidR="00D45B8A" w:rsidRDefault="00D45B8A">
            <w:pPr>
              <w:jc w:val="both"/>
              <w:rPr>
                <w:rFonts w:ascii="Courier New" w:eastAsia="Courier New" w:hAnsi="Courier New" w:cs="Courier New"/>
                <w:sz w:val="20"/>
                <w:szCs w:val="20"/>
              </w:rPr>
            </w:pPr>
          </w:p>
        </w:tc>
      </w:tr>
      <w:tr w:rsidR="00C83DE9" w14:paraId="4F3568E4" w14:textId="77777777">
        <w:tc>
          <w:tcPr>
            <w:tcW w:w="8970" w:type="dxa"/>
          </w:tcPr>
          <w:p w14:paraId="1BD82CA5" w14:textId="77777777" w:rsidR="00C83DE9" w:rsidRDefault="00C83DE9">
            <w:pPr>
              <w:jc w:val="both"/>
              <w:rPr>
                <w:rFonts w:ascii="Courier New" w:eastAsia="Courier New" w:hAnsi="Courier New" w:cs="Courier New"/>
                <w:sz w:val="4"/>
                <w:szCs w:val="4"/>
              </w:rPr>
            </w:pPr>
          </w:p>
        </w:tc>
      </w:tr>
    </w:tbl>
    <w:p w14:paraId="4F05E073" w14:textId="77777777" w:rsidR="00C83DE9" w:rsidRDefault="00C83DE9">
      <w:pPr>
        <w:rPr>
          <w:rFonts w:ascii="Courier New" w:eastAsia="Courier New" w:hAnsi="Courier New" w:cs="Courier New"/>
          <w:sz w:val="2"/>
          <w:szCs w:val="2"/>
        </w:rPr>
      </w:pPr>
    </w:p>
    <w:p w14:paraId="2F806BA7" w14:textId="77777777" w:rsidR="00C83DE9" w:rsidRDefault="00C83DE9">
      <w:pPr>
        <w:jc w:val="center"/>
        <w:rPr>
          <w:rFonts w:ascii="Courier New" w:eastAsia="Courier New" w:hAnsi="Courier New" w:cs="Courier New"/>
          <w:sz w:val="8"/>
          <w:szCs w:val="8"/>
        </w:rPr>
      </w:pPr>
    </w:p>
    <w:p w14:paraId="6CAEB145" w14:textId="77777777" w:rsidR="00C83DE9" w:rsidRDefault="00000000">
      <w:pPr>
        <w:jc w:val="center"/>
        <w:rPr>
          <w:rFonts w:ascii="Courier New" w:eastAsia="Courier New" w:hAnsi="Courier New" w:cs="Courier New"/>
          <w:sz w:val="22"/>
          <w:szCs w:val="22"/>
        </w:rPr>
      </w:pPr>
      <w:r>
        <w:rPr>
          <w:rFonts w:ascii="Courier New" w:eastAsia="Courier New" w:hAnsi="Courier New" w:cs="Courier New"/>
          <w:sz w:val="18"/>
          <w:szCs w:val="18"/>
        </w:rPr>
        <w:t xml:space="preserve">Plenário Vereador Oswaldo F. de Barros Filho, </w:t>
      </w:r>
      <w:r w:rsidR="008A01F7">
        <w:rPr>
          <w:rFonts w:ascii="Courier New" w:eastAsia="Courier New" w:hAnsi="Courier New" w:cs="Courier New"/>
          <w:sz w:val="18"/>
          <w:szCs w:val="18"/>
        </w:rPr>
        <w:t>03</w:t>
      </w:r>
      <w:r>
        <w:rPr>
          <w:rFonts w:ascii="Courier New" w:eastAsia="Courier New" w:hAnsi="Courier New" w:cs="Courier New"/>
          <w:sz w:val="18"/>
          <w:szCs w:val="18"/>
        </w:rPr>
        <w:t xml:space="preserve"> de </w:t>
      </w:r>
      <w:r w:rsidR="008A01F7">
        <w:rPr>
          <w:rFonts w:ascii="Courier New" w:eastAsia="Courier New" w:hAnsi="Courier New" w:cs="Courier New"/>
          <w:sz w:val="18"/>
          <w:szCs w:val="18"/>
        </w:rPr>
        <w:t>fevereiro</w:t>
      </w:r>
      <w:r>
        <w:rPr>
          <w:rFonts w:ascii="Courier New" w:eastAsia="Courier New" w:hAnsi="Courier New" w:cs="Courier New"/>
          <w:sz w:val="18"/>
          <w:szCs w:val="18"/>
        </w:rPr>
        <w:t xml:space="preserve"> de 202</w:t>
      </w:r>
      <w:r w:rsidR="008A01F7">
        <w:rPr>
          <w:rFonts w:ascii="Courier New" w:eastAsia="Courier New" w:hAnsi="Courier New" w:cs="Courier New"/>
          <w:sz w:val="18"/>
          <w:szCs w:val="18"/>
        </w:rPr>
        <w:t>6</w:t>
      </w:r>
      <w:r>
        <w:rPr>
          <w:rFonts w:ascii="Courier New" w:eastAsia="Courier New" w:hAnsi="Courier New" w:cs="Courier New"/>
          <w:sz w:val="18"/>
          <w:szCs w:val="18"/>
        </w:rPr>
        <w:t>.</w:t>
      </w:r>
    </w:p>
    <w:p w14:paraId="04D38879" w14:textId="77777777" w:rsidR="00C83DE9" w:rsidRDefault="00C83DE9">
      <w:pPr>
        <w:rPr>
          <w:rFonts w:ascii="Courier New" w:eastAsia="Courier New" w:hAnsi="Courier New" w:cs="Courier New"/>
          <w:sz w:val="22"/>
          <w:szCs w:val="22"/>
        </w:rPr>
      </w:pPr>
    </w:p>
    <w:p w14:paraId="42274CB8" w14:textId="77777777" w:rsidR="00C83DE9" w:rsidRDefault="00C83DE9">
      <w:pPr>
        <w:rPr>
          <w:rFonts w:ascii="Courier New" w:eastAsia="Courier New" w:hAnsi="Courier New" w:cs="Courier New"/>
          <w:sz w:val="12"/>
          <w:szCs w:val="12"/>
        </w:rPr>
      </w:pPr>
    </w:p>
    <w:p w14:paraId="78B7029C" w14:textId="77777777" w:rsidR="00C83DE9" w:rsidRDefault="00C83DE9">
      <w:pPr>
        <w:rPr>
          <w:rFonts w:ascii="Courier New" w:eastAsia="Courier New" w:hAnsi="Courier New" w:cs="Courier New"/>
          <w:sz w:val="2"/>
          <w:szCs w:val="2"/>
        </w:rPr>
      </w:pPr>
    </w:p>
    <w:tbl>
      <w:tblPr>
        <w:tblStyle w:val="Style33"/>
        <w:tblW w:w="8978" w:type="dxa"/>
        <w:tblInd w:w="-70" w:type="dxa"/>
        <w:tblLayout w:type="fixed"/>
        <w:tblLook w:val="04A0" w:firstRow="1" w:lastRow="0" w:firstColumn="1" w:lastColumn="0" w:noHBand="0" w:noVBand="1"/>
      </w:tblPr>
      <w:tblGrid>
        <w:gridCol w:w="8978"/>
      </w:tblGrid>
      <w:tr w:rsidR="00C83DE9" w14:paraId="254D1D0F" w14:textId="77777777">
        <w:trPr>
          <w:trHeight w:val="947"/>
        </w:trPr>
        <w:tc>
          <w:tcPr>
            <w:tcW w:w="8978" w:type="dxa"/>
          </w:tcPr>
          <w:p w14:paraId="1FEC1DB9" w14:textId="77777777" w:rsidR="00C83DE9" w:rsidRDefault="00C83DE9">
            <w:pPr>
              <w:jc w:val="both"/>
              <w:rPr>
                <w:rFonts w:ascii="Courier New" w:eastAsia="Courier New" w:hAnsi="Courier New" w:cs="Courier New"/>
                <w:b/>
                <w:bCs/>
                <w:sz w:val="20"/>
                <w:szCs w:val="20"/>
              </w:rPr>
            </w:pPr>
          </w:p>
          <w:p w14:paraId="403D1035" w14:textId="77777777" w:rsidR="00C83DE9" w:rsidRDefault="00C83DE9">
            <w:pPr>
              <w:jc w:val="center"/>
              <w:rPr>
                <w:rFonts w:ascii="Courier New" w:eastAsia="Courier New" w:hAnsi="Courier New" w:cs="Courier New"/>
                <w:b/>
                <w:bCs/>
                <w:sz w:val="20"/>
                <w:szCs w:val="20"/>
              </w:rPr>
            </w:pPr>
          </w:p>
          <w:p w14:paraId="08C91A9F" w14:textId="77777777" w:rsidR="008F0B6E" w:rsidRDefault="008F0B6E">
            <w:pPr>
              <w:jc w:val="center"/>
              <w:rPr>
                <w:rFonts w:ascii="Courier New" w:eastAsia="Courier New" w:hAnsi="Courier New" w:cs="Courier New"/>
                <w:b/>
                <w:bCs/>
                <w:sz w:val="20"/>
                <w:szCs w:val="20"/>
              </w:rPr>
            </w:pPr>
          </w:p>
          <w:p w14:paraId="2953D5A0" w14:textId="77777777" w:rsidR="008F0B6E" w:rsidRDefault="008F0B6E">
            <w:pPr>
              <w:jc w:val="center"/>
              <w:rPr>
                <w:rFonts w:ascii="Courier New" w:eastAsia="Courier New" w:hAnsi="Courier New" w:cs="Courier New"/>
                <w:b/>
                <w:bCs/>
                <w:sz w:val="20"/>
                <w:szCs w:val="20"/>
              </w:rPr>
            </w:pPr>
          </w:p>
          <w:p w14:paraId="2D5A230C" w14:textId="77777777" w:rsidR="008F0B6E" w:rsidRDefault="008F0B6E">
            <w:pPr>
              <w:jc w:val="center"/>
              <w:rPr>
                <w:rFonts w:ascii="Courier New" w:eastAsia="Courier New" w:hAnsi="Courier New" w:cs="Courier New"/>
                <w:b/>
                <w:bCs/>
                <w:sz w:val="20"/>
                <w:szCs w:val="20"/>
              </w:rPr>
            </w:pPr>
          </w:p>
          <w:p w14:paraId="5E3A5B22" w14:textId="77777777" w:rsidR="008F0B6E" w:rsidRDefault="008F0B6E">
            <w:pPr>
              <w:jc w:val="center"/>
              <w:rPr>
                <w:rFonts w:ascii="Courier New" w:eastAsia="Courier New" w:hAnsi="Courier New" w:cs="Courier New"/>
                <w:b/>
                <w:bCs/>
                <w:sz w:val="20"/>
                <w:szCs w:val="20"/>
              </w:rPr>
            </w:pPr>
          </w:p>
          <w:p w14:paraId="11A4F98B" w14:textId="77777777" w:rsidR="008F0B6E" w:rsidRDefault="008F0B6E">
            <w:pPr>
              <w:jc w:val="center"/>
              <w:rPr>
                <w:rFonts w:ascii="Courier New" w:eastAsia="Courier New" w:hAnsi="Courier New" w:cs="Courier New"/>
                <w:b/>
                <w:bCs/>
                <w:sz w:val="20"/>
                <w:szCs w:val="20"/>
              </w:rPr>
            </w:pPr>
          </w:p>
          <w:p w14:paraId="5F369D93" w14:textId="77777777" w:rsidR="008F0B6E" w:rsidRDefault="008F0B6E">
            <w:pPr>
              <w:jc w:val="center"/>
              <w:rPr>
                <w:rFonts w:ascii="Courier New" w:eastAsia="Courier New" w:hAnsi="Courier New" w:cs="Courier New"/>
                <w:b/>
                <w:bCs/>
                <w:sz w:val="20"/>
                <w:szCs w:val="20"/>
              </w:rPr>
            </w:pPr>
          </w:p>
          <w:p w14:paraId="5C50D9E1" w14:textId="77777777" w:rsidR="008F0B6E" w:rsidRDefault="008F0B6E">
            <w:pPr>
              <w:jc w:val="center"/>
              <w:rPr>
                <w:rFonts w:ascii="Courier New" w:eastAsia="Courier New" w:hAnsi="Courier New" w:cs="Courier New"/>
                <w:b/>
                <w:bCs/>
                <w:sz w:val="20"/>
                <w:szCs w:val="20"/>
              </w:rPr>
            </w:pPr>
          </w:p>
          <w:p w14:paraId="01A39E78" w14:textId="4D47F362" w:rsidR="00C83DE9" w:rsidRDefault="00000000">
            <w:pPr>
              <w:jc w:val="center"/>
              <w:rPr>
                <w:rFonts w:ascii="Courier New" w:eastAsia="Courier New" w:hAnsi="Courier New" w:cs="Courier New"/>
                <w:b/>
                <w:bCs/>
                <w:sz w:val="20"/>
                <w:szCs w:val="20"/>
              </w:rPr>
            </w:pPr>
            <w:r>
              <w:rPr>
                <w:rFonts w:ascii="Courier New" w:eastAsia="Courier New" w:hAnsi="Courier New" w:cs="Courier New"/>
                <w:b/>
                <w:bCs/>
                <w:sz w:val="20"/>
                <w:szCs w:val="20"/>
              </w:rPr>
              <w:t xml:space="preserve">WILSON ROSA DE SOUZA </w:t>
            </w:r>
          </w:p>
          <w:p w14:paraId="7D031391" w14:textId="77777777" w:rsidR="00C83DE9" w:rsidRDefault="00000000">
            <w:pPr>
              <w:jc w:val="center"/>
              <w:rPr>
                <w:rFonts w:ascii="Courier New" w:eastAsia="Courier New" w:hAnsi="Courier New" w:cs="Courier New"/>
                <w:b/>
                <w:bCs/>
                <w:sz w:val="22"/>
                <w:szCs w:val="22"/>
              </w:rPr>
            </w:pPr>
            <w:r>
              <w:rPr>
                <w:rFonts w:ascii="Courier New" w:eastAsia="Courier New" w:hAnsi="Courier New" w:cs="Courier New"/>
                <w:b/>
                <w:bCs/>
                <w:sz w:val="20"/>
                <w:szCs w:val="20"/>
              </w:rPr>
              <w:t>- MACARRÃO</w:t>
            </w:r>
            <w:r>
              <w:rPr>
                <w:rFonts w:ascii="Courier New" w:eastAsia="Courier New" w:hAnsi="Courier New" w:cs="Courier New"/>
                <w:b/>
                <w:bCs/>
                <w:sz w:val="22"/>
                <w:szCs w:val="22"/>
              </w:rPr>
              <w:t xml:space="preserve"> -</w:t>
            </w:r>
          </w:p>
          <w:p w14:paraId="7A12A7CC" w14:textId="77777777" w:rsidR="00C83DE9" w:rsidRDefault="00000000">
            <w:pPr>
              <w:jc w:val="center"/>
              <w:rPr>
                <w:rFonts w:ascii="Courier New" w:eastAsia="Courier New" w:hAnsi="Courier New" w:cs="Courier New"/>
                <w:b/>
                <w:bCs/>
                <w:sz w:val="20"/>
                <w:szCs w:val="20"/>
              </w:rPr>
            </w:pPr>
            <w:r>
              <w:rPr>
                <w:rFonts w:ascii="Courier New" w:eastAsia="Courier New" w:hAnsi="Courier New" w:cs="Courier New"/>
                <w:b/>
                <w:bCs/>
                <w:sz w:val="20"/>
                <w:szCs w:val="20"/>
              </w:rPr>
              <w:t>Vereador Autor da Proposição</w:t>
            </w:r>
          </w:p>
          <w:p w14:paraId="38BC27BC" w14:textId="77777777" w:rsidR="00C83DE9" w:rsidRDefault="00C83DE9">
            <w:pPr>
              <w:rPr>
                <w:rFonts w:ascii="Courier New" w:eastAsia="Courier New" w:hAnsi="Courier New" w:cs="Courier New"/>
                <w:sz w:val="4"/>
                <w:szCs w:val="4"/>
              </w:rPr>
            </w:pPr>
          </w:p>
        </w:tc>
      </w:tr>
    </w:tbl>
    <w:p w14:paraId="1A60800C" w14:textId="77777777" w:rsidR="00C83DE9" w:rsidRDefault="00C83DE9">
      <w:pPr>
        <w:rPr>
          <w:rFonts w:ascii="Courier New" w:eastAsia="Courier New" w:hAnsi="Courier New" w:cs="Courier New"/>
          <w:sz w:val="10"/>
          <w:szCs w:val="10"/>
        </w:rPr>
      </w:pPr>
    </w:p>
    <w:p w14:paraId="031D1DA9" w14:textId="77777777" w:rsidR="00C83DE9" w:rsidRDefault="00000000">
      <w:pPr>
        <w:jc w:val="center"/>
        <w:rPr>
          <w:sz w:val="20"/>
          <w:szCs w:val="20"/>
        </w:rPr>
      </w:pPr>
      <w:r>
        <w:rPr>
          <w:sz w:val="20"/>
          <w:szCs w:val="20"/>
        </w:rPr>
        <w:t>APOIAMENTO:</w:t>
      </w:r>
    </w:p>
    <w:tbl>
      <w:tblPr>
        <w:tblStyle w:val="Style34"/>
        <w:tblW w:w="8710" w:type="dxa"/>
        <w:tblInd w:w="0" w:type="dxa"/>
        <w:tblLayout w:type="fixed"/>
        <w:tblLook w:val="04A0" w:firstRow="1" w:lastRow="0" w:firstColumn="1" w:lastColumn="0" w:noHBand="0" w:noVBand="1"/>
      </w:tblPr>
      <w:tblGrid>
        <w:gridCol w:w="4210"/>
        <w:gridCol w:w="470"/>
        <w:gridCol w:w="4030"/>
      </w:tblGrid>
      <w:tr w:rsidR="00C83DE9" w14:paraId="1D319392" w14:textId="77777777">
        <w:trPr>
          <w:trHeight w:val="360"/>
        </w:trPr>
        <w:tc>
          <w:tcPr>
            <w:tcW w:w="4210" w:type="dxa"/>
          </w:tcPr>
          <w:p w14:paraId="0F0792F2" w14:textId="77777777" w:rsidR="00C83DE9" w:rsidRDefault="00C83DE9">
            <w:pPr>
              <w:jc w:val="center"/>
              <w:rPr>
                <w:sz w:val="32"/>
                <w:szCs w:val="32"/>
              </w:rPr>
            </w:pPr>
          </w:p>
        </w:tc>
        <w:tc>
          <w:tcPr>
            <w:tcW w:w="470" w:type="dxa"/>
          </w:tcPr>
          <w:p w14:paraId="309D0A63" w14:textId="77777777" w:rsidR="00C83DE9" w:rsidRDefault="00C83DE9">
            <w:pPr>
              <w:jc w:val="center"/>
              <w:rPr>
                <w:sz w:val="32"/>
                <w:szCs w:val="32"/>
              </w:rPr>
            </w:pPr>
          </w:p>
        </w:tc>
        <w:tc>
          <w:tcPr>
            <w:tcW w:w="4030" w:type="dxa"/>
          </w:tcPr>
          <w:p w14:paraId="13A4327D" w14:textId="77777777" w:rsidR="00C83DE9" w:rsidRDefault="00C83DE9">
            <w:pPr>
              <w:jc w:val="center"/>
              <w:rPr>
                <w:sz w:val="32"/>
                <w:szCs w:val="32"/>
              </w:rPr>
            </w:pPr>
          </w:p>
        </w:tc>
      </w:tr>
      <w:tr w:rsidR="00C83DE9" w14:paraId="6999B9D2" w14:textId="77777777">
        <w:trPr>
          <w:trHeight w:val="360"/>
        </w:trPr>
        <w:tc>
          <w:tcPr>
            <w:tcW w:w="4210" w:type="dxa"/>
            <w:tcBorders>
              <w:top w:val="single" w:sz="4" w:space="0" w:color="000000"/>
            </w:tcBorders>
          </w:tcPr>
          <w:p w14:paraId="11F6F752" w14:textId="77777777" w:rsidR="00C83DE9" w:rsidRDefault="00C83DE9">
            <w:pPr>
              <w:jc w:val="center"/>
              <w:rPr>
                <w:sz w:val="32"/>
                <w:szCs w:val="32"/>
              </w:rPr>
            </w:pPr>
          </w:p>
        </w:tc>
        <w:tc>
          <w:tcPr>
            <w:tcW w:w="470" w:type="dxa"/>
          </w:tcPr>
          <w:p w14:paraId="4A7ACFDE" w14:textId="77777777" w:rsidR="00C83DE9" w:rsidRDefault="00C83DE9">
            <w:pPr>
              <w:jc w:val="center"/>
              <w:rPr>
                <w:sz w:val="32"/>
                <w:szCs w:val="32"/>
              </w:rPr>
            </w:pPr>
          </w:p>
        </w:tc>
        <w:tc>
          <w:tcPr>
            <w:tcW w:w="4030" w:type="dxa"/>
            <w:tcBorders>
              <w:top w:val="single" w:sz="4" w:space="0" w:color="000000"/>
            </w:tcBorders>
          </w:tcPr>
          <w:p w14:paraId="648551A3" w14:textId="77777777" w:rsidR="00C83DE9" w:rsidRDefault="00C83DE9">
            <w:pPr>
              <w:jc w:val="center"/>
              <w:rPr>
                <w:sz w:val="32"/>
                <w:szCs w:val="32"/>
              </w:rPr>
            </w:pPr>
          </w:p>
        </w:tc>
      </w:tr>
      <w:tr w:rsidR="00C83DE9" w14:paraId="0562B78C" w14:textId="77777777">
        <w:trPr>
          <w:trHeight w:val="360"/>
        </w:trPr>
        <w:tc>
          <w:tcPr>
            <w:tcW w:w="4210" w:type="dxa"/>
            <w:tcBorders>
              <w:top w:val="single" w:sz="4" w:space="0" w:color="000000"/>
            </w:tcBorders>
          </w:tcPr>
          <w:p w14:paraId="497AA4CD" w14:textId="77777777" w:rsidR="00C83DE9" w:rsidRDefault="00C83DE9">
            <w:pPr>
              <w:jc w:val="center"/>
              <w:rPr>
                <w:sz w:val="32"/>
                <w:szCs w:val="32"/>
              </w:rPr>
            </w:pPr>
          </w:p>
        </w:tc>
        <w:tc>
          <w:tcPr>
            <w:tcW w:w="470" w:type="dxa"/>
          </w:tcPr>
          <w:p w14:paraId="01111B74" w14:textId="77777777" w:rsidR="00C83DE9" w:rsidRDefault="00C83DE9">
            <w:pPr>
              <w:jc w:val="center"/>
              <w:rPr>
                <w:sz w:val="32"/>
                <w:szCs w:val="32"/>
              </w:rPr>
            </w:pPr>
          </w:p>
        </w:tc>
        <w:tc>
          <w:tcPr>
            <w:tcW w:w="4030" w:type="dxa"/>
            <w:tcBorders>
              <w:top w:val="single" w:sz="4" w:space="0" w:color="000000"/>
            </w:tcBorders>
          </w:tcPr>
          <w:p w14:paraId="0856CF7E" w14:textId="77777777" w:rsidR="00C83DE9" w:rsidRDefault="00C83DE9">
            <w:pPr>
              <w:jc w:val="center"/>
              <w:rPr>
                <w:sz w:val="32"/>
                <w:szCs w:val="32"/>
              </w:rPr>
            </w:pPr>
          </w:p>
        </w:tc>
      </w:tr>
      <w:tr w:rsidR="00C83DE9" w14:paraId="60B096D9" w14:textId="77777777">
        <w:trPr>
          <w:trHeight w:val="159"/>
        </w:trPr>
        <w:tc>
          <w:tcPr>
            <w:tcW w:w="4210" w:type="dxa"/>
            <w:tcBorders>
              <w:top w:val="single" w:sz="4" w:space="0" w:color="000000"/>
            </w:tcBorders>
          </w:tcPr>
          <w:p w14:paraId="37281944" w14:textId="77777777" w:rsidR="00C83DE9" w:rsidRDefault="00C83DE9">
            <w:pPr>
              <w:jc w:val="center"/>
              <w:rPr>
                <w:sz w:val="32"/>
                <w:szCs w:val="32"/>
              </w:rPr>
            </w:pPr>
          </w:p>
        </w:tc>
        <w:tc>
          <w:tcPr>
            <w:tcW w:w="470" w:type="dxa"/>
          </w:tcPr>
          <w:p w14:paraId="185E05A8" w14:textId="77777777" w:rsidR="00C83DE9" w:rsidRDefault="00C83DE9">
            <w:pPr>
              <w:jc w:val="center"/>
              <w:rPr>
                <w:sz w:val="32"/>
                <w:szCs w:val="32"/>
              </w:rPr>
            </w:pPr>
          </w:p>
        </w:tc>
        <w:tc>
          <w:tcPr>
            <w:tcW w:w="4030" w:type="dxa"/>
            <w:tcBorders>
              <w:top w:val="single" w:sz="4" w:space="0" w:color="000000"/>
            </w:tcBorders>
          </w:tcPr>
          <w:p w14:paraId="6A0BC5CF" w14:textId="77777777" w:rsidR="00C83DE9" w:rsidRDefault="00C83DE9">
            <w:pPr>
              <w:jc w:val="center"/>
              <w:rPr>
                <w:sz w:val="32"/>
                <w:szCs w:val="32"/>
              </w:rPr>
            </w:pPr>
          </w:p>
        </w:tc>
      </w:tr>
      <w:tr w:rsidR="00C83DE9" w14:paraId="6D2A75F2" w14:textId="77777777">
        <w:trPr>
          <w:trHeight w:val="360"/>
        </w:trPr>
        <w:tc>
          <w:tcPr>
            <w:tcW w:w="4210" w:type="dxa"/>
            <w:tcBorders>
              <w:top w:val="single" w:sz="4" w:space="0" w:color="000000"/>
              <w:bottom w:val="single" w:sz="4" w:space="0" w:color="000000"/>
            </w:tcBorders>
          </w:tcPr>
          <w:p w14:paraId="7197FE50" w14:textId="77777777" w:rsidR="00C83DE9" w:rsidRDefault="00C83DE9">
            <w:pPr>
              <w:jc w:val="center"/>
              <w:rPr>
                <w:sz w:val="32"/>
                <w:szCs w:val="32"/>
              </w:rPr>
            </w:pPr>
          </w:p>
        </w:tc>
        <w:tc>
          <w:tcPr>
            <w:tcW w:w="470" w:type="dxa"/>
          </w:tcPr>
          <w:p w14:paraId="6F042A16" w14:textId="77777777" w:rsidR="00C83DE9" w:rsidRDefault="00C83DE9">
            <w:pPr>
              <w:jc w:val="center"/>
              <w:rPr>
                <w:sz w:val="32"/>
                <w:szCs w:val="32"/>
              </w:rPr>
            </w:pPr>
          </w:p>
        </w:tc>
        <w:tc>
          <w:tcPr>
            <w:tcW w:w="4030" w:type="dxa"/>
            <w:tcBorders>
              <w:top w:val="single" w:sz="4" w:space="0" w:color="000000"/>
              <w:bottom w:val="single" w:sz="4" w:space="0" w:color="000000"/>
            </w:tcBorders>
          </w:tcPr>
          <w:p w14:paraId="0DCF84E8" w14:textId="77777777" w:rsidR="00C83DE9" w:rsidRDefault="00C83DE9">
            <w:pPr>
              <w:jc w:val="center"/>
              <w:rPr>
                <w:sz w:val="32"/>
                <w:szCs w:val="32"/>
              </w:rPr>
            </w:pPr>
          </w:p>
        </w:tc>
      </w:tr>
      <w:tr w:rsidR="00C83DE9" w14:paraId="3C90940C" w14:textId="77777777">
        <w:trPr>
          <w:trHeight w:val="360"/>
        </w:trPr>
        <w:tc>
          <w:tcPr>
            <w:tcW w:w="4210" w:type="dxa"/>
            <w:tcBorders>
              <w:top w:val="single" w:sz="4" w:space="0" w:color="000000"/>
              <w:bottom w:val="single" w:sz="4" w:space="0" w:color="000000"/>
            </w:tcBorders>
          </w:tcPr>
          <w:p w14:paraId="10FBB190" w14:textId="77777777" w:rsidR="00C83DE9" w:rsidRDefault="00C83DE9">
            <w:pPr>
              <w:jc w:val="center"/>
              <w:rPr>
                <w:sz w:val="32"/>
                <w:szCs w:val="32"/>
              </w:rPr>
            </w:pPr>
          </w:p>
        </w:tc>
        <w:tc>
          <w:tcPr>
            <w:tcW w:w="470" w:type="dxa"/>
          </w:tcPr>
          <w:p w14:paraId="22D7A37A" w14:textId="77777777" w:rsidR="00C83DE9" w:rsidRDefault="00C83DE9">
            <w:pPr>
              <w:jc w:val="center"/>
              <w:rPr>
                <w:sz w:val="32"/>
                <w:szCs w:val="32"/>
              </w:rPr>
            </w:pPr>
          </w:p>
        </w:tc>
        <w:tc>
          <w:tcPr>
            <w:tcW w:w="4030" w:type="dxa"/>
            <w:tcBorders>
              <w:top w:val="single" w:sz="4" w:space="0" w:color="000000"/>
              <w:bottom w:val="single" w:sz="4" w:space="0" w:color="000000"/>
            </w:tcBorders>
          </w:tcPr>
          <w:p w14:paraId="45A741B5" w14:textId="77777777" w:rsidR="00C83DE9" w:rsidRDefault="00C83DE9">
            <w:pPr>
              <w:jc w:val="center"/>
              <w:rPr>
                <w:sz w:val="32"/>
                <w:szCs w:val="32"/>
              </w:rPr>
            </w:pPr>
          </w:p>
        </w:tc>
      </w:tr>
    </w:tbl>
    <w:p w14:paraId="118C5B4A" w14:textId="77777777" w:rsidR="00C83DE9" w:rsidRDefault="00C83DE9">
      <w:pPr>
        <w:rPr>
          <w:rFonts w:ascii="Calibri" w:eastAsia="Calibri" w:hAnsi="Calibri" w:cs="Calibri"/>
          <w:sz w:val="21"/>
          <w:szCs w:val="21"/>
        </w:rPr>
      </w:pPr>
    </w:p>
    <w:sectPr w:rsidR="00C83DE9" w:rsidSect="008F0B6E">
      <w:headerReference w:type="default" r:id="rId7"/>
      <w:footerReference w:type="default" r:id="rId8"/>
      <w:pgSz w:w="12240" w:h="15840"/>
      <w:pgMar w:top="1417" w:right="1701" w:bottom="0" w:left="1701" w:header="708" w:footer="25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F0BCD" w14:textId="77777777" w:rsidR="00142673" w:rsidRDefault="00142673">
      <w:r>
        <w:separator/>
      </w:r>
    </w:p>
  </w:endnote>
  <w:endnote w:type="continuationSeparator" w:id="0">
    <w:p w14:paraId="0E72729D" w14:textId="77777777" w:rsidR="00142673" w:rsidRDefault="00142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5FF6B" w14:textId="77777777" w:rsidR="00C83DE9" w:rsidRDefault="00000000">
    <w:pPr>
      <w:pBdr>
        <w:top w:val="single" w:sz="4" w:space="1" w:color="000000"/>
      </w:pBdr>
      <w:tabs>
        <w:tab w:val="center" w:pos="4252"/>
        <w:tab w:val="center" w:pos="4729"/>
        <w:tab w:val="right" w:pos="8504"/>
        <w:tab w:val="right" w:pos="9459"/>
      </w:tabs>
      <w:jc w:val="center"/>
      <w:rPr>
        <w:rFonts w:ascii="Calibri" w:eastAsia="Calibri" w:hAnsi="Calibri" w:cs="Calibri"/>
        <w:sz w:val="16"/>
        <w:szCs w:val="16"/>
      </w:rPr>
    </w:pPr>
    <w:r>
      <w:rPr>
        <w:rFonts w:ascii="Calibri" w:eastAsia="Calibri" w:hAnsi="Calibri" w:cs="Calibri"/>
        <w:sz w:val="16"/>
        <w:szCs w:val="16"/>
      </w:rPr>
      <w:t>Rua Cel. Manoel Bernardes, 387, Centro, Paty do Alferes - 26950-000</w:t>
    </w:r>
  </w:p>
  <w:p w14:paraId="0CC48EA1" w14:textId="77777777" w:rsidR="00C83DE9" w:rsidRDefault="00000000">
    <w:pPr>
      <w:tabs>
        <w:tab w:val="center" w:pos="4252"/>
        <w:tab w:val="right" w:pos="8504"/>
      </w:tabs>
      <w:jc w:val="center"/>
      <w:rPr>
        <w:sz w:val="16"/>
        <w:szCs w:val="16"/>
      </w:rPr>
    </w:pPr>
    <w:r>
      <w:rPr>
        <w:rFonts w:ascii="Calibri" w:eastAsia="Calibri" w:hAnsi="Calibri" w:cs="Calibri"/>
        <w:sz w:val="16"/>
        <w:szCs w:val="16"/>
      </w:rPr>
      <w:t xml:space="preserve"> http://www.patydoalferes.rj.leg.br / </w:t>
    </w:r>
    <w:proofErr w:type="gramStart"/>
    <w:r>
      <w:rPr>
        <w:rFonts w:ascii="Calibri" w:eastAsia="Calibri" w:hAnsi="Calibri" w:cs="Calibri"/>
        <w:sz w:val="16"/>
        <w:szCs w:val="16"/>
      </w:rPr>
      <w:t>camara@patydoalferes.rj.leg.br  /</w:t>
    </w:r>
    <w:proofErr w:type="gramEnd"/>
    <w:r>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D47E9" w14:textId="77777777" w:rsidR="00142673" w:rsidRDefault="00142673">
      <w:r>
        <w:separator/>
      </w:r>
    </w:p>
  </w:footnote>
  <w:footnote w:type="continuationSeparator" w:id="0">
    <w:p w14:paraId="5F48568F" w14:textId="77777777" w:rsidR="00142673" w:rsidRDefault="00142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7E9E6" w14:textId="77777777" w:rsidR="00C83DE9" w:rsidRDefault="00000000">
    <w:pPr>
      <w:jc w:val="center"/>
      <w:rPr>
        <w:rFonts w:ascii="Courier New" w:eastAsia="Courier New" w:hAnsi="Courier New" w:cs="Courier New"/>
        <w:sz w:val="10"/>
        <w:szCs w:val="10"/>
      </w:rPr>
    </w:pPr>
    <w:r>
      <w:rPr>
        <w:noProof/>
      </w:rPr>
      <w:drawing>
        <wp:anchor distT="0" distB="0" distL="114300" distR="114300" simplePos="0" relativeHeight="251659264" behindDoc="0" locked="0" layoutInCell="1" allowOverlap="1" wp14:anchorId="63F55048" wp14:editId="5515CF31">
          <wp:simplePos x="0" y="0"/>
          <wp:positionH relativeFrom="column">
            <wp:posOffset>2567940</wp:posOffset>
          </wp:positionH>
          <wp:positionV relativeFrom="paragraph">
            <wp:posOffset>-335280</wp:posOffset>
          </wp:positionV>
          <wp:extent cx="650875" cy="619125"/>
          <wp:effectExtent l="0" t="0" r="0" b="9525"/>
          <wp:wrapTopAndBottom/>
          <wp:docPr id="1893808417" name="image1.png"/>
          <wp:cNvGraphicFramePr/>
          <a:graphic xmlns:a="http://schemas.openxmlformats.org/drawingml/2006/main">
            <a:graphicData uri="http://schemas.openxmlformats.org/drawingml/2006/picture">
              <pic:pic xmlns:pic="http://schemas.openxmlformats.org/drawingml/2006/picture">
                <pic:nvPicPr>
                  <pic:cNvPr id="7" name="image1.png"/>
                  <pic:cNvPicPr preferRelativeResize="0"/>
                </pic:nvPicPr>
                <pic:blipFill>
                  <a:blip r:embed="rId1"/>
                  <a:srcRect/>
                  <a:stretch>
                    <a:fillRect/>
                  </a:stretch>
                </pic:blipFill>
                <pic:spPr>
                  <a:xfrm>
                    <a:off x="0" y="0"/>
                    <a:ext cx="650875" cy="619125"/>
                  </a:xfrm>
                  <a:prstGeom prst="rect">
                    <a:avLst/>
                  </a:prstGeom>
                </pic:spPr>
              </pic:pic>
            </a:graphicData>
          </a:graphic>
        </wp:anchor>
      </w:drawing>
    </w:r>
  </w:p>
  <w:p w14:paraId="6FA5127D" w14:textId="77777777" w:rsidR="00C83DE9" w:rsidRDefault="00000000">
    <w:pPr>
      <w:jc w:val="center"/>
      <w:rPr>
        <w:rFonts w:ascii="Courier New" w:eastAsia="Courier New" w:hAnsi="Courier New" w:cs="Courier New"/>
        <w:b/>
        <w:bCs/>
        <w:sz w:val="16"/>
        <w:szCs w:val="16"/>
      </w:rPr>
    </w:pPr>
    <w:r>
      <w:rPr>
        <w:rFonts w:ascii="Courier New" w:eastAsia="Courier New" w:hAnsi="Courier New" w:cs="Courier New"/>
        <w:b/>
        <w:bCs/>
        <w:sz w:val="16"/>
        <w:szCs w:val="16"/>
      </w:rPr>
      <w:t>ESTADO DO RIO DE JANEIRO</w:t>
    </w:r>
  </w:p>
  <w:p w14:paraId="2AC341DE" w14:textId="77777777" w:rsidR="00C83DE9" w:rsidRDefault="00000000">
    <w:pPr>
      <w:jc w:val="center"/>
      <w:rPr>
        <w:rFonts w:ascii="Courier New" w:eastAsia="Courier New" w:hAnsi="Courier New" w:cs="Courier New"/>
        <w:b/>
        <w:bCs/>
        <w:sz w:val="16"/>
        <w:szCs w:val="16"/>
      </w:rPr>
    </w:pPr>
    <w:r>
      <w:rPr>
        <w:rFonts w:ascii="Courier New" w:eastAsia="Courier New" w:hAnsi="Courier New" w:cs="Courier New"/>
        <w:b/>
        <w:bCs/>
        <w:sz w:val="16"/>
        <w:szCs w:val="16"/>
      </w:rPr>
      <w:t>CÂMARA MUNICIPAL DE PATY DO ALFERES</w:t>
    </w:r>
  </w:p>
  <w:p w14:paraId="1FC2B040" w14:textId="77777777" w:rsidR="00C83DE9" w:rsidRDefault="00000000">
    <w:pPr>
      <w:pBdr>
        <w:bottom w:val="single" w:sz="4" w:space="1" w:color="000000"/>
      </w:pBdr>
      <w:jc w:val="center"/>
      <w:rPr>
        <w:rFonts w:ascii="Courier New" w:eastAsia="Courier New" w:hAnsi="Courier New" w:cs="Courier New"/>
        <w:b/>
        <w:bCs/>
        <w:sz w:val="16"/>
        <w:szCs w:val="16"/>
      </w:rPr>
    </w:pPr>
    <w:r>
      <w:rPr>
        <w:rFonts w:ascii="Courier New" w:eastAsia="Courier New" w:hAnsi="Courier New" w:cs="Courier New"/>
        <w:b/>
        <w:bCs/>
        <w:sz w:val="16"/>
        <w:szCs w:val="16"/>
      </w:rPr>
      <w:t xml:space="preserve">GABINETE DO VEREADOR WILSON ROSA DE SOUZA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ED1"/>
    <w:rsid w:val="0002514C"/>
    <w:rsid w:val="00110808"/>
    <w:rsid w:val="00142673"/>
    <w:rsid w:val="0027086F"/>
    <w:rsid w:val="00285F2D"/>
    <w:rsid w:val="00290FF7"/>
    <w:rsid w:val="002F75EC"/>
    <w:rsid w:val="0039372D"/>
    <w:rsid w:val="00452FBF"/>
    <w:rsid w:val="004F5C42"/>
    <w:rsid w:val="00506ED1"/>
    <w:rsid w:val="00533DBA"/>
    <w:rsid w:val="005355E4"/>
    <w:rsid w:val="00537A93"/>
    <w:rsid w:val="005572B5"/>
    <w:rsid w:val="005B6DB0"/>
    <w:rsid w:val="00613CCE"/>
    <w:rsid w:val="00766454"/>
    <w:rsid w:val="008072D5"/>
    <w:rsid w:val="008417D6"/>
    <w:rsid w:val="00855BF5"/>
    <w:rsid w:val="008744EB"/>
    <w:rsid w:val="008938BE"/>
    <w:rsid w:val="00894782"/>
    <w:rsid w:val="008A01F7"/>
    <w:rsid w:val="008E1005"/>
    <w:rsid w:val="008F0B6E"/>
    <w:rsid w:val="00910288"/>
    <w:rsid w:val="00922F31"/>
    <w:rsid w:val="0097141D"/>
    <w:rsid w:val="00B12288"/>
    <w:rsid w:val="00B82B68"/>
    <w:rsid w:val="00BD2098"/>
    <w:rsid w:val="00C55D11"/>
    <w:rsid w:val="00C83DE9"/>
    <w:rsid w:val="00D45B8A"/>
    <w:rsid w:val="00D54F8C"/>
    <w:rsid w:val="00E706D6"/>
    <w:rsid w:val="00EA774A"/>
    <w:rsid w:val="00F27D21"/>
    <w:rsid w:val="00F37616"/>
    <w:rsid w:val="00F45B33"/>
    <w:rsid w:val="00FA614C"/>
    <w:rsid w:val="00FC3B9A"/>
    <w:rsid w:val="00FD5B4B"/>
    <w:rsid w:val="00FF5924"/>
    <w:rsid w:val="6AD3443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B4966"/>
  <w15:docId w15:val="{DB9D4012-2451-4979-A916-6898472BD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qFormat/>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TableNormal">
    <w:name w:val="Table Normal"/>
    <w:qFormat/>
    <w:tblPr>
      <w:tblCellMar>
        <w:top w:w="0" w:type="dxa"/>
        <w:left w:w="0" w:type="dxa"/>
        <w:bottom w:w="0" w:type="dxa"/>
        <w:right w:w="0" w:type="dxa"/>
      </w:tblCellMar>
    </w:tblPr>
  </w:style>
  <w:style w:type="table" w:customStyle="1" w:styleId="Style15">
    <w:name w:val="_Style 15"/>
    <w:basedOn w:val="TableNormal"/>
    <w:qFormat/>
    <w:tblPr>
      <w:tblCellMar>
        <w:left w:w="70" w:type="dxa"/>
        <w:right w:w="70" w:type="dxa"/>
      </w:tblCellMar>
    </w:tblPr>
  </w:style>
  <w:style w:type="table" w:customStyle="1" w:styleId="Style16">
    <w:name w:val="_Style 16"/>
    <w:basedOn w:val="TableNormal"/>
    <w:qFormat/>
    <w:tblPr>
      <w:tblCellMar>
        <w:left w:w="70" w:type="dxa"/>
        <w:right w:w="70" w:type="dxa"/>
      </w:tblCellMar>
    </w:tblPr>
  </w:style>
  <w:style w:type="table" w:customStyle="1" w:styleId="Style17">
    <w:name w:val="_Style 17"/>
    <w:basedOn w:val="TableNormal"/>
    <w:tblPr>
      <w:tblCellMar>
        <w:left w:w="70" w:type="dxa"/>
        <w:right w:w="70" w:type="dxa"/>
      </w:tblCellMar>
    </w:tblPr>
  </w:style>
  <w:style w:type="table" w:customStyle="1" w:styleId="Style18">
    <w:name w:val="_Style 18"/>
    <w:basedOn w:val="TableNormal"/>
    <w:tblPr>
      <w:tblCellMar>
        <w:left w:w="108" w:type="dxa"/>
        <w:right w:w="108" w:type="dxa"/>
      </w:tblCellMar>
    </w:tblPr>
  </w:style>
  <w:style w:type="table" w:customStyle="1" w:styleId="Style19">
    <w:name w:val="_Style 19"/>
    <w:basedOn w:val="TableNormal"/>
    <w:qFormat/>
    <w:tblPr>
      <w:tblCellMar>
        <w:left w:w="70" w:type="dxa"/>
        <w:right w:w="70" w:type="dxa"/>
      </w:tblCellMar>
    </w:tblPr>
  </w:style>
  <w:style w:type="table" w:customStyle="1" w:styleId="Style20">
    <w:name w:val="_Style 20"/>
    <w:basedOn w:val="TableNormal"/>
    <w:qFormat/>
    <w:tblPr>
      <w:tblCellMar>
        <w:left w:w="70" w:type="dxa"/>
        <w:right w:w="70" w:type="dxa"/>
      </w:tblCellMar>
    </w:tblPr>
  </w:style>
  <w:style w:type="table" w:customStyle="1" w:styleId="Style21">
    <w:name w:val="_Style 21"/>
    <w:basedOn w:val="TableNormal"/>
    <w:qFormat/>
    <w:tblPr>
      <w:tblCellMar>
        <w:left w:w="70" w:type="dxa"/>
        <w:right w:w="70" w:type="dxa"/>
      </w:tblCellMar>
    </w:tblPr>
  </w:style>
  <w:style w:type="table" w:customStyle="1" w:styleId="Style22">
    <w:name w:val="_Style 22"/>
    <w:basedOn w:val="TableNormal"/>
    <w:qFormat/>
    <w:tblPr>
      <w:tblCellMar>
        <w:left w:w="70" w:type="dxa"/>
        <w:right w:w="70" w:type="dxa"/>
      </w:tblCellMar>
    </w:tblPr>
  </w:style>
  <w:style w:type="table" w:customStyle="1" w:styleId="Style23">
    <w:name w:val="_Style 23"/>
    <w:basedOn w:val="TableNormal"/>
    <w:tblPr>
      <w:tblCellMar>
        <w:left w:w="70" w:type="dxa"/>
        <w:right w:w="70" w:type="dxa"/>
      </w:tblCellMar>
    </w:tblPr>
  </w:style>
  <w:style w:type="table" w:customStyle="1" w:styleId="Style24">
    <w:name w:val="_Style 24"/>
    <w:basedOn w:val="TableNormal"/>
    <w:qFormat/>
    <w:tblPr>
      <w:tblCellMar>
        <w:left w:w="70" w:type="dxa"/>
        <w:right w:w="70" w:type="dxa"/>
      </w:tblCellMar>
    </w:tblPr>
  </w:style>
  <w:style w:type="table" w:customStyle="1" w:styleId="Style25">
    <w:name w:val="_Style 25"/>
    <w:basedOn w:val="TableNormal"/>
    <w:qFormat/>
    <w:tblPr>
      <w:tblCellMar>
        <w:left w:w="70" w:type="dxa"/>
        <w:right w:w="70" w:type="dxa"/>
      </w:tblCellMar>
    </w:tblPr>
  </w:style>
  <w:style w:type="table" w:customStyle="1" w:styleId="Style26">
    <w:name w:val="_Style 26"/>
    <w:basedOn w:val="TableNormal"/>
    <w:qFormat/>
    <w:tblPr>
      <w:tblCellMar>
        <w:left w:w="70" w:type="dxa"/>
        <w:right w:w="70" w:type="dxa"/>
      </w:tblCellMar>
    </w:tblPr>
  </w:style>
  <w:style w:type="table" w:customStyle="1" w:styleId="Style27">
    <w:name w:val="_Style 27"/>
    <w:basedOn w:val="TableNormal"/>
    <w:tblPr>
      <w:tblCellMar>
        <w:left w:w="70" w:type="dxa"/>
        <w:right w:w="70" w:type="dxa"/>
      </w:tblCellMar>
    </w:tblPr>
  </w:style>
  <w:style w:type="table" w:customStyle="1" w:styleId="Style28">
    <w:name w:val="_Style 28"/>
    <w:basedOn w:val="TableNormal"/>
    <w:qFormat/>
    <w:tblPr>
      <w:tblCellMar>
        <w:left w:w="70" w:type="dxa"/>
        <w:right w:w="70" w:type="dxa"/>
      </w:tblCellMar>
    </w:tblPr>
  </w:style>
  <w:style w:type="table" w:customStyle="1" w:styleId="Style29">
    <w:name w:val="_Style 29"/>
    <w:basedOn w:val="TableNormal"/>
    <w:tblPr>
      <w:tblCellMar>
        <w:left w:w="70" w:type="dxa"/>
        <w:right w:w="70" w:type="dxa"/>
      </w:tblCellMar>
    </w:tblPr>
  </w:style>
  <w:style w:type="table" w:customStyle="1" w:styleId="Style30">
    <w:name w:val="_Style 30"/>
    <w:basedOn w:val="TableNormal"/>
    <w:qFormat/>
    <w:tblPr>
      <w:tblCellMar>
        <w:left w:w="70" w:type="dxa"/>
        <w:right w:w="70" w:type="dxa"/>
      </w:tblCellMar>
    </w:tblPr>
  </w:style>
  <w:style w:type="table" w:customStyle="1" w:styleId="Style31">
    <w:name w:val="_Style 31"/>
    <w:basedOn w:val="TableNormal"/>
    <w:qFormat/>
    <w:tblPr>
      <w:tblCellMar>
        <w:left w:w="70" w:type="dxa"/>
        <w:right w:w="70" w:type="dxa"/>
      </w:tblCellMar>
    </w:tblPr>
  </w:style>
  <w:style w:type="table" w:customStyle="1" w:styleId="Style32">
    <w:name w:val="_Style 32"/>
    <w:basedOn w:val="TableNormal"/>
    <w:qFormat/>
    <w:tblPr>
      <w:tblCellMar>
        <w:left w:w="70" w:type="dxa"/>
        <w:right w:w="70" w:type="dxa"/>
      </w:tblCellMar>
    </w:tblPr>
  </w:style>
  <w:style w:type="table" w:customStyle="1" w:styleId="Style33">
    <w:name w:val="_Style 33"/>
    <w:basedOn w:val="TableNormal"/>
    <w:qFormat/>
    <w:tblPr>
      <w:tblCellMar>
        <w:left w:w="70" w:type="dxa"/>
        <w:right w:w="70" w:type="dxa"/>
      </w:tblCellMar>
    </w:tblPr>
  </w:style>
  <w:style w:type="table" w:customStyle="1" w:styleId="Style34">
    <w:name w:val="_Style 34"/>
    <w:basedOn w:val="TableNormal"/>
    <w:qFormat/>
    <w:tblPr>
      <w:tblCellMar>
        <w:left w:w="70" w:type="dxa"/>
        <w:right w:w="70" w:type="dxa"/>
      </w:tblCellMar>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184223">
      <w:bodyDiv w:val="1"/>
      <w:marLeft w:val="0"/>
      <w:marRight w:val="0"/>
      <w:marTop w:val="0"/>
      <w:marBottom w:val="0"/>
      <w:divBdr>
        <w:top w:val="none" w:sz="0" w:space="0" w:color="auto"/>
        <w:left w:val="none" w:sz="0" w:space="0" w:color="auto"/>
        <w:bottom w:val="none" w:sz="0" w:space="0" w:color="auto"/>
        <w:right w:val="none" w:sz="0" w:space="0" w:color="auto"/>
      </w:divBdr>
    </w:div>
    <w:div w:id="1295713221">
      <w:bodyDiv w:val="1"/>
      <w:marLeft w:val="0"/>
      <w:marRight w:val="0"/>
      <w:marTop w:val="0"/>
      <w:marBottom w:val="0"/>
      <w:divBdr>
        <w:top w:val="none" w:sz="0" w:space="0" w:color="auto"/>
        <w:left w:val="none" w:sz="0" w:space="0" w:color="auto"/>
        <w:bottom w:val="none" w:sz="0" w:space="0" w:color="auto"/>
        <w:right w:val="none" w:sz="0" w:space="0" w:color="auto"/>
      </w:divBdr>
    </w:div>
    <w:div w:id="1467352245">
      <w:bodyDiv w:val="1"/>
      <w:marLeft w:val="0"/>
      <w:marRight w:val="0"/>
      <w:marTop w:val="0"/>
      <w:marBottom w:val="0"/>
      <w:divBdr>
        <w:top w:val="none" w:sz="0" w:space="0" w:color="auto"/>
        <w:left w:val="none" w:sz="0" w:space="0" w:color="auto"/>
        <w:bottom w:val="none" w:sz="0" w:space="0" w:color="auto"/>
        <w:right w:val="none" w:sz="0" w:space="0" w:color="auto"/>
      </w:divBdr>
    </w:div>
    <w:div w:id="1655138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buk/ouqMPAMWXP/zR0oTHGfsAA==">CgMxLjA4AHIhMWhGZXp0X1Q4OEFkRWVpckpLQ2l6S3NTQWM1NzRIS1B3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211</Words>
  <Characters>1141</Characters>
  <Application>Microsoft Office Word</Application>
  <DocSecurity>0</DocSecurity>
  <Lines>9</Lines>
  <Paragraphs>2</Paragraphs>
  <ScaleCrop>false</ScaleCrop>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4</cp:revision>
  <cp:lastPrinted>2025-10-29T15:59:00Z</cp:lastPrinted>
  <dcterms:created xsi:type="dcterms:W3CDTF">2026-02-04T16:08:00Z</dcterms:created>
  <dcterms:modified xsi:type="dcterms:W3CDTF">2026-02-04T16:11:00Z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7F4BAFBC695840FF8BFD516E85ABA765_13</vt:lpwstr>
  </property>
</Properties>
</file>