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CD3" w:rsidRPr="00E13CD3" w:rsidRDefault="00196B1F" w:rsidP="00E13CD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Lei Ordinária </w:t>
      </w:r>
      <w:r w:rsidR="00E13CD3" w:rsidRPr="00E13CD3">
        <w:rPr>
          <w:rFonts w:ascii="Times New Roman" w:hAnsi="Times New Roman" w:cs="Times New Roman"/>
          <w:b/>
          <w:sz w:val="24"/>
          <w:szCs w:val="24"/>
        </w:rPr>
        <w:t>Nº 1</w:t>
      </w:r>
      <w:r w:rsidR="00E13CD3">
        <w:rPr>
          <w:rFonts w:ascii="Times New Roman" w:hAnsi="Times New Roman" w:cs="Times New Roman"/>
          <w:b/>
          <w:sz w:val="24"/>
          <w:szCs w:val="24"/>
        </w:rPr>
        <w:t>.</w:t>
      </w:r>
      <w:r w:rsidR="00E13CD3" w:rsidRPr="00E13CD3">
        <w:rPr>
          <w:rFonts w:ascii="Times New Roman" w:hAnsi="Times New Roman" w:cs="Times New Roman"/>
          <w:b/>
          <w:sz w:val="24"/>
          <w:szCs w:val="24"/>
        </w:rPr>
        <w:t>458/2015</w:t>
      </w:r>
    </w:p>
    <w:p w:rsidR="00E13CD3" w:rsidRDefault="00E13CD3" w:rsidP="00E13CD3">
      <w:pPr>
        <w:pStyle w:val="SemEspaamento"/>
        <w:ind w:left="3969"/>
        <w:jc w:val="both"/>
        <w:rPr>
          <w:rFonts w:ascii="Times New Roman" w:hAnsi="Times New Roman" w:cs="Times New Roman"/>
          <w:sz w:val="24"/>
          <w:szCs w:val="24"/>
        </w:rPr>
      </w:pPr>
    </w:p>
    <w:p w:rsidR="00E13CD3" w:rsidRPr="0071232E" w:rsidRDefault="00E13CD3" w:rsidP="00E13CD3">
      <w:pPr>
        <w:pStyle w:val="SemEspaamento"/>
        <w:ind w:left="3969"/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</w:pPr>
      <w:r w:rsidRPr="0071232E">
        <w:rPr>
          <w:rFonts w:ascii="Times New Roman" w:hAnsi="Times New Roman" w:cs="Times New Roman"/>
          <w:b/>
          <w:sz w:val="24"/>
          <w:szCs w:val="24"/>
        </w:rPr>
        <w:t xml:space="preserve">Autoriza o Município de </w:t>
      </w:r>
      <w:proofErr w:type="spellStart"/>
      <w:r w:rsidRPr="0071232E">
        <w:rPr>
          <w:rFonts w:ascii="Times New Roman" w:hAnsi="Times New Roman" w:cs="Times New Roman"/>
          <w:b/>
          <w:sz w:val="24"/>
          <w:szCs w:val="24"/>
        </w:rPr>
        <w:t>Lajinha-MG</w:t>
      </w:r>
      <w:proofErr w:type="spellEnd"/>
      <w:r w:rsidRPr="0071232E">
        <w:rPr>
          <w:rFonts w:ascii="Times New Roman" w:hAnsi="Times New Roman" w:cs="Times New Roman"/>
          <w:b/>
          <w:sz w:val="24"/>
          <w:szCs w:val="24"/>
        </w:rPr>
        <w:t xml:space="preserve"> a celebrar Convênio com a instituição OBRA SOCIAL SÃO JUDAS TADEU, e dá outras providências.</w:t>
      </w:r>
    </w:p>
    <w:p w:rsidR="00E13CD3" w:rsidRPr="00E13CD3" w:rsidRDefault="00E13CD3" w:rsidP="00E13CD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E13CD3" w:rsidRPr="00E13CD3" w:rsidRDefault="00E13CD3" w:rsidP="00E13CD3">
      <w:pPr>
        <w:pStyle w:val="SemEspaamen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13CD3">
        <w:rPr>
          <w:rFonts w:ascii="Times New Roman" w:hAnsi="Times New Roman" w:cs="Times New Roman"/>
          <w:sz w:val="24"/>
          <w:szCs w:val="24"/>
        </w:rPr>
        <w:t>O Povo do Município de Lajinha, Estado de Minas Gerais, por seus representantes na Câmara Municipal, aprova a seguinte Lei:</w:t>
      </w:r>
    </w:p>
    <w:p w:rsidR="00E13CD3" w:rsidRPr="00E13CD3" w:rsidRDefault="00E13CD3" w:rsidP="00E13CD3">
      <w:pPr>
        <w:pStyle w:val="SemEspaamen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E13CD3" w:rsidRPr="00E13CD3" w:rsidRDefault="00E13CD3" w:rsidP="00E13CD3">
      <w:pPr>
        <w:pStyle w:val="SemEspaamen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13CD3">
        <w:rPr>
          <w:rFonts w:ascii="Times New Roman" w:hAnsi="Times New Roman" w:cs="Times New Roman"/>
          <w:b/>
          <w:sz w:val="24"/>
          <w:szCs w:val="24"/>
        </w:rPr>
        <w:t>Art. 1º</w:t>
      </w:r>
      <w:r w:rsidRPr="00E13CD3">
        <w:rPr>
          <w:rFonts w:ascii="Times New Roman" w:hAnsi="Times New Roman" w:cs="Times New Roman"/>
          <w:sz w:val="24"/>
          <w:szCs w:val="24"/>
        </w:rPr>
        <w:t xml:space="preserve"> - Fica o Município de </w:t>
      </w:r>
      <w:r w:rsidR="0071232E" w:rsidRPr="00E13CD3">
        <w:rPr>
          <w:rFonts w:ascii="Times New Roman" w:hAnsi="Times New Roman" w:cs="Times New Roman"/>
          <w:sz w:val="24"/>
          <w:szCs w:val="24"/>
        </w:rPr>
        <w:t>Lajinha - MG</w:t>
      </w:r>
      <w:r w:rsidRPr="00E13CD3">
        <w:rPr>
          <w:rFonts w:ascii="Times New Roman" w:hAnsi="Times New Roman" w:cs="Times New Roman"/>
          <w:sz w:val="24"/>
          <w:szCs w:val="24"/>
        </w:rPr>
        <w:t xml:space="preserve"> autorizado a firmar Convênio no valor de até R$ 65.098,80 (sessenta e cinco mil e noventa e oito reais e oitenta centavos) com a OBRA SOCIAL SÃO JUDAS TADEU, inscrita no CNPJ sob o n.º 18.392.522/0001-41, para estabelecer intercâmbio, em mútua colaboração, entre o Município e a Instituição.</w:t>
      </w:r>
    </w:p>
    <w:p w:rsidR="00E13CD3" w:rsidRPr="00E13CD3" w:rsidRDefault="00E13CD3" w:rsidP="00E13CD3">
      <w:pPr>
        <w:pStyle w:val="SemEspaamento"/>
        <w:ind w:firstLine="1134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E13CD3">
        <w:rPr>
          <w:rFonts w:ascii="Times New Roman" w:hAnsi="Times New Roman" w:cs="Times New Roman"/>
          <w:snapToGrid w:val="0"/>
          <w:sz w:val="24"/>
          <w:szCs w:val="24"/>
        </w:rPr>
        <w:t>§ 1º. Fica o Execut</w:t>
      </w:r>
      <w:r w:rsidRPr="00E13CD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ivo Municipal autorizado a proceder à cessão de até </w:t>
      </w:r>
      <w:proofErr w:type="gramStart"/>
      <w:r w:rsidRPr="00E13CD3">
        <w:rPr>
          <w:rFonts w:ascii="Times New Roman" w:hAnsi="Times New Roman" w:cs="Times New Roman"/>
          <w:snapToGrid w:val="0"/>
          <w:color w:val="000000"/>
          <w:sz w:val="24"/>
          <w:szCs w:val="24"/>
        </w:rPr>
        <w:t>3</w:t>
      </w:r>
      <w:proofErr w:type="gramEnd"/>
      <w:r w:rsidRPr="00E13CD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(três) servidores pertencentes ao quadro de pessoal do Município, sendo 1 (um) professor, 1 (um) auxiliar de serviços gerais e 1 (uma) merendeira, à Instituição conveniada, para a execução dos serviços relacionados exclusivamente com o objeto do Convênio.</w:t>
      </w:r>
    </w:p>
    <w:p w:rsidR="00E13CD3" w:rsidRPr="00E13CD3" w:rsidRDefault="00E13CD3" w:rsidP="00E13CD3">
      <w:pPr>
        <w:pStyle w:val="SemEspaamento"/>
        <w:ind w:firstLine="1134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E13CD3">
        <w:rPr>
          <w:rFonts w:ascii="Times New Roman" w:hAnsi="Times New Roman" w:cs="Times New Roman"/>
          <w:snapToGrid w:val="0"/>
          <w:color w:val="000000"/>
          <w:sz w:val="24"/>
          <w:szCs w:val="24"/>
        </w:rPr>
        <w:t>§ 2º. Os serviços a serem conveniados deverão ser especificados no respectivo Termo e os recursos serão oriundos das dotações 02.08.08.243.0063.2304.31901100 e 02.08.08.244.0065.2131.33504300, constantes do Orçamento Programa de 2015.</w:t>
      </w:r>
    </w:p>
    <w:p w:rsidR="00E13CD3" w:rsidRPr="00E13CD3" w:rsidRDefault="00E13CD3" w:rsidP="00E13CD3">
      <w:pPr>
        <w:pStyle w:val="SemEspaamento"/>
        <w:ind w:firstLine="1134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E13CD3">
        <w:rPr>
          <w:rFonts w:ascii="Times New Roman" w:hAnsi="Times New Roman" w:cs="Times New Roman"/>
          <w:snapToGrid w:val="0"/>
          <w:color w:val="000000"/>
          <w:sz w:val="24"/>
          <w:szCs w:val="24"/>
        </w:rPr>
        <w:t>§ 3º. O valor a ser repassado deverá ser efetivado de forma parcelada durante o exercício financeiro de 2015, sob a forma de subvenção.</w:t>
      </w:r>
    </w:p>
    <w:p w:rsidR="00E13CD3" w:rsidRPr="00E13CD3" w:rsidRDefault="00E13CD3" w:rsidP="00E13CD3">
      <w:pPr>
        <w:pStyle w:val="SemEspaamento"/>
        <w:ind w:firstLine="1134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E13CD3">
        <w:rPr>
          <w:rFonts w:ascii="Times New Roman" w:hAnsi="Times New Roman" w:cs="Times New Roman"/>
          <w:snapToGrid w:val="0"/>
          <w:color w:val="000000"/>
          <w:sz w:val="24"/>
          <w:szCs w:val="24"/>
        </w:rPr>
        <w:t>§ 4º. O não cumprimento do objeto do Convênio pelo Conveniado implicará na sua suspensão.</w:t>
      </w:r>
    </w:p>
    <w:p w:rsidR="00E13CD3" w:rsidRPr="00E13CD3" w:rsidRDefault="00E13CD3" w:rsidP="00E13CD3">
      <w:pPr>
        <w:pStyle w:val="SemEspaamento"/>
        <w:ind w:firstLine="1134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E13CD3">
        <w:rPr>
          <w:rFonts w:ascii="Times New Roman" w:hAnsi="Times New Roman" w:cs="Times New Roman"/>
          <w:snapToGrid w:val="0"/>
          <w:color w:val="000000"/>
          <w:sz w:val="24"/>
          <w:szCs w:val="24"/>
        </w:rPr>
        <w:t>§ 5º. Para atendimento ao disposto no § 1º, deste artigo, fica o Chefe do Poder Executivo Municipal autorizado a realizar contratações temporárias, nos termos do artigo 37, inciso IX, da Constituição Federal, em caráter excepcional e fundamentado no interesse público.</w:t>
      </w:r>
    </w:p>
    <w:p w:rsidR="00E13CD3" w:rsidRPr="00E13CD3" w:rsidRDefault="00E13CD3" w:rsidP="00E13CD3">
      <w:pPr>
        <w:pStyle w:val="SemEspaamen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13CD3">
        <w:rPr>
          <w:rFonts w:ascii="Times New Roman" w:hAnsi="Times New Roman" w:cs="Times New Roman"/>
          <w:b/>
          <w:sz w:val="24"/>
          <w:szCs w:val="24"/>
        </w:rPr>
        <w:t>Art. 2°</w:t>
      </w:r>
      <w:r w:rsidRPr="00E13CD3">
        <w:rPr>
          <w:rFonts w:ascii="Times New Roman" w:hAnsi="Times New Roman" w:cs="Times New Roman"/>
          <w:sz w:val="24"/>
          <w:szCs w:val="24"/>
        </w:rPr>
        <w:t xml:space="preserve"> - O Conveniado deverá prestar contas da parcela recebida antes do recebimento da parcela seguinte, nos moldes estabelecidos no termo de Convênio.</w:t>
      </w:r>
    </w:p>
    <w:p w:rsidR="00E13CD3" w:rsidRPr="00E13CD3" w:rsidRDefault="00E13CD3" w:rsidP="00E13CD3">
      <w:pPr>
        <w:pStyle w:val="SemEspaamen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13CD3">
        <w:rPr>
          <w:rFonts w:ascii="Times New Roman" w:hAnsi="Times New Roman" w:cs="Times New Roman"/>
          <w:b/>
          <w:sz w:val="24"/>
          <w:szCs w:val="24"/>
        </w:rPr>
        <w:t>Art. 3º</w:t>
      </w:r>
      <w:r w:rsidRPr="00E13CD3">
        <w:rPr>
          <w:rFonts w:ascii="Times New Roman" w:hAnsi="Times New Roman" w:cs="Times New Roman"/>
          <w:sz w:val="24"/>
          <w:szCs w:val="24"/>
        </w:rPr>
        <w:t xml:space="preserve"> - Esta Lei entra em vigor na data de sua publicação, retroagindo seus efeitos a 1º de janeiro de 2015.</w:t>
      </w:r>
    </w:p>
    <w:p w:rsidR="00E13CD3" w:rsidRPr="00E13CD3" w:rsidRDefault="00E13CD3" w:rsidP="00E13CD3">
      <w:pPr>
        <w:pStyle w:val="SemEspaamen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13CD3">
        <w:rPr>
          <w:rFonts w:ascii="Times New Roman" w:hAnsi="Times New Roman" w:cs="Times New Roman"/>
          <w:b/>
          <w:sz w:val="24"/>
          <w:szCs w:val="24"/>
        </w:rPr>
        <w:t>Art. 4°</w:t>
      </w:r>
      <w:r w:rsidRPr="00E13CD3">
        <w:rPr>
          <w:rFonts w:ascii="Times New Roman" w:hAnsi="Times New Roman" w:cs="Times New Roman"/>
          <w:sz w:val="24"/>
          <w:szCs w:val="24"/>
        </w:rPr>
        <w:t xml:space="preserve"> - Revogam-se as disposições em contrário.</w:t>
      </w:r>
    </w:p>
    <w:p w:rsidR="00E13CD3" w:rsidRPr="00E13CD3" w:rsidRDefault="00E13CD3" w:rsidP="00E13CD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E13CD3" w:rsidRPr="00E13CD3" w:rsidRDefault="00E13CD3" w:rsidP="00E13CD3">
      <w:pPr>
        <w:jc w:val="both"/>
        <w:rPr>
          <w:rFonts w:ascii="Times New Roman" w:hAnsi="Times New Roman" w:cs="Times New Roman"/>
          <w:sz w:val="24"/>
          <w:szCs w:val="24"/>
        </w:rPr>
      </w:pPr>
      <w:r w:rsidRPr="007F0C24">
        <w:rPr>
          <w:rFonts w:ascii="Times New Roman" w:hAnsi="Times New Roman" w:cs="Times New Roman"/>
          <w:sz w:val="24"/>
          <w:szCs w:val="24"/>
        </w:rPr>
        <w:t>GABINETE DA PRESIDÊNCIA DA CÂMARA MUNICIPAL DE LAJINHA, ESTADO DE MINAS GERAIS, AO</w:t>
      </w:r>
      <w:r>
        <w:rPr>
          <w:rFonts w:ascii="Times New Roman" w:hAnsi="Times New Roman" w:cs="Times New Roman"/>
          <w:sz w:val="24"/>
          <w:szCs w:val="24"/>
        </w:rPr>
        <w:t xml:space="preserve">S VINTE E CINCO DIAS </w:t>
      </w:r>
      <w:r w:rsidRPr="007F0C24">
        <w:rPr>
          <w:rFonts w:ascii="Times New Roman" w:hAnsi="Times New Roman" w:cs="Times New Roman"/>
          <w:sz w:val="24"/>
          <w:szCs w:val="24"/>
        </w:rPr>
        <w:t xml:space="preserve">DO MÊS DE </w:t>
      </w:r>
      <w:r>
        <w:rPr>
          <w:rFonts w:ascii="Times New Roman" w:hAnsi="Times New Roman" w:cs="Times New Roman"/>
          <w:sz w:val="24"/>
          <w:szCs w:val="24"/>
        </w:rPr>
        <w:t xml:space="preserve">FEVEREIRO </w:t>
      </w:r>
      <w:r w:rsidRPr="007F0C24">
        <w:rPr>
          <w:rFonts w:ascii="Times New Roman" w:hAnsi="Times New Roman" w:cs="Times New Roman"/>
          <w:sz w:val="24"/>
          <w:szCs w:val="24"/>
        </w:rPr>
        <w:t>DO ANO DOIS MIL E QUINZE. (</w:t>
      </w:r>
      <w:r>
        <w:rPr>
          <w:rFonts w:ascii="Times New Roman" w:hAnsi="Times New Roman" w:cs="Times New Roman"/>
          <w:sz w:val="24"/>
          <w:szCs w:val="24"/>
        </w:rPr>
        <w:t>25/02</w:t>
      </w:r>
      <w:r w:rsidRPr="007F0C24">
        <w:rPr>
          <w:rFonts w:ascii="Times New Roman" w:hAnsi="Times New Roman" w:cs="Times New Roman"/>
          <w:sz w:val="24"/>
          <w:szCs w:val="24"/>
        </w:rPr>
        <w:t>/2015)</w:t>
      </w:r>
    </w:p>
    <w:p w:rsidR="00E13CD3" w:rsidRPr="00810C0A" w:rsidRDefault="00E13CD3" w:rsidP="00E13CD3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810C0A">
        <w:rPr>
          <w:rFonts w:ascii="Times New Roman" w:hAnsi="Times New Roman" w:cs="Times New Roman"/>
          <w:b/>
          <w:sz w:val="24"/>
        </w:rPr>
        <w:t>Ver. Flávio Elias da Silva</w:t>
      </w:r>
    </w:p>
    <w:p w:rsidR="00E13CD3" w:rsidRPr="00810C0A" w:rsidRDefault="00E13CD3" w:rsidP="00E13CD3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810C0A">
        <w:rPr>
          <w:rFonts w:ascii="Times New Roman" w:hAnsi="Times New Roman" w:cs="Times New Roman"/>
          <w:sz w:val="24"/>
        </w:rPr>
        <w:t>Presidente da Câmara</w:t>
      </w:r>
    </w:p>
    <w:p w:rsidR="00E13CD3" w:rsidRDefault="00E13CD3" w:rsidP="00E13CD3">
      <w:pPr>
        <w:pStyle w:val="SemEspaamento"/>
        <w:rPr>
          <w:rFonts w:ascii="Times New Roman" w:hAnsi="Times New Roman" w:cs="Times New Roman"/>
          <w:sz w:val="24"/>
        </w:rPr>
      </w:pPr>
    </w:p>
    <w:p w:rsidR="00E13CD3" w:rsidRPr="007F0C24" w:rsidRDefault="00E13CD3" w:rsidP="00E13CD3">
      <w:pPr>
        <w:pStyle w:val="SemEspaamento"/>
        <w:rPr>
          <w:rFonts w:ascii="Times New Roman" w:hAnsi="Times New Roman" w:cs="Times New Roman"/>
          <w:sz w:val="24"/>
        </w:rPr>
      </w:pPr>
    </w:p>
    <w:p w:rsidR="00E13CD3" w:rsidRPr="007F0C24" w:rsidRDefault="00E13CD3" w:rsidP="00E13CD3">
      <w:pPr>
        <w:pStyle w:val="SemEspaamento"/>
        <w:rPr>
          <w:rFonts w:ascii="Times New Roman" w:hAnsi="Times New Roman" w:cs="Times New Roman"/>
          <w:sz w:val="24"/>
        </w:rPr>
      </w:pPr>
      <w:r w:rsidRPr="007F0C24">
        <w:rPr>
          <w:rFonts w:ascii="Times New Roman" w:hAnsi="Times New Roman" w:cs="Times New Roman"/>
          <w:sz w:val="24"/>
        </w:rPr>
        <w:t xml:space="preserve">Sancionada em </w:t>
      </w:r>
      <w:r>
        <w:rPr>
          <w:rFonts w:ascii="Times New Roman" w:hAnsi="Times New Roman" w:cs="Times New Roman"/>
          <w:sz w:val="24"/>
        </w:rPr>
        <w:t>10</w:t>
      </w:r>
      <w:r w:rsidRPr="007F0C24">
        <w:rPr>
          <w:rFonts w:ascii="Times New Roman" w:hAnsi="Times New Roman" w:cs="Times New Roman"/>
          <w:sz w:val="24"/>
        </w:rPr>
        <w:t>/0</w:t>
      </w:r>
      <w:r>
        <w:rPr>
          <w:rFonts w:ascii="Times New Roman" w:hAnsi="Times New Roman" w:cs="Times New Roman"/>
          <w:sz w:val="24"/>
        </w:rPr>
        <w:t>3</w:t>
      </w:r>
      <w:r w:rsidRPr="007F0C24">
        <w:rPr>
          <w:rFonts w:ascii="Times New Roman" w:hAnsi="Times New Roman" w:cs="Times New Roman"/>
          <w:sz w:val="24"/>
        </w:rPr>
        <w:t>/2015, conforme cópia arquivada em pasta própria.</w:t>
      </w:r>
    </w:p>
    <w:p w:rsidR="00E13CD3" w:rsidRPr="007F0C24" w:rsidRDefault="00E13CD3" w:rsidP="00E13CD3">
      <w:pPr>
        <w:pStyle w:val="SemEspaamento"/>
        <w:rPr>
          <w:rFonts w:ascii="Times New Roman" w:hAnsi="Times New Roman" w:cs="Times New Roman"/>
          <w:sz w:val="24"/>
        </w:rPr>
      </w:pPr>
    </w:p>
    <w:p w:rsidR="00E13CD3" w:rsidRPr="007F0C24" w:rsidRDefault="00E13CD3" w:rsidP="00E13CD3">
      <w:pPr>
        <w:pStyle w:val="SemEspaamento"/>
        <w:rPr>
          <w:rFonts w:ascii="Times New Roman" w:hAnsi="Times New Roman" w:cs="Times New Roman"/>
          <w:sz w:val="24"/>
        </w:rPr>
      </w:pPr>
      <w:r w:rsidRPr="007F0C24">
        <w:rPr>
          <w:rFonts w:ascii="Times New Roman" w:hAnsi="Times New Roman" w:cs="Times New Roman"/>
          <w:sz w:val="24"/>
        </w:rPr>
        <w:t xml:space="preserve">Lúcia Maria Miguel Morais </w:t>
      </w:r>
    </w:p>
    <w:p w:rsidR="009F5B96" w:rsidRPr="00E13CD3" w:rsidRDefault="00E13CD3" w:rsidP="00E13CD3">
      <w:pPr>
        <w:pStyle w:val="SemEspaamento"/>
        <w:rPr>
          <w:rFonts w:ascii="Times New Roman" w:hAnsi="Times New Roman" w:cs="Times New Roman"/>
          <w:sz w:val="24"/>
        </w:rPr>
      </w:pPr>
      <w:r w:rsidRPr="007F0C24">
        <w:rPr>
          <w:rFonts w:ascii="Times New Roman" w:hAnsi="Times New Roman" w:cs="Times New Roman"/>
          <w:sz w:val="24"/>
        </w:rPr>
        <w:t xml:space="preserve">        At. Legislativo</w:t>
      </w:r>
    </w:p>
    <w:sectPr w:rsidR="009F5B96" w:rsidRPr="00E13CD3" w:rsidSect="004A49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E13CD3"/>
    <w:rsid w:val="00196B1F"/>
    <w:rsid w:val="004A49C6"/>
    <w:rsid w:val="0071232E"/>
    <w:rsid w:val="009F5B96"/>
    <w:rsid w:val="00A55D1C"/>
    <w:rsid w:val="00E13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9C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13CD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6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363</Words>
  <Characters>1963</Characters>
  <Application>Microsoft Office Word</Application>
  <DocSecurity>0</DocSecurity>
  <Lines>16</Lines>
  <Paragraphs>4</Paragraphs>
  <ScaleCrop>false</ScaleCrop>
  <Company>Home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6</cp:revision>
  <dcterms:created xsi:type="dcterms:W3CDTF">2015-06-25T12:13:00Z</dcterms:created>
  <dcterms:modified xsi:type="dcterms:W3CDTF">2015-09-21T13:19:00Z</dcterms:modified>
</cp:coreProperties>
</file>