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62853" w14:textId="03A0C61D" w:rsidR="00B07108" w:rsidRDefault="00B07108" w:rsidP="00B07108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9EB94D6" wp14:editId="0DB9C15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0B749" w14:textId="77777777" w:rsidR="00B07108" w:rsidRDefault="00B07108" w:rsidP="00B0710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4643B9E" w14:textId="77777777" w:rsidR="00B07108" w:rsidRPr="00AB5F81" w:rsidRDefault="00B07108" w:rsidP="00B0710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327</w:t>
                            </w: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544FFCE8" w14:textId="77777777" w:rsidR="00B07108" w:rsidRPr="00AB5F81" w:rsidRDefault="00B07108" w:rsidP="00B07108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03/03</w:t>
                            </w: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B94D6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760B749" w14:textId="77777777" w:rsidR="00B07108" w:rsidRDefault="00B07108" w:rsidP="00B0710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4643B9E" w14:textId="77777777" w:rsidR="00B07108" w:rsidRPr="00AB5F81" w:rsidRDefault="00B07108" w:rsidP="00B0710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327</w:t>
                      </w: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544FFCE8" w14:textId="77777777" w:rsidR="00B07108" w:rsidRPr="00AB5F81" w:rsidRDefault="00B07108" w:rsidP="00B07108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03/03</w:t>
                      </w: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1 2 5 5 </w:t>
      </w:r>
      <w:r>
        <w:rPr>
          <w:rFonts w:ascii="Garamond" w:hAnsi="Garamond"/>
          <w:b/>
          <w:sz w:val="26"/>
        </w:rPr>
        <w:t>6</w:t>
      </w:r>
    </w:p>
    <w:p w14:paraId="5065BC09" w14:textId="77777777" w:rsidR="00B07108" w:rsidRPr="009C6C95" w:rsidRDefault="00B07108" w:rsidP="00B07108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E4C229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F0C23">
        <w:rPr>
          <w:rFonts w:ascii="Arial" w:eastAsia="Arial" w:hAnsi="Arial" w:cs="Arial"/>
          <w:b/>
          <w:bCs/>
          <w:color w:val="000000"/>
          <w:sz w:val="24"/>
          <w:szCs w:val="24"/>
        </w:rPr>
        <w:t>9.855,00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F0C23">
        <w:rPr>
          <w:rFonts w:ascii="Arial" w:eastAsia="Arial" w:hAnsi="Arial" w:cs="Arial"/>
          <w:b/>
          <w:bCs/>
          <w:color w:val="000000"/>
          <w:sz w:val="24"/>
          <w:szCs w:val="24"/>
        </w:rPr>
        <w:t>nove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0F0C23">
        <w:rPr>
          <w:rFonts w:ascii="Arial" w:eastAsia="Arial" w:hAnsi="Arial" w:cs="Arial"/>
          <w:b/>
          <w:bCs/>
          <w:color w:val="000000"/>
          <w:sz w:val="24"/>
          <w:szCs w:val="24"/>
        </w:rPr>
        <w:t>oito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centos e </w:t>
      </w:r>
      <w:r w:rsidR="000F0C23">
        <w:rPr>
          <w:rFonts w:ascii="Arial" w:eastAsia="Arial" w:hAnsi="Arial" w:cs="Arial"/>
          <w:b/>
          <w:bCs/>
          <w:color w:val="000000"/>
          <w:sz w:val="24"/>
          <w:szCs w:val="24"/>
        </w:rPr>
        <w:t>cinquenta e cinco</w:t>
      </w:r>
      <w:r w:rsidR="006B56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07108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4492DD19" w:rsidR="00081855" w:rsidRPr="0009362D" w:rsidRDefault="00081855" w:rsidP="00B0710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F0C23">
        <w:rPr>
          <w:rFonts w:ascii="Arial" w:hAnsi="Arial" w:cs="Arial"/>
          <w:sz w:val="24"/>
          <w:szCs w:val="24"/>
        </w:rPr>
        <w:t>10571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60F54A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F0C2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F0C23">
        <w:rPr>
          <w:rFonts w:ascii="Arial" w:eastAsia="Arial" w:hAnsi="Arial" w:cs="Arial"/>
          <w:b/>
          <w:bCs/>
          <w:color w:val="000000"/>
          <w:sz w:val="24"/>
          <w:szCs w:val="24"/>
        </w:rPr>
        <w:t>9.855,00</w:t>
      </w:r>
      <w:r w:rsidR="000F0C2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F0C23">
        <w:rPr>
          <w:rFonts w:ascii="Arial" w:eastAsia="Arial" w:hAnsi="Arial" w:cs="Arial"/>
          <w:b/>
          <w:bCs/>
          <w:color w:val="000000"/>
          <w:sz w:val="24"/>
          <w:szCs w:val="24"/>
        </w:rPr>
        <w:t>nove mil, oitocentos e cinquenta e cinco reais</w:t>
      </w:r>
      <w:r w:rsidR="000F0C2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Pr="00B07108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4"/>
          <w:szCs w:val="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F0C23" w14:paraId="647B9B03" w14:textId="77777777" w:rsidTr="00B071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6CB21" w14:textId="77777777" w:rsidR="000F0C23" w:rsidRDefault="000F0C23" w:rsidP="00B0710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F0C23" w14:paraId="33EB4995" w14:textId="77777777" w:rsidTr="00B071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F69CD3" w14:textId="77777777" w:rsidR="000F0C23" w:rsidRDefault="000F0C23" w:rsidP="00B0710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F0C23" w14:paraId="473D4A36" w14:textId="77777777" w:rsidTr="00B071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2A794" w14:textId="77777777" w:rsidR="000F0C23" w:rsidRDefault="000F0C23" w:rsidP="00B0710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93B96D" w14:textId="77777777" w:rsidR="000F0C23" w:rsidRDefault="000F0C23" w:rsidP="00B0710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0F0C23" w14:paraId="36D20AD2" w14:textId="77777777" w:rsidTr="00B071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54DBA0" w14:textId="77777777" w:rsidR="000F0C23" w:rsidRDefault="000F0C23" w:rsidP="00B0710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11.002.0010.0304.0049.2150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A5314" w14:textId="3F7AA905" w:rsidR="000F0C23" w:rsidRDefault="000F0C23" w:rsidP="00B0710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0710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Conjunto de ações voltadas à proteção e promoção da saúde da população por meio da fiscalização, controle e monitoramento de produtos, serviços, ambientes e processos que envolvem risco sanitário. Isso inclui a inspeção de estabelecimentos de saúde, alimentos, medicamentos, cosméticos, saneantes, além de serviços de interesse à saúde. Também atua na concessão de licenças sanitárias, análise de projetos, investigação de denúncias, controle da qualidade de produtos e apoio à educação sanitária, visando prevenir danos à saúde e assegurar o cumprimento das normas sanitárias vigentes.</w:t>
            </w:r>
          </w:p>
        </w:tc>
      </w:tr>
      <w:tr w:rsidR="000F0C23" w14:paraId="33222FEA" w14:textId="77777777" w:rsidTr="00B071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F5EB23" w14:textId="77777777" w:rsidR="000F0C23" w:rsidRDefault="000F0C23" w:rsidP="00B0710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4A772E" w14:textId="77777777" w:rsidR="000F0C23" w:rsidRDefault="000F0C23" w:rsidP="00B0710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CAF4E9" w14:textId="77777777" w:rsidR="000F0C23" w:rsidRDefault="000F0C23" w:rsidP="00B0710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F0C23" w14:paraId="189A5458" w14:textId="77777777" w:rsidTr="00B071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94F05C" w14:textId="77777777" w:rsidR="000F0C23" w:rsidRDefault="000F0C23" w:rsidP="00B0710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D5D6C9" w14:textId="77777777" w:rsidR="000F0C23" w:rsidRDefault="000F0C23" w:rsidP="00B0710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10518 - Bloco de Investimento na Rede de Serviços Públicos de Saúde (Estadual)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D9CEE" w14:textId="77777777" w:rsidR="000F0C23" w:rsidRDefault="000F0C23" w:rsidP="00B0710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R$ 9.855,00</w:t>
            </w:r>
          </w:p>
        </w:tc>
      </w:tr>
      <w:tr w:rsidR="000F0C23" w14:paraId="394D47BE" w14:textId="77777777" w:rsidTr="00B071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A26D70" w14:textId="77777777" w:rsidR="000F0C23" w:rsidRDefault="000F0C23" w:rsidP="00B0710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R$ 9.855,00</w:t>
            </w:r>
          </w:p>
        </w:tc>
      </w:tr>
    </w:tbl>
    <w:p w14:paraId="146635A0" w14:textId="77777777" w:rsidR="0009362D" w:rsidRPr="00B07108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Pr="00B07108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62BB95FE" w14:textId="14FB16C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B568C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4DC5D79F" w14:textId="77777777" w:rsidR="00180772" w:rsidRPr="00B07108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0"/>
          <w:szCs w:val="1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07108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lastRenderedPageBreak/>
        <w:t>PAÇO MUNICIPAL “10 DE OUTUBRO”</w:t>
      </w:r>
    </w:p>
    <w:p w14:paraId="6A723C84" w14:textId="6E06258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F0C23">
        <w:rPr>
          <w:rFonts w:ascii="Arial" w:hAnsi="Arial" w:cs="Arial"/>
          <w:sz w:val="24"/>
          <w:szCs w:val="24"/>
        </w:rPr>
        <w:t>0</w:t>
      </w:r>
      <w:r w:rsidR="00B07108">
        <w:rPr>
          <w:rFonts w:ascii="Arial" w:hAnsi="Arial" w:cs="Arial"/>
          <w:sz w:val="24"/>
          <w:szCs w:val="24"/>
        </w:rPr>
        <w:t>3</w:t>
      </w:r>
      <w:r w:rsidR="000F0C23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F0C23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5FE175" w14:textId="77777777" w:rsidR="00B07108" w:rsidRDefault="00B0710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017FE10" w14:textId="77777777" w:rsidR="00B07108" w:rsidRDefault="00B0710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947E4B" w14:textId="77777777" w:rsidR="00B07108" w:rsidRPr="00F07E39" w:rsidRDefault="00B0710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19522063" w:rsidR="009F3255" w:rsidRPr="00B07108" w:rsidRDefault="00B631DB" w:rsidP="00B0710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B07108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B1266" w:rsidRPr="00B07108">
        <w:rPr>
          <w:rFonts w:ascii="Arial" w:hAnsi="Arial" w:cs="Arial"/>
          <w:b/>
          <w:bCs/>
          <w:sz w:val="24"/>
          <w:szCs w:val="24"/>
        </w:rPr>
        <w:t>ÚNICO</w:t>
      </w:r>
      <w:r w:rsidR="00F86101" w:rsidRPr="00B07108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B07108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B07108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F8EFB64" w14:textId="77777777" w:rsidR="00B07108" w:rsidRDefault="00B07108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651A5DD7" w:rsidR="003C5A6A" w:rsidRDefault="009F3255" w:rsidP="00B07108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46E270F9" w:rsidR="009F3255" w:rsidRPr="009F3255" w:rsidRDefault="009F3255" w:rsidP="00B0710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F0C23">
        <w:rPr>
          <w:rFonts w:ascii="Arial" w:hAnsi="Arial" w:cs="Arial"/>
          <w:bCs/>
          <w:color w:val="000000" w:themeColor="text1"/>
          <w:sz w:val="24"/>
          <w:szCs w:val="28"/>
        </w:rPr>
        <w:t>9.855,00</w:t>
      </w:r>
    </w:p>
    <w:p w14:paraId="74673CC7" w14:textId="77777777" w:rsidR="009F3255" w:rsidRPr="009F3255" w:rsidRDefault="009F3255" w:rsidP="00B0710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1677769" w14:textId="00B3BB38" w:rsidR="000F0C23" w:rsidRPr="000F0C23" w:rsidRDefault="009F3255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Superávit Financeiro, </w:t>
      </w:r>
      <w:r w:rsidR="000F0C23" w:rsidRPr="000F0C23">
        <w:rPr>
          <w:rFonts w:ascii="Arial" w:hAnsi="Arial" w:cs="Arial"/>
          <w:color w:val="000000"/>
        </w:rPr>
        <w:t>Fonte: 10518 Bloco de Investimento na Rede de Serviços Públicos de Saúde (Estadual)</w:t>
      </w:r>
    </w:p>
    <w:p w14:paraId="37939FD8" w14:textId="69B8C9B7" w:rsidR="009F3255" w:rsidRPr="009F3255" w:rsidRDefault="009F3255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6C3C85E6" w14:textId="78A38378" w:rsidR="000F0C23" w:rsidRPr="000F0C23" w:rsidRDefault="009F3255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5305C">
        <w:rPr>
          <w:rStyle w:val="pspdfkit-6fq5ysqkmc2gc1fek9b659qfh8"/>
          <w:rFonts w:ascii="Arial" w:hAnsi="Arial" w:cs="Arial"/>
          <w:color w:val="000000"/>
        </w:rPr>
        <w:t xml:space="preserve">Ação: </w:t>
      </w:r>
      <w:r w:rsidR="000F0C23" w:rsidRPr="000F0C23">
        <w:rPr>
          <w:rFonts w:ascii="Arial" w:hAnsi="Arial" w:cs="Arial"/>
          <w:color w:val="000000"/>
        </w:rPr>
        <w:t>2150 - Manter as Ações de Vigilância em Saúde</w:t>
      </w:r>
    </w:p>
    <w:p w14:paraId="68E9B473" w14:textId="77777777" w:rsidR="000F0C23" w:rsidRPr="000F0C23" w:rsidRDefault="000F0C23" w:rsidP="00B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F0C2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4.4.90.52.00 – Equipamentos e material permanente R$ 9.855,00</w:t>
      </w:r>
    </w:p>
    <w:p w14:paraId="003399A0" w14:textId="77777777" w:rsidR="009F3255" w:rsidRPr="009F3255" w:rsidRDefault="009F3255" w:rsidP="00B0710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B2889E1" w14:textId="32AF19B5" w:rsidR="000F0C23" w:rsidRPr="000F0C23" w:rsidRDefault="009F3255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231D4" w:rsidRPr="009F3255">
        <w:rPr>
          <w:rFonts w:ascii="Arial" w:hAnsi="Arial" w:cs="Arial"/>
          <w:color w:val="000000" w:themeColor="text1"/>
        </w:rPr>
        <w:t>Superávit</w:t>
      </w:r>
      <w:r w:rsidR="001231D4">
        <w:rPr>
          <w:rFonts w:ascii="Arial" w:hAnsi="Arial" w:cs="Arial"/>
          <w:color w:val="000000" w:themeColor="text1"/>
        </w:rPr>
        <w:t xml:space="preserve"> Financeiro</w:t>
      </w:r>
      <w:r w:rsidR="001231D4" w:rsidRPr="009F3255">
        <w:rPr>
          <w:rFonts w:ascii="Arial" w:hAnsi="Arial" w:cs="Arial"/>
          <w:color w:val="000000" w:themeColor="text1"/>
        </w:rPr>
        <w:t xml:space="preserve">. </w:t>
      </w:r>
      <w:r w:rsidR="000F0C23" w:rsidRPr="000F0C23">
        <w:rPr>
          <w:rFonts w:ascii="Arial" w:hAnsi="Arial" w:cs="Arial"/>
          <w:color w:val="000000"/>
        </w:rPr>
        <w:t>Fonte: 10518 Bloco de Investimento na Rede de Serviços Públicos de Saúde (Estadual)</w:t>
      </w:r>
    </w:p>
    <w:p w14:paraId="0A94DCF9" w14:textId="3D3E6E41" w:rsidR="001231D4" w:rsidRDefault="001231D4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</w:p>
    <w:p w14:paraId="53E24AF7" w14:textId="3940AB08" w:rsidR="000F0C23" w:rsidRPr="000F0C23" w:rsidRDefault="009F3255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0F0C23" w:rsidRPr="000F0C23">
        <w:rPr>
          <w:rFonts w:ascii="Arial" w:hAnsi="Arial" w:cs="Arial"/>
          <w:color w:val="000000"/>
        </w:rPr>
        <w:t>aquisição de equipamentos conforme Resolução SESA nº 726/2025 (Provigia Paraná).</w:t>
      </w:r>
    </w:p>
    <w:p w14:paraId="02089014" w14:textId="2B62CA96" w:rsidR="00D63F66" w:rsidRDefault="00D63F66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33F781F0" w:rsidR="006024F1" w:rsidRPr="003C5A6A" w:rsidRDefault="009F3255" w:rsidP="00B0710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3C5A6A" w:rsidRPr="003C5A6A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05382F85" w14:textId="3E5120E6" w:rsidR="009F3255" w:rsidRDefault="009F3255" w:rsidP="00AB16E9">
      <w:pPr>
        <w:spacing w:after="0" w:line="240" w:lineRule="auto"/>
        <w:jc w:val="both"/>
      </w:pPr>
    </w:p>
    <w:p w14:paraId="2F4D2FD8" w14:textId="37B91B1B" w:rsidR="00FB4906" w:rsidRPr="00B07108" w:rsidRDefault="003C5A6A" w:rsidP="00B0710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7108">
        <w:rPr>
          <w:rFonts w:ascii="Arial" w:hAnsi="Arial" w:cs="Arial"/>
          <w:sz w:val="24"/>
          <w:szCs w:val="24"/>
        </w:rPr>
        <w:t>Camila Kravicz Corchak</w:t>
      </w:r>
    </w:p>
    <w:p w14:paraId="5B39B150" w14:textId="500205C0" w:rsidR="003B6C9F" w:rsidRPr="00B07108" w:rsidRDefault="003B48E6" w:rsidP="00B0710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07108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B07108">
        <w:rPr>
          <w:rFonts w:ascii="Arial" w:hAnsi="Arial" w:cs="Arial"/>
          <w:b/>
          <w:bCs/>
          <w:sz w:val="24"/>
          <w:szCs w:val="24"/>
        </w:rPr>
        <w:t>a</w:t>
      </w:r>
      <w:r w:rsidRPr="00B07108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3C5A6A" w:rsidRPr="00B07108">
        <w:rPr>
          <w:rFonts w:ascii="Arial" w:hAnsi="Arial" w:cs="Arial"/>
          <w:b/>
          <w:bCs/>
          <w:sz w:val="24"/>
          <w:szCs w:val="24"/>
        </w:rPr>
        <w:t>d</w:t>
      </w:r>
      <w:r w:rsidR="00B07108" w:rsidRPr="00B07108">
        <w:rPr>
          <w:rFonts w:ascii="Arial" w:hAnsi="Arial" w:cs="Arial"/>
          <w:b/>
          <w:bCs/>
          <w:sz w:val="24"/>
          <w:szCs w:val="24"/>
        </w:rPr>
        <w:t>a</w:t>
      </w:r>
      <w:r w:rsidR="003C5A6A" w:rsidRPr="00B07108">
        <w:rPr>
          <w:rFonts w:ascii="Arial" w:hAnsi="Arial" w:cs="Arial"/>
          <w:b/>
          <w:bCs/>
          <w:sz w:val="24"/>
          <w:szCs w:val="24"/>
        </w:rPr>
        <w:t xml:space="preserve"> Saúde</w:t>
      </w:r>
    </w:p>
    <w:sectPr w:rsidR="003B6C9F" w:rsidRPr="00B07108" w:rsidSect="00B07108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B9C616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07108">
      <w:rPr>
        <w:rFonts w:ascii="Arial" w:hAnsi="Arial" w:cs="Arial"/>
        <w:sz w:val="16"/>
      </w:rPr>
      <w:t>12556/2026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25977">
    <w:abstractNumId w:val="1"/>
  </w:num>
  <w:num w:numId="2" w16cid:durableId="873151387">
    <w:abstractNumId w:val="3"/>
  </w:num>
  <w:num w:numId="3" w16cid:durableId="2137138280">
    <w:abstractNumId w:val="2"/>
  </w:num>
  <w:num w:numId="4" w16cid:durableId="109010725">
    <w:abstractNumId w:val="0"/>
  </w:num>
  <w:num w:numId="5" w16cid:durableId="8031583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C23"/>
    <w:rsid w:val="000F1117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2F5B"/>
    <w:rsid w:val="0067746A"/>
    <w:rsid w:val="00677901"/>
    <w:rsid w:val="006972B3"/>
    <w:rsid w:val="006A2412"/>
    <w:rsid w:val="006A6F00"/>
    <w:rsid w:val="006B16FB"/>
    <w:rsid w:val="006B2015"/>
    <w:rsid w:val="006B2A84"/>
    <w:rsid w:val="006B568C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3782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7108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2026-03-02T19:07:00Z</dcterms:created>
  <dcterms:modified xsi:type="dcterms:W3CDTF">2026-03-03T11:54:00Z</dcterms:modified>
</cp:coreProperties>
</file>