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05CBC97B" w:rsidR="00083537" w:rsidRPr="005C234E" w:rsidRDefault="007D5AB4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5302B673" wp14:editId="1877781A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095500" cy="8096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FF51CC">
        <w:rPr>
          <w:rFonts w:ascii="Arial" w:hAnsi="Arial" w:cs="Arial"/>
          <w:b/>
          <w:color w:val="000000"/>
          <w:sz w:val="24"/>
          <w:szCs w:val="24"/>
          <w:lang w:val="pt-BR"/>
        </w:rPr>
        <w:t>93</w:t>
      </w:r>
      <w:r w:rsidR="00416F88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234E">
        <w:rPr>
          <w:rFonts w:ascii="Arial" w:hAnsi="Arial" w:cs="Arial"/>
          <w:noProof/>
        </w:rPr>
        <w:t xml:space="preserve"> </w:t>
      </w:r>
    </w:p>
    <w:bookmarkEnd w:id="0"/>
    <w:p w14:paraId="639232EE" w14:textId="32B1A483" w:rsidR="00083537" w:rsidRPr="005C234E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5DCF6883" w:rsidR="009D19FD" w:rsidRPr="005C234E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234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07B0D" w:rsidRPr="005C234E">
        <w:rPr>
          <w:rFonts w:ascii="Arial" w:hAnsi="Arial" w:cs="Arial"/>
          <w:b/>
          <w:sz w:val="24"/>
          <w:szCs w:val="24"/>
          <w:lang w:val="pt-BR"/>
        </w:rPr>
        <w:t>BRUNO SAVARRO</w:t>
      </w:r>
      <w:r w:rsidR="00727562" w:rsidRPr="005C234E">
        <w:rPr>
          <w:rFonts w:ascii="Arial" w:hAnsi="Arial" w:cs="Arial"/>
          <w:b/>
          <w:sz w:val="24"/>
          <w:szCs w:val="24"/>
          <w:lang w:val="pt-BR"/>
        </w:rPr>
        <w:t xml:space="preserve"> – PL </w:t>
      </w:r>
      <w:r w:rsidR="00BF1F32" w:rsidRPr="005C234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234E">
        <w:rPr>
          <w:rFonts w:ascii="Arial" w:hAnsi="Arial" w:cs="Arial"/>
          <w:noProof/>
        </w:rPr>
        <w:t xml:space="preserve"> </w:t>
      </w:r>
    </w:p>
    <w:p w14:paraId="1DB2673A" w14:textId="12E4D83B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234E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Exmo</w:t>
      </w:r>
      <w:r w:rsidR="00342218" w:rsidRPr="005C234E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234E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234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D9394AF" w:rsidR="00727562" w:rsidRPr="005C234E" w:rsidRDefault="008D17FA" w:rsidP="00D07B0D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23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234E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</w:t>
      </w:r>
      <w:r w:rsidR="00635227" w:rsidRPr="005C234E">
        <w:rPr>
          <w:rFonts w:ascii="Arial" w:hAnsi="Arial" w:cs="Arial"/>
          <w:sz w:val="24"/>
          <w:szCs w:val="24"/>
          <w:lang w:val="pt-BR"/>
        </w:rPr>
        <w:t>ofício ao Poder Executivo,</w:t>
      </w:r>
      <w:r w:rsidR="007D5AB4">
        <w:rPr>
          <w:rFonts w:ascii="Arial" w:hAnsi="Arial" w:cs="Arial"/>
          <w:sz w:val="24"/>
          <w:szCs w:val="24"/>
          <w:lang w:val="pt-BR"/>
        </w:rPr>
        <w:t xml:space="preserve"> para que através do setor competente, realize a construção de um toldo no Posto de Saúde do Bairro São Francisco. </w:t>
      </w:r>
    </w:p>
    <w:p w14:paraId="4BAC6A87" w14:textId="498EABA7" w:rsidR="008D17FA" w:rsidRPr="005C234E" w:rsidRDefault="008D17FA" w:rsidP="00D07B0D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B65938E" w14:textId="3DE26CFF" w:rsidR="007D5AB4" w:rsidRDefault="007D5AB4" w:rsidP="007D5AB4">
      <w:pPr>
        <w:pStyle w:val="NormalWeb"/>
        <w:spacing w:line="360" w:lineRule="auto"/>
        <w:jc w:val="both"/>
        <w:rPr>
          <w:rFonts w:ascii="Arial" w:hAnsi="Arial" w:cs="Arial"/>
        </w:rPr>
      </w:pPr>
      <w:r w:rsidRPr="007D5AB4">
        <w:rPr>
          <w:rFonts w:ascii="Arial" w:hAnsi="Arial" w:cs="Arial"/>
        </w:rPr>
        <w:t xml:space="preserve">A presente indicação busca atender uma necessidade urgente dos usuários do Posto de Saúde do Bairro </w:t>
      </w:r>
      <w:r>
        <w:rPr>
          <w:rFonts w:ascii="Arial" w:hAnsi="Arial" w:cs="Arial"/>
        </w:rPr>
        <w:t>São Francisco</w:t>
      </w:r>
      <w:r w:rsidRPr="007D5AB4">
        <w:rPr>
          <w:rFonts w:ascii="Arial" w:hAnsi="Arial" w:cs="Arial"/>
        </w:rPr>
        <w:t>, solicitando a construção de um toldo</w:t>
      </w:r>
      <w:r w:rsidR="00875811">
        <w:rPr>
          <w:rFonts w:ascii="Arial" w:hAnsi="Arial" w:cs="Arial"/>
        </w:rPr>
        <w:t>.</w:t>
      </w:r>
    </w:p>
    <w:p w14:paraId="0BCF25B4" w14:textId="70814CA0" w:rsidR="007D5AB4" w:rsidRPr="007D5AB4" w:rsidRDefault="007D5AB4" w:rsidP="007D5AB4">
      <w:pPr>
        <w:pStyle w:val="NormalWeb"/>
        <w:spacing w:line="360" w:lineRule="auto"/>
        <w:jc w:val="both"/>
        <w:rPr>
          <w:rFonts w:ascii="Arial" w:hAnsi="Arial" w:cs="Arial"/>
        </w:rPr>
      </w:pPr>
      <w:r w:rsidRPr="007D5AB4">
        <w:rPr>
          <w:rFonts w:ascii="Arial" w:hAnsi="Arial" w:cs="Arial"/>
        </w:rPr>
        <w:t>Atualmente, muitas pessoas precisam chegar de madrugada para garantir atendimento, enfrentando condições adversas como frio, chuva e exposição ao sol, uma vez que não há um espaço coberto adequado para abrigo. Essa situação torna a esperança ainda mais devastadora, especialmente para idosos, gestantes, pessoas com mobilidade reduzida e aquelas que já se encontram debilitadas por problemas de saúde.</w:t>
      </w:r>
    </w:p>
    <w:p w14:paraId="54D44829" w14:textId="358FFD32" w:rsidR="00BF1F32" w:rsidRPr="005C234E" w:rsidRDefault="008D17FA" w:rsidP="007D5AB4">
      <w:pPr>
        <w:pStyle w:val="NormalWeb"/>
        <w:spacing w:line="360" w:lineRule="auto"/>
        <w:jc w:val="both"/>
        <w:rPr>
          <w:rFonts w:ascii="Arial" w:hAnsi="Arial" w:cs="Arial"/>
        </w:rPr>
      </w:pPr>
      <w:r w:rsidRPr="005C234E">
        <w:rPr>
          <w:rFonts w:ascii="Arial" w:hAnsi="Arial" w:cs="Arial"/>
        </w:rPr>
        <w:t>Sala das Sessões da Câmara Municipal de Vereadores de Francisco Beltrão, em</w:t>
      </w:r>
      <w:r w:rsidR="001D6CAA" w:rsidRPr="005C234E">
        <w:rPr>
          <w:rFonts w:ascii="Arial" w:hAnsi="Arial" w:cs="Arial"/>
        </w:rPr>
        <w:t xml:space="preserve"> </w:t>
      </w:r>
      <w:r w:rsidR="007D5AB4">
        <w:rPr>
          <w:rFonts w:ascii="Arial" w:hAnsi="Arial" w:cs="Arial"/>
        </w:rPr>
        <w:t>1</w:t>
      </w:r>
      <w:r w:rsidR="00D07B0D" w:rsidRPr="005C234E">
        <w:rPr>
          <w:rFonts w:ascii="Arial" w:hAnsi="Arial" w:cs="Arial"/>
        </w:rPr>
        <w:t>7</w:t>
      </w:r>
      <w:r w:rsidR="00727562" w:rsidRPr="005C234E">
        <w:rPr>
          <w:rFonts w:ascii="Arial" w:hAnsi="Arial" w:cs="Arial"/>
        </w:rPr>
        <w:t xml:space="preserve"> </w:t>
      </w:r>
      <w:r w:rsidRPr="005C234E">
        <w:rPr>
          <w:rFonts w:ascii="Arial" w:hAnsi="Arial" w:cs="Arial"/>
        </w:rPr>
        <w:t xml:space="preserve">de </w:t>
      </w:r>
      <w:r w:rsidR="001D6CAA" w:rsidRPr="005C234E">
        <w:rPr>
          <w:rFonts w:ascii="Arial" w:hAnsi="Arial" w:cs="Arial"/>
        </w:rPr>
        <w:t>fevereiro</w:t>
      </w:r>
      <w:r w:rsidRPr="005C234E">
        <w:rPr>
          <w:rFonts w:ascii="Arial" w:hAnsi="Arial" w:cs="Arial"/>
        </w:rPr>
        <w:t xml:space="preserve"> de 202</w:t>
      </w:r>
      <w:r w:rsidR="00BF1F32" w:rsidRPr="005C234E">
        <w:rPr>
          <w:rFonts w:ascii="Arial" w:hAnsi="Arial" w:cs="Arial"/>
        </w:rPr>
        <w:t>5.</w:t>
      </w:r>
    </w:p>
    <w:p w14:paraId="0601C7F1" w14:textId="0D600B19" w:rsidR="00BF1F32" w:rsidRPr="005C234E" w:rsidRDefault="00BF1F32" w:rsidP="00D07B0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4B99F927" w:rsidR="00BF1F32" w:rsidRPr="005C234E" w:rsidRDefault="00D07B0D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BRUNO SAVARRO</w:t>
      </w:r>
    </w:p>
    <w:p w14:paraId="71392066" w14:textId="0BC78164" w:rsidR="00A8388C" w:rsidRPr="005C234E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234E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125A7A2B" w14:textId="0EA1B2E8" w:rsidR="00AD3490" w:rsidRPr="005C234E" w:rsidRDefault="00BF1F32" w:rsidP="007D5AB4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 xml:space="preserve">     </w:t>
      </w:r>
    </w:p>
    <w:sectPr w:rsidR="00AD3490" w:rsidRPr="005C234E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234E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3522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7D5AB4"/>
    <w:rsid w:val="00814C06"/>
    <w:rsid w:val="00832C50"/>
    <w:rsid w:val="00836CE4"/>
    <w:rsid w:val="008444E6"/>
    <w:rsid w:val="00873ED1"/>
    <w:rsid w:val="0087581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B0D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4</cp:revision>
  <cp:lastPrinted>2025-02-17T11:58:00Z</cp:lastPrinted>
  <dcterms:created xsi:type="dcterms:W3CDTF">2025-02-17T11:58:00Z</dcterms:created>
  <dcterms:modified xsi:type="dcterms:W3CDTF">2025-02-17T21:37:00Z</dcterms:modified>
</cp:coreProperties>
</file>