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0C3" w:rsidRDefault="00CA50C3" w:rsidP="00CA50C3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CA50C3" w:rsidRPr="00A132BD" w:rsidRDefault="00CA50C3" w:rsidP="00CA50C3">
      <w:pPr>
        <w:rPr>
          <w:rFonts w:ascii="Arial" w:hAnsi="Arial" w:cs="Arial"/>
          <w:szCs w:val="24"/>
        </w:rPr>
      </w:pPr>
    </w:p>
    <w:p w:rsidR="00CA50C3" w:rsidRPr="004E267D" w:rsidRDefault="00CA50C3" w:rsidP="00CA50C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08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CA50C3" w:rsidRPr="004E267D" w:rsidRDefault="00CA50C3" w:rsidP="00CA50C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CA50C3" w:rsidRPr="004E267D" w:rsidRDefault="00CA50C3" w:rsidP="00CA50C3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CA50C3" w:rsidRDefault="00CA50C3" w:rsidP="00CA50C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27 DE </w:t>
      </w:r>
      <w:proofErr w:type="gramStart"/>
      <w:r>
        <w:rPr>
          <w:rFonts w:ascii="Arial" w:hAnsi="Arial" w:cs="Arial"/>
          <w:b/>
          <w:i/>
          <w:szCs w:val="24"/>
        </w:rPr>
        <w:t>DEZEMBRO</w:t>
      </w:r>
      <w:proofErr w:type="gramEnd"/>
      <w:r>
        <w:rPr>
          <w:rFonts w:ascii="Arial" w:hAnsi="Arial" w:cs="Arial"/>
          <w:b/>
          <w:i/>
          <w:szCs w:val="24"/>
        </w:rPr>
        <w:t xml:space="preserve">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3D6C84">
        <w:rPr>
          <w:rFonts w:ascii="Arial" w:hAnsi="Arial" w:cs="Arial"/>
          <w:b/>
          <w:i/>
          <w:szCs w:val="24"/>
        </w:rPr>
        <w:t>QUARTA</w:t>
      </w:r>
      <w:r w:rsidRPr="004E267D">
        <w:rPr>
          <w:rFonts w:ascii="Arial" w:hAnsi="Arial" w:cs="Arial"/>
          <w:b/>
          <w:i/>
          <w:szCs w:val="24"/>
        </w:rPr>
        <w:t>-FEIRA</w:t>
      </w:r>
      <w:r w:rsidR="00475E35">
        <w:rPr>
          <w:rFonts w:ascii="Arial" w:hAnsi="Arial" w:cs="Arial"/>
          <w:b/>
          <w:i/>
          <w:szCs w:val="24"/>
        </w:rPr>
        <w:t xml:space="preserve"> – 09</w:t>
      </w:r>
      <w:r>
        <w:rPr>
          <w:rFonts w:ascii="Arial" w:hAnsi="Arial" w:cs="Arial"/>
          <w:b/>
          <w:i/>
          <w:szCs w:val="24"/>
        </w:rPr>
        <w:t xml:space="preserve"> HORAS </w:t>
      </w:r>
      <w:r w:rsidR="00475E35">
        <w:rPr>
          <w:rFonts w:ascii="Arial" w:hAnsi="Arial" w:cs="Arial"/>
          <w:b/>
          <w:i/>
          <w:szCs w:val="24"/>
        </w:rPr>
        <w:t>E 30 MINUTOS</w:t>
      </w:r>
      <w:r>
        <w:rPr>
          <w:rFonts w:ascii="Arial" w:hAnsi="Arial" w:cs="Arial"/>
          <w:b/>
          <w:i/>
          <w:szCs w:val="24"/>
        </w:rPr>
        <w:t xml:space="preserve">  </w:t>
      </w:r>
    </w:p>
    <w:p w:rsidR="00CA50C3" w:rsidRPr="004E267D" w:rsidRDefault="00CA50C3" w:rsidP="00CA50C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CA50C3" w:rsidRPr="004E267D" w:rsidRDefault="00CA50C3" w:rsidP="00CA50C3">
      <w:pPr>
        <w:jc w:val="both"/>
        <w:rPr>
          <w:rFonts w:ascii="Arial" w:hAnsi="Arial" w:cs="Arial"/>
          <w:szCs w:val="24"/>
        </w:rPr>
      </w:pPr>
    </w:p>
    <w:p w:rsidR="00CA50C3" w:rsidRPr="004E267D" w:rsidRDefault="00CA50C3" w:rsidP="00CA50C3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ARI GIACOMINI</w:t>
      </w:r>
    </w:p>
    <w:p w:rsidR="00CA50C3" w:rsidRPr="004E267D" w:rsidRDefault="00CA50C3" w:rsidP="00CA50C3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CA50C3" w:rsidRPr="004E267D" w:rsidRDefault="00CA50C3" w:rsidP="00CA50C3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CA50C3" w:rsidRPr="00E41AEB" w:rsidRDefault="00CA50C3" w:rsidP="00CA50C3">
      <w:pPr>
        <w:jc w:val="both"/>
        <w:rPr>
          <w:rFonts w:ascii="Arial" w:hAnsi="Arial" w:cs="Arial"/>
          <w:b/>
          <w:sz w:val="28"/>
          <w:u w:val="single"/>
        </w:rPr>
      </w:pPr>
    </w:p>
    <w:p w:rsidR="00CA50C3" w:rsidRDefault="00CA50C3" w:rsidP="00CA50C3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CA50C3" w:rsidRDefault="00CA50C3" w:rsidP="00CA50C3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CA50C3" w:rsidRPr="00B8642B" w:rsidTr="00CA50C3">
        <w:tc>
          <w:tcPr>
            <w:tcW w:w="10366" w:type="dxa"/>
          </w:tcPr>
          <w:p w:rsidR="00CA50C3" w:rsidRDefault="00CA50C3" w:rsidP="006374D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PROPOSTA DE EMENDA A LEI ORGÂNICA MUNICIPAL - </w:t>
            </w:r>
            <w:r w:rsidRPr="00B8642B">
              <w:rPr>
                <w:rFonts w:ascii="Arial" w:hAnsi="Arial" w:cs="Arial"/>
              </w:rPr>
              <w:t>INCLUI O ARTIGO 31-A NA LEI ORGÂNICA MUNICIPAL DE CONSTANTINA</w:t>
            </w:r>
            <w:r>
              <w:rPr>
                <w:rFonts w:ascii="Arial" w:hAnsi="Arial" w:cs="Arial"/>
              </w:rPr>
              <w:t>.              2º TURNO</w:t>
            </w:r>
          </w:p>
        </w:tc>
      </w:tr>
      <w:tr w:rsidR="00BB7D71" w:rsidRPr="00D224A0" w:rsidTr="006E3D48">
        <w:tc>
          <w:tcPr>
            <w:tcW w:w="10366" w:type="dxa"/>
          </w:tcPr>
          <w:p w:rsidR="00BB7D71" w:rsidRPr="00D224A0" w:rsidRDefault="00BB7D71" w:rsidP="006E3D48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A50C3">
              <w:rPr>
                <w:rFonts w:ascii="Arial" w:hAnsi="Arial" w:cs="Arial"/>
                <w:b/>
                <w:color w:val="212529"/>
                <w:szCs w:val="24"/>
              </w:rPr>
              <w:t>PROJETO DE LEI COMPLEMENTAR Nº. 001</w:t>
            </w:r>
            <w:r w:rsidRPr="00147836">
              <w:rPr>
                <w:rFonts w:ascii="Arial" w:hAnsi="Arial" w:cs="Arial"/>
                <w:b/>
                <w:color w:val="212529"/>
                <w:szCs w:val="24"/>
              </w:rPr>
              <w:t>/</w:t>
            </w:r>
            <w:r w:rsidRPr="00CA50C3">
              <w:rPr>
                <w:rFonts w:ascii="Arial" w:hAnsi="Arial" w:cs="Arial"/>
                <w:b/>
                <w:color w:val="212529"/>
                <w:szCs w:val="24"/>
              </w:rPr>
              <w:t>2023</w:t>
            </w:r>
            <w:r w:rsidRPr="00147836">
              <w:rPr>
                <w:rFonts w:ascii="Arial" w:hAnsi="Arial" w:cs="Arial"/>
                <w:b/>
                <w:color w:val="212529"/>
                <w:szCs w:val="24"/>
              </w:rPr>
              <w:t xml:space="preserve"> -</w:t>
            </w:r>
            <w:r w:rsidRPr="00CA50C3">
              <w:rPr>
                <w:rFonts w:ascii="Arial" w:hAnsi="Arial" w:cs="Arial"/>
                <w:color w:val="212529"/>
                <w:szCs w:val="24"/>
              </w:rPr>
              <w:t xml:space="preserve"> REESTRUTURA O REGIME PRÓPRIO DE PREVIDÊNCIA SOCIAL DOS SERVIDORES EFETIVOS DO MUNICÍPIO DE CONSTANTINA, REORGANIZA O PLANO DE BENEFÍCIOS PREVIDENCIÁRIOS DESSA MUNICIPALIDADE E DÁ OUTRAS PROVIDÊNCIAS.</w:t>
            </w:r>
          </w:p>
        </w:tc>
      </w:tr>
      <w:tr w:rsidR="00CA50C3" w:rsidRPr="00D224A0" w:rsidTr="00CA50C3">
        <w:tc>
          <w:tcPr>
            <w:tcW w:w="10366" w:type="dxa"/>
          </w:tcPr>
          <w:p w:rsidR="00CA50C3" w:rsidRPr="00D224A0" w:rsidRDefault="00CA50C3" w:rsidP="006374D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138/2023 -</w:t>
            </w:r>
            <w:r w:rsidRPr="00D224A0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ABRIR CRÉDITO ESPECIAL NO VALOR DE R$ 434.197,55 (QUATROCENTOS E TRINTA E QUATRO MIL, CENTO E NOVENTA E SETE REAIS E CINQUENTA E CINCO CENTAVOS), INCLUI NO PPA, LDO E LOA.</w:t>
            </w:r>
            <w:r w:rsidR="003661CA">
              <w:rPr>
                <w:rFonts w:ascii="Arial" w:hAnsi="Arial" w:cs="Arial"/>
                <w:color w:val="212529"/>
                <w:shd w:val="clear" w:color="auto" w:fill="FFFFFF"/>
              </w:rPr>
              <w:t xml:space="preserve"> (COM EMENDA)</w:t>
            </w:r>
          </w:p>
        </w:tc>
      </w:tr>
      <w:tr w:rsidR="00CA50C3" w:rsidRPr="00D224A0" w:rsidTr="00CA50C3">
        <w:tc>
          <w:tcPr>
            <w:tcW w:w="10366" w:type="dxa"/>
          </w:tcPr>
          <w:p w:rsidR="00CA50C3" w:rsidRPr="00D224A0" w:rsidRDefault="00CA50C3" w:rsidP="006374D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140/2023 -</w:t>
            </w:r>
            <w:r w:rsidRPr="00D224A0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</w:p>
        </w:tc>
      </w:tr>
      <w:tr w:rsidR="00CA50C3" w:rsidRPr="00D224A0" w:rsidTr="00CA50C3">
        <w:tc>
          <w:tcPr>
            <w:tcW w:w="10366" w:type="dxa"/>
          </w:tcPr>
          <w:p w:rsidR="00CA50C3" w:rsidRPr="00D224A0" w:rsidRDefault="00CA50C3" w:rsidP="006374D9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141/2023 -</w:t>
            </w:r>
            <w:r w:rsidRPr="00D224A0">
              <w:rPr>
                <w:rFonts w:ascii="Arial" w:hAnsi="Arial" w:cs="Arial"/>
                <w:color w:val="212529"/>
                <w:shd w:val="clear" w:color="auto" w:fill="FFFFFF"/>
              </w:rPr>
              <w:t xml:space="preserve"> FIXA O VALOR DE SUBSÍDIO DOS CONSELHEIROS TUTELARES DO MUNICÍPIO DE CONSTANTINA NOS TERMOS DO ARTIGO 51 DA LEI MUNICIPAL Nº 3.390 DE 31 DE MARÇO DE 2015.</w:t>
            </w:r>
            <w:r w:rsidR="003661CA">
              <w:rPr>
                <w:rFonts w:ascii="Arial" w:hAnsi="Arial" w:cs="Arial"/>
                <w:color w:val="212529"/>
                <w:shd w:val="clear" w:color="auto" w:fill="FFFFFF"/>
              </w:rPr>
              <w:t xml:space="preserve"> (COM EMENDA)</w:t>
            </w:r>
          </w:p>
        </w:tc>
      </w:tr>
      <w:tr w:rsidR="003A39AE" w:rsidRPr="00D224A0" w:rsidTr="00CA50C3">
        <w:tc>
          <w:tcPr>
            <w:tcW w:w="10366" w:type="dxa"/>
          </w:tcPr>
          <w:p w:rsidR="003A39AE" w:rsidRPr="00D224A0" w:rsidRDefault="003A39AE" w:rsidP="00984930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bookmarkStart w:id="0" w:name="_Hlk143238959"/>
            <w:bookmarkStart w:id="1" w:name="_Hlk151638472"/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</w:t>
            </w:r>
            <w:r w:rsidR="00984930"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r w:rsidRPr="00D224A0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984930">
              <w:rPr>
                <w:rFonts w:ascii="Arial" w:hAnsi="Arial" w:cs="Arial"/>
                <w:iCs/>
                <w:color w:val="000000" w:themeColor="text1"/>
              </w:rPr>
              <w:t>AUTORIZA O PODER EXECUTIVO MUNICIPAL A EFETUAR CONTRATAÇÃO TEMPORÁRIA POR EXCEPCIONAL INTERESSE PÚBLICO.</w:t>
            </w:r>
            <w:bookmarkEnd w:id="0"/>
            <w:bookmarkEnd w:id="1"/>
          </w:p>
        </w:tc>
      </w:tr>
      <w:tr w:rsidR="003A39AE" w:rsidRPr="00D224A0" w:rsidTr="00CA50C3">
        <w:tc>
          <w:tcPr>
            <w:tcW w:w="10366" w:type="dxa"/>
          </w:tcPr>
          <w:p w:rsidR="003A39AE" w:rsidRPr="00D224A0" w:rsidRDefault="003A39AE" w:rsidP="00984930">
            <w:pPr>
              <w:ind w:left="22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</w:t>
            </w:r>
            <w:r w:rsidR="00984930">
              <w:rPr>
                <w:rFonts w:ascii="Arial" w:hAnsi="Arial" w:cs="Arial"/>
                <w:b/>
                <w:color w:val="212529"/>
                <w:shd w:val="clear" w:color="auto" w:fill="FFFFFF"/>
              </w:rPr>
              <w:t>3</w:t>
            </w: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bookmarkStart w:id="2" w:name="_Hlk153281446"/>
            <w:r w:rsidR="00984930">
              <w:rPr>
                <w:rFonts w:ascii="Bookman Old Style" w:hAnsi="Bookman Old Style"/>
                <w:b/>
                <w:iCs/>
                <w:color w:val="000000"/>
              </w:rPr>
              <w:t xml:space="preserve"> </w:t>
            </w:r>
            <w:r w:rsidR="00984930" w:rsidRPr="00984930">
              <w:rPr>
                <w:rFonts w:ascii="Arial" w:hAnsi="Arial" w:cs="Arial"/>
                <w:iCs/>
                <w:color w:val="000000"/>
              </w:rPr>
              <w:t>AUTORIZA O PODER EXECUTIVO MUNICIPAL ABRIR CRÉDITO ESPECIAL NO VALOR DE R$ 17.590,00 (DEZESSETE MIL, QUINHENTOS E NOVENTA REAIS), INCLUI NO PPA, LDO E LOA</w:t>
            </w:r>
            <w:bookmarkEnd w:id="2"/>
            <w:r w:rsidR="00984930" w:rsidRPr="00984930">
              <w:rPr>
                <w:rFonts w:ascii="Arial" w:hAnsi="Arial" w:cs="Arial"/>
                <w:iCs/>
                <w:color w:val="000000"/>
              </w:rPr>
              <w:t>.</w:t>
            </w:r>
          </w:p>
        </w:tc>
      </w:tr>
      <w:tr w:rsidR="003A39AE" w:rsidRPr="00D224A0" w:rsidTr="00CA50C3">
        <w:tc>
          <w:tcPr>
            <w:tcW w:w="10366" w:type="dxa"/>
          </w:tcPr>
          <w:p w:rsidR="003A39AE" w:rsidRPr="00D224A0" w:rsidRDefault="00984930" w:rsidP="00984930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4</w:t>
            </w: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984930">
              <w:rPr>
                <w:rFonts w:ascii="Arial" w:hAnsi="Arial" w:cs="Arial"/>
                <w:iCs/>
                <w:color w:val="000000"/>
              </w:rPr>
              <w:t>AUTORIZA O PODER EXECUTIVO MUNICIPAL ABRIR CRÉDITO ESPECIAL NO VALOR DE R$ 99.476,48 (NOVENTA E NOVE MIL, QUATROCENTOS E SETENTA E SEIS REAIS E QUARENTA E OITO CENTAVOS), INCLUI NO PPA, LDO E LOA.</w:t>
            </w:r>
          </w:p>
        </w:tc>
      </w:tr>
      <w:tr w:rsidR="003A39AE" w:rsidRPr="00D224A0" w:rsidTr="00CA50C3">
        <w:tc>
          <w:tcPr>
            <w:tcW w:w="10366" w:type="dxa"/>
          </w:tcPr>
          <w:p w:rsidR="003A39AE" w:rsidRPr="00D224A0" w:rsidRDefault="00984930" w:rsidP="00984930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14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Pr="00D224A0"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984930">
              <w:rPr>
                <w:rFonts w:ascii="Arial" w:hAnsi="Arial" w:cs="Arial"/>
                <w:iCs/>
                <w:color w:val="000000"/>
              </w:rPr>
              <w:t xml:space="preserve">AUTORIZA RATIFICAR </w:t>
            </w:r>
            <w:r w:rsidRPr="00984930">
              <w:rPr>
                <w:rFonts w:ascii="Arial" w:hAnsi="Arial" w:cs="Arial"/>
                <w:color w:val="000000"/>
              </w:rPr>
              <w:t xml:space="preserve">A ACEITAÇÃO CONTIDA NAS ESCRITURAS </w:t>
            </w:r>
            <w:r w:rsidRPr="00984930">
              <w:rPr>
                <w:rFonts w:ascii="Arial" w:hAnsi="Arial" w:cs="Arial"/>
                <w:iCs/>
                <w:color w:val="000000"/>
              </w:rPr>
              <w:t>PÚBLICAS DE CONCESSÃO DE DIREITO REAL DE USO INSTITUÍDAS EM FAVOR DO MUNICÍPIO.</w:t>
            </w:r>
          </w:p>
        </w:tc>
      </w:tr>
    </w:tbl>
    <w:p w:rsidR="00CA50C3" w:rsidRPr="00E41AEB" w:rsidRDefault="00CA50C3" w:rsidP="00CA50C3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  <w:bookmarkStart w:id="3" w:name="_GoBack"/>
      <w:bookmarkEnd w:id="3"/>
    </w:p>
    <w:p w:rsidR="00CA50C3" w:rsidRDefault="00CA50C3" w:rsidP="00CA50C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CA50C3" w:rsidRPr="004E267D" w:rsidRDefault="00CA50C3" w:rsidP="00CA50C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CA50C3" w:rsidRDefault="00CA50C3" w:rsidP="00CA50C3">
      <w:pPr>
        <w:jc w:val="both"/>
        <w:rPr>
          <w:rFonts w:ascii="Arial" w:hAnsi="Arial" w:cs="Arial"/>
          <w:szCs w:val="24"/>
        </w:rPr>
      </w:pPr>
    </w:p>
    <w:p w:rsidR="00CA50C3" w:rsidRPr="004E267D" w:rsidRDefault="00CA50C3" w:rsidP="00CA50C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CA50C3" w:rsidRDefault="00CA50C3" w:rsidP="00CA50C3">
      <w:pPr>
        <w:jc w:val="center"/>
        <w:rPr>
          <w:rFonts w:ascii="Arial" w:hAnsi="Arial" w:cs="Arial"/>
          <w:b/>
          <w:szCs w:val="24"/>
        </w:rPr>
      </w:pPr>
    </w:p>
    <w:p w:rsidR="00CA50C3" w:rsidRDefault="00CA50C3" w:rsidP="00A132B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7848AE" w:rsidRDefault="007848AE"/>
    <w:sectPr w:rsidR="007848AE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C3"/>
    <w:rsid w:val="00147836"/>
    <w:rsid w:val="002256B6"/>
    <w:rsid w:val="003661CA"/>
    <w:rsid w:val="003A39AE"/>
    <w:rsid w:val="003D6C84"/>
    <w:rsid w:val="00475E35"/>
    <w:rsid w:val="007848AE"/>
    <w:rsid w:val="007F6D5D"/>
    <w:rsid w:val="00984930"/>
    <w:rsid w:val="00A132BD"/>
    <w:rsid w:val="00BB7D71"/>
    <w:rsid w:val="00CA50C3"/>
    <w:rsid w:val="00DD3920"/>
    <w:rsid w:val="00F4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9BB739-ADC6-497A-9BEA-89C91131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0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50C3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50C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CA50C3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CA50C3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CA5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A50C3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C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C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5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8</cp:revision>
  <cp:lastPrinted>2023-12-26T11:47:00Z</cp:lastPrinted>
  <dcterms:created xsi:type="dcterms:W3CDTF">2023-12-22T19:07:00Z</dcterms:created>
  <dcterms:modified xsi:type="dcterms:W3CDTF">2023-12-27T12:31:00Z</dcterms:modified>
</cp:coreProperties>
</file>