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6FA" w:rsidRDefault="004C26FA" w:rsidP="004C26FA">
      <w:pPr>
        <w:spacing w:line="276" w:lineRule="auto"/>
        <w:rPr>
          <w:rFonts w:ascii="Arial" w:eastAsia="Arial" w:hAnsi="Arial" w:cs="Arial"/>
          <w:b/>
        </w:rPr>
      </w:pPr>
    </w:p>
    <w:p w:rsidR="0020405F" w:rsidRDefault="00533630" w:rsidP="004C26FA">
      <w:pPr>
        <w:spacing w:line="276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ANTE</w:t>
      </w:r>
      <w:r w:rsidR="002F0970">
        <w:rPr>
          <w:rFonts w:ascii="Arial" w:eastAsia="Arial" w:hAnsi="Arial" w:cs="Arial"/>
          <w:b/>
        </w:rPr>
        <w:t xml:space="preserve">PROJETO DE LEI </w:t>
      </w:r>
      <w:r w:rsidR="006B0326">
        <w:rPr>
          <w:rFonts w:ascii="Arial" w:eastAsia="Arial" w:hAnsi="Arial" w:cs="Arial"/>
          <w:b/>
        </w:rPr>
        <w:t>0</w:t>
      </w:r>
      <w:r w:rsidR="00B04FD5">
        <w:rPr>
          <w:rFonts w:ascii="Arial" w:eastAsia="Arial" w:hAnsi="Arial" w:cs="Arial"/>
          <w:b/>
        </w:rPr>
        <w:t>7</w:t>
      </w:r>
      <w:r w:rsidR="002F0970">
        <w:rPr>
          <w:rFonts w:ascii="Arial" w:eastAsia="Arial" w:hAnsi="Arial" w:cs="Arial"/>
          <w:b/>
        </w:rPr>
        <w:t xml:space="preserve"> DE </w:t>
      </w:r>
      <w:r w:rsidR="006B0326">
        <w:rPr>
          <w:rFonts w:ascii="Arial" w:eastAsia="Arial" w:hAnsi="Arial" w:cs="Arial"/>
          <w:b/>
        </w:rPr>
        <w:t>07</w:t>
      </w:r>
      <w:r w:rsidR="002F0970">
        <w:rPr>
          <w:rFonts w:ascii="Arial" w:eastAsia="Arial" w:hAnsi="Arial" w:cs="Arial"/>
          <w:b/>
        </w:rPr>
        <w:t xml:space="preserve"> DE </w:t>
      </w:r>
      <w:r w:rsidR="006B0326">
        <w:rPr>
          <w:rFonts w:ascii="Arial" w:eastAsia="Arial" w:hAnsi="Arial" w:cs="Arial"/>
          <w:b/>
        </w:rPr>
        <w:t>ABRIL</w:t>
      </w:r>
      <w:r w:rsidR="002F0970">
        <w:rPr>
          <w:rFonts w:ascii="Arial" w:eastAsia="Arial" w:hAnsi="Arial" w:cs="Arial"/>
          <w:b/>
        </w:rPr>
        <w:t xml:space="preserve"> DE </w:t>
      </w:r>
      <w:r w:rsidR="000765BA">
        <w:rPr>
          <w:rFonts w:ascii="Arial" w:eastAsia="Arial" w:hAnsi="Arial" w:cs="Arial"/>
          <w:b/>
        </w:rPr>
        <w:t>2022</w:t>
      </w:r>
    </w:p>
    <w:p w:rsidR="0020405F" w:rsidRDefault="0020405F">
      <w:pPr>
        <w:spacing w:line="276" w:lineRule="auto"/>
        <w:jc w:val="both"/>
        <w:rPr>
          <w:rFonts w:ascii="Arial" w:eastAsia="Arial" w:hAnsi="Arial" w:cs="Arial"/>
        </w:rPr>
      </w:pPr>
    </w:p>
    <w:p w:rsidR="004C26FA" w:rsidRDefault="004C26FA">
      <w:pPr>
        <w:spacing w:line="276" w:lineRule="auto"/>
        <w:ind w:left="4111"/>
        <w:jc w:val="both"/>
        <w:rPr>
          <w:rFonts w:ascii="Arial" w:eastAsia="Arial" w:hAnsi="Arial" w:cs="Arial"/>
          <w:b/>
        </w:rPr>
      </w:pPr>
    </w:p>
    <w:p w:rsidR="0020405F" w:rsidRDefault="002F0970">
      <w:pPr>
        <w:spacing w:line="276" w:lineRule="auto"/>
        <w:ind w:left="411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Súmula</w:t>
      </w:r>
      <w:r>
        <w:rPr>
          <w:rFonts w:ascii="Arial" w:eastAsia="Arial" w:hAnsi="Arial" w:cs="Arial"/>
        </w:rPr>
        <w:t xml:space="preserve">: </w:t>
      </w:r>
      <w:r w:rsidRPr="004C26FA">
        <w:rPr>
          <w:rFonts w:ascii="Arial" w:eastAsia="Arial" w:hAnsi="Arial" w:cs="Arial"/>
        </w:rPr>
        <w:t>“</w:t>
      </w:r>
      <w:r w:rsidR="0016370F">
        <w:rPr>
          <w:rFonts w:ascii="Arial" w:hAnsi="Arial" w:cs="Arial"/>
        </w:rPr>
        <w:t xml:space="preserve">Altera a Lei </w:t>
      </w:r>
      <w:r w:rsidR="00F01DD3">
        <w:rPr>
          <w:rFonts w:ascii="Arial" w:hAnsi="Arial" w:cs="Arial"/>
        </w:rPr>
        <w:t>723</w:t>
      </w:r>
      <w:r w:rsidR="0016370F">
        <w:rPr>
          <w:rFonts w:ascii="Arial" w:hAnsi="Arial" w:cs="Arial"/>
        </w:rPr>
        <w:t xml:space="preserve">, de </w:t>
      </w:r>
      <w:r w:rsidR="00F01DD3">
        <w:rPr>
          <w:rFonts w:ascii="Arial" w:hAnsi="Arial" w:cs="Arial"/>
        </w:rPr>
        <w:t>18</w:t>
      </w:r>
      <w:r w:rsidR="0016370F">
        <w:rPr>
          <w:rFonts w:ascii="Arial" w:hAnsi="Arial" w:cs="Arial"/>
        </w:rPr>
        <w:t xml:space="preserve"> de </w:t>
      </w:r>
      <w:r w:rsidR="00F01DD3">
        <w:rPr>
          <w:rFonts w:ascii="Arial" w:hAnsi="Arial" w:cs="Arial"/>
        </w:rPr>
        <w:t>dezembro</w:t>
      </w:r>
      <w:r w:rsidR="0016370F">
        <w:rPr>
          <w:rFonts w:ascii="Arial" w:hAnsi="Arial" w:cs="Arial"/>
        </w:rPr>
        <w:t xml:space="preserve"> de 2020, </w:t>
      </w:r>
      <w:r w:rsidR="00F01DD3">
        <w:rPr>
          <w:rFonts w:ascii="Arial" w:hAnsi="Arial" w:cs="Arial"/>
        </w:rPr>
        <w:t xml:space="preserve">que dispõe a criação da Rota Rural </w:t>
      </w:r>
      <w:proofErr w:type="spellStart"/>
      <w:r w:rsidR="00F01DD3">
        <w:rPr>
          <w:rFonts w:ascii="Arial" w:hAnsi="Arial" w:cs="Arial"/>
        </w:rPr>
        <w:t>Sergius</w:t>
      </w:r>
      <w:proofErr w:type="spellEnd"/>
      <w:r w:rsidR="00F01DD3">
        <w:rPr>
          <w:rFonts w:ascii="Arial" w:hAnsi="Arial" w:cs="Arial"/>
        </w:rPr>
        <w:t xml:space="preserve"> </w:t>
      </w:r>
      <w:proofErr w:type="spellStart"/>
      <w:r w:rsidR="00F01DD3">
        <w:rPr>
          <w:rFonts w:ascii="Arial" w:hAnsi="Arial" w:cs="Arial"/>
        </w:rPr>
        <w:t>Erdelyi</w:t>
      </w:r>
      <w:proofErr w:type="spellEnd"/>
      <w:r w:rsidR="00F01DD3">
        <w:rPr>
          <w:rFonts w:ascii="Arial" w:hAnsi="Arial" w:cs="Arial"/>
        </w:rPr>
        <w:t>, Turismo – Tijucas do Sul e dá outras providências”</w:t>
      </w:r>
    </w:p>
    <w:p w:rsidR="0020405F" w:rsidRDefault="0020405F" w:rsidP="004C26FA">
      <w:pPr>
        <w:spacing w:line="360" w:lineRule="auto"/>
        <w:ind w:firstLine="4111"/>
        <w:jc w:val="both"/>
        <w:rPr>
          <w:rFonts w:ascii="Arial" w:eastAsia="Arial" w:hAnsi="Arial" w:cs="Arial"/>
        </w:rPr>
      </w:pPr>
    </w:p>
    <w:p w:rsidR="004C26FA" w:rsidRDefault="004C26FA" w:rsidP="007E6EFE">
      <w:pPr>
        <w:spacing w:line="276" w:lineRule="auto"/>
        <w:ind w:hanging="2"/>
        <w:jc w:val="both"/>
        <w:rPr>
          <w:rFonts w:ascii="Arial" w:eastAsia="Arial" w:hAnsi="Arial" w:cs="Arial"/>
          <w:color w:val="000000"/>
        </w:rPr>
      </w:pPr>
    </w:p>
    <w:p w:rsidR="004C26FA" w:rsidRDefault="004C26FA" w:rsidP="007E6EFE">
      <w:pPr>
        <w:widowControl w:val="0"/>
        <w:spacing w:line="276" w:lineRule="auto"/>
        <w:ind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A CÂMARA DE VEREADORES DO MUNICÍPIO DE TIJUCAS DO SUL</w:t>
      </w:r>
      <w:r>
        <w:rPr>
          <w:rFonts w:ascii="Arial" w:eastAsia="Arial" w:hAnsi="Arial" w:cs="Arial"/>
          <w:color w:val="000000"/>
        </w:rPr>
        <w:t xml:space="preserve">, por proposição do vereador </w:t>
      </w:r>
      <w:r w:rsidR="00F01DD3">
        <w:rPr>
          <w:rFonts w:ascii="Arial" w:eastAsia="Arial" w:hAnsi="Arial" w:cs="Arial"/>
          <w:color w:val="000000"/>
        </w:rPr>
        <w:t>Cícero Antônio da Silva</w:t>
      </w:r>
      <w:r>
        <w:rPr>
          <w:rFonts w:ascii="Arial" w:eastAsia="Arial" w:hAnsi="Arial" w:cs="Arial"/>
          <w:color w:val="000000"/>
        </w:rPr>
        <w:t xml:space="preserve">, aprovou, e eu, </w:t>
      </w:r>
      <w:r>
        <w:rPr>
          <w:rFonts w:ascii="Arial" w:eastAsia="Arial" w:hAnsi="Arial" w:cs="Arial"/>
          <w:b/>
          <w:color w:val="000000"/>
        </w:rPr>
        <w:t>PREFEITO MUNICIPAL</w:t>
      </w:r>
      <w:r>
        <w:rPr>
          <w:rFonts w:ascii="Arial" w:eastAsia="Arial" w:hAnsi="Arial" w:cs="Arial"/>
          <w:color w:val="000000"/>
        </w:rPr>
        <w:t>, sanciono a seguinte lei:</w:t>
      </w:r>
    </w:p>
    <w:p w:rsidR="004C26FA" w:rsidRDefault="004C26FA" w:rsidP="004C26FA">
      <w:pPr>
        <w:widowControl w:val="0"/>
        <w:spacing w:line="360" w:lineRule="auto"/>
        <w:ind w:hanging="2"/>
        <w:jc w:val="both"/>
        <w:rPr>
          <w:rFonts w:ascii="Arial" w:eastAsia="Arial" w:hAnsi="Arial" w:cs="Arial"/>
          <w:color w:val="000000"/>
        </w:rPr>
      </w:pPr>
    </w:p>
    <w:p w:rsidR="000C427B" w:rsidRDefault="004C26FA" w:rsidP="004C26FA">
      <w:pPr>
        <w:spacing w:line="276" w:lineRule="auto"/>
        <w:ind w:hanging="2"/>
        <w:jc w:val="both"/>
        <w:rPr>
          <w:rFonts w:ascii="Arial" w:hAnsi="Arial" w:cs="Arial"/>
        </w:rPr>
      </w:pPr>
      <w:r>
        <w:rPr>
          <w:rFonts w:ascii="Arial" w:eastAsia="Arial" w:hAnsi="Arial" w:cs="Arial"/>
          <w:color w:val="000000"/>
        </w:rPr>
        <w:tab/>
      </w:r>
      <w:r>
        <w:rPr>
          <w:rFonts w:ascii="Arial" w:hAnsi="Arial" w:cs="Arial"/>
          <w:b/>
        </w:rPr>
        <w:t>Art. 1º</w:t>
      </w:r>
      <w:r>
        <w:rPr>
          <w:rFonts w:ascii="Arial" w:hAnsi="Arial" w:cs="Arial"/>
        </w:rPr>
        <w:t xml:space="preserve"> </w:t>
      </w:r>
      <w:r w:rsidR="00F01DD3">
        <w:rPr>
          <w:rFonts w:ascii="Arial" w:hAnsi="Arial" w:cs="Arial"/>
        </w:rPr>
        <w:t>Altera o art. 4º</w:t>
      </w:r>
      <w:r w:rsidR="000C427B">
        <w:rPr>
          <w:rFonts w:ascii="Arial" w:hAnsi="Arial" w:cs="Arial"/>
        </w:rPr>
        <w:t xml:space="preserve"> da Lei </w:t>
      </w:r>
      <w:r w:rsidR="00F01DD3">
        <w:rPr>
          <w:rFonts w:ascii="Arial" w:hAnsi="Arial" w:cs="Arial"/>
        </w:rPr>
        <w:t>723</w:t>
      </w:r>
      <w:r w:rsidR="000C427B">
        <w:rPr>
          <w:rFonts w:ascii="Arial" w:hAnsi="Arial" w:cs="Arial"/>
        </w:rPr>
        <w:t xml:space="preserve">, de </w:t>
      </w:r>
      <w:r w:rsidR="00F01DD3">
        <w:rPr>
          <w:rFonts w:ascii="Arial" w:hAnsi="Arial" w:cs="Arial"/>
        </w:rPr>
        <w:t>18</w:t>
      </w:r>
      <w:r w:rsidR="000C427B">
        <w:rPr>
          <w:rFonts w:ascii="Arial" w:hAnsi="Arial" w:cs="Arial"/>
        </w:rPr>
        <w:t xml:space="preserve"> de </w:t>
      </w:r>
      <w:r w:rsidR="00F01DD3">
        <w:rPr>
          <w:rFonts w:ascii="Arial" w:hAnsi="Arial" w:cs="Arial"/>
        </w:rPr>
        <w:t>dezembro</w:t>
      </w:r>
      <w:r w:rsidR="000C427B">
        <w:rPr>
          <w:rFonts w:ascii="Arial" w:hAnsi="Arial" w:cs="Arial"/>
        </w:rPr>
        <w:t xml:space="preserve"> de 2020, com a seguinte redação:</w:t>
      </w:r>
    </w:p>
    <w:p w:rsidR="000C427B" w:rsidRDefault="000C427B" w:rsidP="004C26FA">
      <w:pPr>
        <w:spacing w:line="276" w:lineRule="auto"/>
        <w:ind w:hanging="2"/>
        <w:jc w:val="both"/>
        <w:rPr>
          <w:rFonts w:ascii="Arial" w:hAnsi="Arial" w:cs="Arial"/>
        </w:rPr>
      </w:pPr>
    </w:p>
    <w:p w:rsidR="00F01DD3" w:rsidRPr="00426D1B" w:rsidRDefault="00F01DD3" w:rsidP="00F01DD3">
      <w:pPr>
        <w:spacing w:line="276" w:lineRule="auto"/>
        <w:ind w:left="1440"/>
        <w:jc w:val="both"/>
        <w:rPr>
          <w:rFonts w:ascii="Arial" w:hAnsi="Arial" w:cs="Arial"/>
        </w:rPr>
      </w:pPr>
      <w:r w:rsidRPr="00426D1B">
        <w:rPr>
          <w:rFonts w:ascii="Arial" w:hAnsi="Arial" w:cs="Arial"/>
          <w:b/>
          <w:bCs/>
        </w:rPr>
        <w:t xml:space="preserve">Art. 4º - </w:t>
      </w:r>
      <w:r w:rsidRPr="00426D1B">
        <w:rPr>
          <w:rFonts w:ascii="Arial" w:hAnsi="Arial" w:cs="Arial"/>
        </w:rPr>
        <w:t>O desenvolvimento da rota ocorrerá nos termos do projeto desenvolvido pelo Departamento de Turismo</w:t>
      </w:r>
      <w:r>
        <w:rPr>
          <w:rFonts w:ascii="Arial" w:hAnsi="Arial" w:cs="Arial"/>
        </w:rPr>
        <w:t xml:space="preserve">, podendo, via parceria com outros setores da Administração Pública Municipal, oferecer suporte com materiais e equipamentos para auxiliar na manutenção de acessos, estacionamentos e eventuais locais para melhorar ou ampliar os serviços ofertados por cada estabelecimento pertencente a Rota Rural </w:t>
      </w:r>
      <w:proofErr w:type="spellStart"/>
      <w:r>
        <w:rPr>
          <w:rFonts w:ascii="Arial" w:hAnsi="Arial" w:cs="Arial"/>
        </w:rPr>
        <w:t>Sergius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Erdelyi</w:t>
      </w:r>
      <w:proofErr w:type="spellEnd"/>
      <w:r w:rsidRPr="00426D1B">
        <w:rPr>
          <w:rFonts w:ascii="Arial" w:hAnsi="Arial" w:cs="Arial"/>
        </w:rPr>
        <w:t>.</w:t>
      </w:r>
    </w:p>
    <w:p w:rsidR="00F01DD3" w:rsidRPr="00426D1B" w:rsidRDefault="00F01DD3" w:rsidP="00F01DD3">
      <w:pPr>
        <w:spacing w:line="276" w:lineRule="auto"/>
        <w:jc w:val="both"/>
        <w:rPr>
          <w:rFonts w:ascii="Arial" w:hAnsi="Arial" w:cs="Arial"/>
          <w:b/>
          <w:bCs/>
        </w:rPr>
      </w:pPr>
    </w:p>
    <w:p w:rsidR="00FB5453" w:rsidRDefault="00FB5453" w:rsidP="00FB5453">
      <w:pPr>
        <w:spacing w:line="360" w:lineRule="auto"/>
        <w:ind w:left="1418" w:hanging="2"/>
        <w:jc w:val="both"/>
        <w:rPr>
          <w:rFonts w:ascii="Arial" w:hAnsi="Arial" w:cs="Arial"/>
        </w:rPr>
      </w:pPr>
    </w:p>
    <w:p w:rsidR="004C26FA" w:rsidRDefault="0016370F" w:rsidP="004C26FA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2</w:t>
      </w:r>
      <w:r w:rsidR="004C26FA">
        <w:rPr>
          <w:rFonts w:ascii="Arial" w:hAnsi="Arial" w:cs="Arial"/>
          <w:b/>
        </w:rPr>
        <w:t xml:space="preserve">º </w:t>
      </w:r>
      <w:r w:rsidR="004C26FA">
        <w:rPr>
          <w:rFonts w:ascii="Arial" w:hAnsi="Arial" w:cs="Arial"/>
        </w:rPr>
        <w:t>Esta lei entra em vigor na data de sua publicação.</w:t>
      </w:r>
    </w:p>
    <w:p w:rsidR="0020405F" w:rsidRDefault="0020405F">
      <w:pPr>
        <w:spacing w:line="276" w:lineRule="auto"/>
        <w:jc w:val="both"/>
        <w:rPr>
          <w:rFonts w:ascii="Arial" w:eastAsia="Arial" w:hAnsi="Arial" w:cs="Arial"/>
        </w:rPr>
      </w:pPr>
    </w:p>
    <w:p w:rsidR="0020405F" w:rsidRDefault="0020405F">
      <w:pPr>
        <w:spacing w:line="276" w:lineRule="auto"/>
        <w:jc w:val="both"/>
        <w:rPr>
          <w:rFonts w:ascii="Arial" w:eastAsia="Arial" w:hAnsi="Arial" w:cs="Arial"/>
        </w:rPr>
      </w:pPr>
    </w:p>
    <w:p w:rsidR="0020405F" w:rsidRDefault="002F0970" w:rsidP="008D0891">
      <w:pPr>
        <w:spacing w:line="276" w:lineRule="auto"/>
        <w:jc w:val="right"/>
        <w:rPr>
          <w:rFonts w:ascii="Arial" w:eastAsia="Arial" w:hAnsi="Arial" w:cs="Arial"/>
          <w:b/>
          <w:color w:val="000000"/>
        </w:rPr>
      </w:pPr>
      <w:bookmarkStart w:id="0" w:name="_gjdgxs" w:colFirst="0" w:colLast="0"/>
      <w:bookmarkEnd w:id="0"/>
      <w:r>
        <w:rPr>
          <w:rFonts w:ascii="Arial" w:eastAsia="Arial" w:hAnsi="Arial" w:cs="Arial"/>
        </w:rPr>
        <w:t xml:space="preserve">Sala de Sessões, </w:t>
      </w:r>
      <w:r w:rsidR="00B04FD5">
        <w:rPr>
          <w:rFonts w:ascii="Arial" w:eastAsia="Arial" w:hAnsi="Arial" w:cs="Arial"/>
        </w:rPr>
        <w:t>05</w:t>
      </w:r>
      <w:r>
        <w:rPr>
          <w:rFonts w:ascii="Arial" w:eastAsia="Arial" w:hAnsi="Arial" w:cs="Arial"/>
        </w:rPr>
        <w:t xml:space="preserve"> de </w:t>
      </w:r>
      <w:r w:rsidR="00B04FD5">
        <w:rPr>
          <w:rFonts w:ascii="Arial" w:eastAsia="Arial" w:hAnsi="Arial" w:cs="Arial"/>
        </w:rPr>
        <w:t>abril</w:t>
      </w:r>
      <w:r>
        <w:rPr>
          <w:rFonts w:ascii="Arial" w:eastAsia="Arial" w:hAnsi="Arial" w:cs="Arial"/>
        </w:rPr>
        <w:t xml:space="preserve"> de </w:t>
      </w:r>
      <w:r w:rsidR="000765BA">
        <w:rPr>
          <w:rFonts w:ascii="Arial" w:eastAsia="Arial" w:hAnsi="Arial" w:cs="Arial"/>
        </w:rPr>
        <w:t>2022</w:t>
      </w:r>
      <w:r>
        <w:rPr>
          <w:rFonts w:ascii="Arial" w:eastAsia="Arial" w:hAnsi="Arial" w:cs="Arial"/>
        </w:rPr>
        <w:t>.</w:t>
      </w:r>
    </w:p>
    <w:p w:rsidR="0020405F" w:rsidRDefault="0020405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  <w:color w:val="000000"/>
        </w:rPr>
      </w:pPr>
    </w:p>
    <w:p w:rsidR="004C26FA" w:rsidRDefault="004C26F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</w:rPr>
      </w:pPr>
    </w:p>
    <w:p w:rsidR="0020405F" w:rsidRDefault="00D714D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CÍCERO ANTÔNIO DA SILVA</w:t>
      </w:r>
    </w:p>
    <w:p w:rsidR="002F0970" w:rsidRDefault="002F09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VEREADOR</w:t>
      </w:r>
    </w:p>
    <w:p w:rsidR="002F0970" w:rsidRDefault="002F0970" w:rsidP="008D0891">
      <w:pPr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color w:val="000000"/>
        </w:rPr>
        <w:br w:type="page"/>
      </w:r>
      <w:r w:rsidRPr="002F0970">
        <w:rPr>
          <w:rFonts w:ascii="Arial" w:eastAsia="Arial" w:hAnsi="Arial" w:cs="Arial"/>
          <w:b/>
          <w:color w:val="000000"/>
        </w:rPr>
        <w:lastRenderedPageBreak/>
        <w:t xml:space="preserve"> </w:t>
      </w:r>
    </w:p>
    <w:p w:rsidR="004C26FA" w:rsidRDefault="004C26FA" w:rsidP="004C26FA">
      <w:pPr>
        <w:spacing w:line="276" w:lineRule="auto"/>
        <w:jc w:val="center"/>
        <w:rPr>
          <w:rFonts w:ascii="Arial" w:eastAsia="Arial" w:hAnsi="Arial" w:cs="Arial"/>
          <w:b/>
        </w:rPr>
      </w:pPr>
    </w:p>
    <w:p w:rsidR="00561728" w:rsidRDefault="00B04FD5" w:rsidP="00561728">
      <w:pPr>
        <w:spacing w:line="276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ANTE</w:t>
      </w:r>
      <w:r w:rsidR="00561728">
        <w:rPr>
          <w:rFonts w:ascii="Arial" w:eastAsia="Arial" w:hAnsi="Arial" w:cs="Arial"/>
          <w:b/>
        </w:rPr>
        <w:t xml:space="preserve">PROJETO DE LEI </w:t>
      </w:r>
      <w:r>
        <w:rPr>
          <w:rFonts w:ascii="Arial" w:eastAsia="Arial" w:hAnsi="Arial" w:cs="Arial"/>
          <w:b/>
        </w:rPr>
        <w:t>07</w:t>
      </w:r>
      <w:r w:rsidR="00561728">
        <w:rPr>
          <w:rFonts w:ascii="Arial" w:eastAsia="Arial" w:hAnsi="Arial" w:cs="Arial"/>
          <w:b/>
        </w:rPr>
        <w:t xml:space="preserve"> DE </w:t>
      </w:r>
      <w:r>
        <w:rPr>
          <w:rFonts w:ascii="Arial" w:eastAsia="Arial" w:hAnsi="Arial" w:cs="Arial"/>
          <w:b/>
        </w:rPr>
        <w:t>07</w:t>
      </w:r>
      <w:r w:rsidR="00561728">
        <w:rPr>
          <w:rFonts w:ascii="Arial" w:eastAsia="Arial" w:hAnsi="Arial" w:cs="Arial"/>
          <w:b/>
        </w:rPr>
        <w:t xml:space="preserve"> DE </w:t>
      </w:r>
      <w:r>
        <w:rPr>
          <w:rFonts w:ascii="Arial" w:eastAsia="Arial" w:hAnsi="Arial" w:cs="Arial"/>
          <w:b/>
        </w:rPr>
        <w:t>ABRIL</w:t>
      </w:r>
      <w:r w:rsidR="00561728">
        <w:rPr>
          <w:rFonts w:ascii="Arial" w:eastAsia="Arial" w:hAnsi="Arial" w:cs="Arial"/>
          <w:b/>
        </w:rPr>
        <w:t xml:space="preserve"> DE 2022</w:t>
      </w:r>
    </w:p>
    <w:p w:rsidR="004C26FA" w:rsidRDefault="004C26FA" w:rsidP="004C26FA">
      <w:pPr>
        <w:jc w:val="center"/>
        <w:rPr>
          <w:rFonts w:ascii="Arial" w:hAnsi="Arial" w:cs="Arial"/>
          <w:b/>
        </w:rPr>
      </w:pPr>
      <w:r w:rsidRPr="008E7249">
        <w:rPr>
          <w:rFonts w:ascii="Arial" w:hAnsi="Arial" w:cs="Arial"/>
          <w:b/>
        </w:rPr>
        <w:t>MENSAGEM</w:t>
      </w:r>
    </w:p>
    <w:p w:rsidR="004C26FA" w:rsidRPr="008E7249" w:rsidRDefault="004C26FA" w:rsidP="004C26FA">
      <w:pPr>
        <w:jc w:val="center"/>
        <w:rPr>
          <w:rFonts w:ascii="Arial" w:hAnsi="Arial" w:cs="Arial"/>
          <w:b/>
        </w:rPr>
      </w:pPr>
    </w:p>
    <w:p w:rsidR="004C26FA" w:rsidRDefault="004C26FA" w:rsidP="00B04FD5">
      <w:pPr>
        <w:spacing w:line="360" w:lineRule="auto"/>
        <w:jc w:val="both"/>
        <w:rPr>
          <w:rFonts w:ascii="Arial" w:hAnsi="Arial" w:cs="Arial"/>
        </w:rPr>
      </w:pPr>
    </w:p>
    <w:p w:rsidR="00D714DC" w:rsidRDefault="00D714DC" w:rsidP="00B04FD5">
      <w:pPr>
        <w:spacing w:line="360" w:lineRule="auto"/>
        <w:ind w:firstLine="720"/>
        <w:jc w:val="both"/>
        <w:rPr>
          <w:rFonts w:ascii="Arial" w:hAnsi="Arial" w:cs="Arial"/>
        </w:rPr>
      </w:pPr>
      <w:r w:rsidRPr="00B04FD5">
        <w:rPr>
          <w:rFonts w:ascii="Arial" w:hAnsi="Arial" w:cs="Arial"/>
        </w:rPr>
        <w:t xml:space="preserve">Apresentamos </w:t>
      </w:r>
      <w:r w:rsidR="00B04FD5" w:rsidRPr="00B04FD5">
        <w:rPr>
          <w:rFonts w:ascii="Arial" w:hAnsi="Arial" w:cs="Arial"/>
        </w:rPr>
        <w:t>Anteprojeto de L</w:t>
      </w:r>
      <w:r w:rsidRPr="00B04FD5">
        <w:rPr>
          <w:rFonts w:ascii="Arial" w:hAnsi="Arial" w:cs="Arial"/>
        </w:rPr>
        <w:t>ei</w:t>
      </w:r>
      <w:r w:rsidR="00B04FD5" w:rsidRPr="00B04FD5">
        <w:rPr>
          <w:rFonts w:ascii="Arial" w:hAnsi="Arial" w:cs="Arial"/>
        </w:rPr>
        <w:t xml:space="preserve"> para alterar a Lei </w:t>
      </w:r>
      <w:r w:rsidR="00B04FD5" w:rsidRPr="00B04FD5">
        <w:rPr>
          <w:rFonts w:ascii="Arial" w:hAnsi="Arial" w:cs="Arial"/>
        </w:rPr>
        <w:t>723, de 18 de dezembro de 2020, que dispõe</w:t>
      </w:r>
      <w:r w:rsidR="00B04FD5">
        <w:rPr>
          <w:rFonts w:ascii="Arial" w:hAnsi="Arial" w:cs="Arial"/>
        </w:rPr>
        <w:t xml:space="preserve"> sobre</w:t>
      </w:r>
      <w:r w:rsidR="00B04FD5" w:rsidRPr="00B04FD5">
        <w:rPr>
          <w:rFonts w:ascii="Arial" w:hAnsi="Arial" w:cs="Arial"/>
        </w:rPr>
        <w:t xml:space="preserve"> a criação </w:t>
      </w:r>
      <w:r w:rsidR="00B04FD5">
        <w:rPr>
          <w:rFonts w:ascii="Arial" w:hAnsi="Arial" w:cs="Arial"/>
        </w:rPr>
        <w:t xml:space="preserve">da Rota Rural </w:t>
      </w:r>
      <w:proofErr w:type="spellStart"/>
      <w:r w:rsidR="00B04FD5">
        <w:rPr>
          <w:rFonts w:ascii="Arial" w:hAnsi="Arial" w:cs="Arial"/>
        </w:rPr>
        <w:t>Sergius</w:t>
      </w:r>
      <w:proofErr w:type="spellEnd"/>
      <w:r w:rsidR="00B04FD5">
        <w:rPr>
          <w:rFonts w:ascii="Arial" w:hAnsi="Arial" w:cs="Arial"/>
        </w:rPr>
        <w:t xml:space="preserve"> </w:t>
      </w:r>
      <w:proofErr w:type="spellStart"/>
      <w:r w:rsidR="00B04FD5">
        <w:rPr>
          <w:rFonts w:ascii="Arial" w:hAnsi="Arial" w:cs="Arial"/>
        </w:rPr>
        <w:t>Erdelyi</w:t>
      </w:r>
      <w:proofErr w:type="spellEnd"/>
      <w:r w:rsidR="00B04FD5">
        <w:rPr>
          <w:rFonts w:ascii="Arial" w:hAnsi="Arial" w:cs="Arial"/>
        </w:rPr>
        <w:t xml:space="preserve">, Turismo – </w:t>
      </w:r>
      <w:proofErr w:type="gramStart"/>
      <w:r w:rsidR="00B04FD5">
        <w:rPr>
          <w:rFonts w:ascii="Arial" w:hAnsi="Arial" w:cs="Arial"/>
        </w:rPr>
        <w:t>Tijucas do Sul</w:t>
      </w:r>
      <w:r w:rsidR="00B04FD5">
        <w:rPr>
          <w:rFonts w:ascii="Arial" w:hAnsi="Arial" w:cs="Arial"/>
        </w:rPr>
        <w:t>,</w:t>
      </w:r>
      <w:r w:rsidRPr="00D714DC"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com objetivo de proporcionar maior apoio</w:t>
      </w:r>
      <w:proofErr w:type="gramEnd"/>
      <w:r>
        <w:rPr>
          <w:rFonts w:ascii="Arial" w:hAnsi="Arial" w:cs="Arial"/>
        </w:rPr>
        <w:t xml:space="preserve"> a todos os estabelecimentos inclusos na Rota Rural </w:t>
      </w:r>
      <w:proofErr w:type="spellStart"/>
      <w:r>
        <w:rPr>
          <w:rFonts w:ascii="Arial" w:hAnsi="Arial" w:cs="Arial"/>
        </w:rPr>
        <w:t>Sergius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Erdelyi</w:t>
      </w:r>
      <w:proofErr w:type="spellEnd"/>
      <w:r>
        <w:rPr>
          <w:rFonts w:ascii="Arial" w:hAnsi="Arial" w:cs="Arial"/>
        </w:rPr>
        <w:t xml:space="preserve">, a fim de que a </w:t>
      </w:r>
      <w:r w:rsidR="00B04FD5">
        <w:rPr>
          <w:rFonts w:ascii="Arial" w:hAnsi="Arial" w:cs="Arial"/>
        </w:rPr>
        <w:t>Administração Pública Municipal</w:t>
      </w:r>
      <w:r>
        <w:rPr>
          <w:rFonts w:ascii="Arial" w:hAnsi="Arial" w:cs="Arial"/>
        </w:rPr>
        <w:t xml:space="preserve"> </w:t>
      </w:r>
      <w:r w:rsidR="00B04FD5">
        <w:rPr>
          <w:rFonts w:ascii="Arial" w:hAnsi="Arial" w:cs="Arial"/>
        </w:rPr>
        <w:t>ofereça</w:t>
      </w:r>
      <w:r>
        <w:rPr>
          <w:rFonts w:ascii="Arial" w:hAnsi="Arial" w:cs="Arial"/>
        </w:rPr>
        <w:t xml:space="preserve"> suporte com materiais e equipamentos para auxiliar na manutenção de acessos, estacionamentos e eventuais locais para melhorar ou ampliar os serviços ofertados por ca</w:t>
      </w:r>
      <w:r w:rsidR="00B04FD5">
        <w:rPr>
          <w:rFonts w:ascii="Arial" w:hAnsi="Arial" w:cs="Arial"/>
        </w:rPr>
        <w:t>da estabelecimento pertencente à</w:t>
      </w:r>
      <w:r>
        <w:rPr>
          <w:rFonts w:ascii="Arial" w:hAnsi="Arial" w:cs="Arial"/>
        </w:rPr>
        <w:t xml:space="preserve"> Rota.</w:t>
      </w:r>
    </w:p>
    <w:p w:rsidR="00CF03B9" w:rsidRPr="00D714DC" w:rsidRDefault="00B04FD5" w:rsidP="00B04FD5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Ressaltamos que a proposta está sendo encaminhada ao Executivo na forma de Anteprojeto de Lei, uma vez que é atribuição do P</w:t>
      </w:r>
      <w:bookmarkStart w:id="1" w:name="_GoBack"/>
      <w:bookmarkEnd w:id="1"/>
      <w:r>
        <w:rPr>
          <w:rFonts w:ascii="Arial" w:hAnsi="Arial" w:cs="Arial"/>
        </w:rPr>
        <w:t>refeito municipal a iniciativa de Leis que tratem de atribuições de Secretarias e Departamentos.</w:t>
      </w:r>
    </w:p>
    <w:p w:rsidR="003B699C" w:rsidRPr="00D714DC" w:rsidRDefault="003B699C" w:rsidP="00B04FD5">
      <w:pPr>
        <w:spacing w:line="360" w:lineRule="auto"/>
        <w:ind w:firstLine="720"/>
        <w:jc w:val="both"/>
        <w:rPr>
          <w:rFonts w:ascii="Arial" w:hAnsi="Arial" w:cs="Arial"/>
        </w:rPr>
      </w:pPr>
      <w:r w:rsidRPr="00D714DC">
        <w:rPr>
          <w:rFonts w:ascii="Arial" w:hAnsi="Arial" w:cs="Arial"/>
        </w:rPr>
        <w:t xml:space="preserve">Por esse e outros motivos contamos com apoio </w:t>
      </w:r>
      <w:r w:rsidR="00B04FD5">
        <w:rPr>
          <w:rFonts w:ascii="Arial" w:hAnsi="Arial" w:cs="Arial"/>
        </w:rPr>
        <w:t>do chefe do Executivo</w:t>
      </w:r>
      <w:r w:rsidRPr="00D714DC">
        <w:rPr>
          <w:rFonts w:ascii="Arial" w:hAnsi="Arial" w:cs="Arial"/>
        </w:rPr>
        <w:t xml:space="preserve"> para apreciação e </w:t>
      </w:r>
      <w:r w:rsidR="00B04FD5">
        <w:rPr>
          <w:rFonts w:ascii="Arial" w:hAnsi="Arial" w:cs="Arial"/>
        </w:rPr>
        <w:t>reenvio da matéria</w:t>
      </w:r>
      <w:r w:rsidRPr="00D714DC">
        <w:rPr>
          <w:rFonts w:ascii="Arial" w:hAnsi="Arial" w:cs="Arial"/>
        </w:rPr>
        <w:t xml:space="preserve"> em destaque</w:t>
      </w:r>
      <w:r w:rsidR="00B04FD5">
        <w:rPr>
          <w:rFonts w:ascii="Arial" w:hAnsi="Arial" w:cs="Arial"/>
        </w:rPr>
        <w:t xml:space="preserve"> ao Poder Legislativo</w:t>
      </w:r>
      <w:r w:rsidRPr="00D714DC">
        <w:rPr>
          <w:rFonts w:ascii="Arial" w:hAnsi="Arial" w:cs="Arial"/>
        </w:rPr>
        <w:t>.</w:t>
      </w:r>
    </w:p>
    <w:p w:rsidR="003B699C" w:rsidRDefault="003B699C" w:rsidP="00B04FD5">
      <w:pPr>
        <w:spacing w:line="360" w:lineRule="auto"/>
        <w:ind w:firstLine="720"/>
        <w:jc w:val="both"/>
        <w:rPr>
          <w:rFonts w:ascii="Arial" w:hAnsi="Arial" w:cs="Arial"/>
        </w:rPr>
      </w:pPr>
    </w:p>
    <w:p w:rsidR="003B699C" w:rsidRDefault="003B699C" w:rsidP="00B04FD5">
      <w:pPr>
        <w:spacing w:line="360" w:lineRule="auto"/>
        <w:jc w:val="right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</w:rPr>
        <w:t xml:space="preserve">Sala de Sessões, </w:t>
      </w:r>
      <w:r w:rsidR="00B04FD5">
        <w:rPr>
          <w:rFonts w:ascii="Arial" w:eastAsia="Arial" w:hAnsi="Arial" w:cs="Arial"/>
        </w:rPr>
        <w:t>07</w:t>
      </w:r>
      <w:r w:rsidR="0016370F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de </w:t>
      </w:r>
      <w:r w:rsidR="00B04FD5">
        <w:rPr>
          <w:rFonts w:ascii="Arial" w:eastAsia="Arial" w:hAnsi="Arial" w:cs="Arial"/>
        </w:rPr>
        <w:t>abril</w:t>
      </w:r>
      <w:r>
        <w:rPr>
          <w:rFonts w:ascii="Arial" w:eastAsia="Arial" w:hAnsi="Arial" w:cs="Arial"/>
        </w:rPr>
        <w:t xml:space="preserve"> de 2022.</w:t>
      </w:r>
    </w:p>
    <w:p w:rsidR="003B699C" w:rsidRDefault="003B699C" w:rsidP="00B04FD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</w:p>
    <w:p w:rsidR="003B699C" w:rsidRDefault="003B699C" w:rsidP="00B04FD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:rsidR="00D714DC" w:rsidRDefault="00D714DC" w:rsidP="00B04FD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CÍCERO ANTÔNIO DA SILVA</w:t>
      </w:r>
    </w:p>
    <w:p w:rsidR="00D714DC" w:rsidRDefault="00D714DC" w:rsidP="00B04FD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VEREADOR</w:t>
      </w:r>
    </w:p>
    <w:p w:rsidR="003B699C" w:rsidRPr="002F0970" w:rsidRDefault="003B699C" w:rsidP="003B699C">
      <w:pPr>
        <w:spacing w:line="276" w:lineRule="auto"/>
        <w:ind w:firstLine="720"/>
        <w:jc w:val="both"/>
        <w:rPr>
          <w:rFonts w:ascii="Arial" w:eastAsia="Arial" w:hAnsi="Arial" w:cs="Arial"/>
          <w:b/>
          <w:color w:val="000000"/>
        </w:rPr>
      </w:pPr>
    </w:p>
    <w:sectPr w:rsidR="003B699C" w:rsidRPr="002F0970">
      <w:headerReference w:type="default" r:id="rId7"/>
      <w:footerReference w:type="default" r:id="rId8"/>
      <w:pgSz w:w="11906" w:h="16838"/>
      <w:pgMar w:top="1985" w:right="1106" w:bottom="1417" w:left="1701" w:header="567" w:footer="9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D50" w:rsidRDefault="002F0970">
      <w:r>
        <w:separator/>
      </w:r>
    </w:p>
  </w:endnote>
  <w:endnote w:type="continuationSeparator" w:id="0">
    <w:p w:rsidR="00916D50" w:rsidRDefault="002F0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05F" w:rsidRDefault="0020405F">
    <w:pPr>
      <w:pBdr>
        <w:top w:val="nil"/>
        <w:left w:val="nil"/>
        <w:bottom w:val="single" w:sz="6" w:space="1" w:color="000000"/>
        <w:right w:val="nil"/>
        <w:between w:val="nil"/>
      </w:pBdr>
      <w:tabs>
        <w:tab w:val="center" w:pos="4252"/>
        <w:tab w:val="right" w:pos="8504"/>
      </w:tabs>
      <w:rPr>
        <w:rFonts w:ascii="Arial" w:eastAsia="Arial" w:hAnsi="Arial" w:cs="Arial"/>
        <w:color w:val="000000"/>
        <w:sz w:val="20"/>
        <w:szCs w:val="20"/>
      </w:rPr>
    </w:pPr>
  </w:p>
  <w:p w:rsidR="0020405F" w:rsidRDefault="002F097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20"/>
        <w:szCs w:val="20"/>
      </w:rPr>
    </w:pPr>
    <w:r>
      <w:rPr>
        <w:rFonts w:ascii="Arial" w:eastAsia="Arial" w:hAnsi="Arial" w:cs="Arial"/>
        <w:color w:val="000000"/>
        <w:sz w:val="20"/>
        <w:szCs w:val="20"/>
      </w:rPr>
      <w:t xml:space="preserve">Rua Jorge </w:t>
    </w:r>
    <w:proofErr w:type="spellStart"/>
    <w:r>
      <w:rPr>
        <w:rFonts w:ascii="Arial" w:eastAsia="Arial" w:hAnsi="Arial" w:cs="Arial"/>
        <w:color w:val="000000"/>
        <w:sz w:val="20"/>
        <w:szCs w:val="20"/>
      </w:rPr>
      <w:t>Leprevost</w:t>
    </w:r>
    <w:proofErr w:type="spellEnd"/>
    <w:r>
      <w:rPr>
        <w:rFonts w:ascii="Arial" w:eastAsia="Arial" w:hAnsi="Arial" w:cs="Arial"/>
        <w:color w:val="000000"/>
        <w:sz w:val="20"/>
        <w:szCs w:val="20"/>
      </w:rPr>
      <w:t>, nº 417 – CEP 83190-000 - Centro – Tijucas do Sul</w:t>
    </w:r>
  </w:p>
  <w:p w:rsidR="0020405F" w:rsidRPr="000765BA" w:rsidRDefault="002F097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20"/>
        <w:szCs w:val="20"/>
      </w:rPr>
    </w:pPr>
    <w:proofErr w:type="spellStart"/>
    <w:r w:rsidRPr="000765BA">
      <w:rPr>
        <w:rFonts w:ascii="Arial" w:eastAsia="Arial" w:hAnsi="Arial" w:cs="Arial"/>
        <w:color w:val="000000"/>
        <w:sz w:val="20"/>
        <w:szCs w:val="20"/>
      </w:rPr>
      <w:t>Email</w:t>
    </w:r>
    <w:proofErr w:type="spellEnd"/>
    <w:r w:rsidRPr="000765BA">
      <w:rPr>
        <w:rFonts w:ascii="Arial" w:eastAsia="Arial" w:hAnsi="Arial" w:cs="Arial"/>
        <w:color w:val="000000"/>
        <w:sz w:val="20"/>
        <w:szCs w:val="20"/>
      </w:rPr>
      <w:t xml:space="preserve">: </w:t>
    </w:r>
    <w:hyperlink r:id="rId1" w:history="1">
      <w:r w:rsidR="000765BA" w:rsidRPr="000765BA">
        <w:rPr>
          <w:rStyle w:val="Hyperlink"/>
          <w:rFonts w:ascii="Arial" w:eastAsia="Arial" w:hAnsi="Arial" w:cs="Arial"/>
          <w:sz w:val="20"/>
          <w:szCs w:val="20"/>
        </w:rPr>
        <w:t>camara@tijucasdosul.pr.leg.br</w:t>
      </w:r>
    </w:hyperlink>
    <w:r w:rsidR="000765BA" w:rsidRPr="000765BA">
      <w:rPr>
        <w:rFonts w:ascii="Arial" w:eastAsia="Arial" w:hAnsi="Arial" w:cs="Arial"/>
        <w:color w:val="000000"/>
        <w:sz w:val="20"/>
        <w:szCs w:val="20"/>
      </w:rPr>
      <w:t xml:space="preserve"> – Telefone: 41</w:t>
    </w:r>
    <w:r w:rsidR="000765BA">
      <w:rPr>
        <w:rFonts w:ascii="Arial" w:eastAsia="Arial" w:hAnsi="Arial" w:cs="Arial"/>
        <w:color w:val="000000"/>
        <w:sz w:val="20"/>
        <w:szCs w:val="20"/>
      </w:rPr>
      <w:t xml:space="preserve"> 3629-1510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D50" w:rsidRDefault="002F0970">
      <w:r>
        <w:separator/>
      </w:r>
    </w:p>
  </w:footnote>
  <w:footnote w:type="continuationSeparator" w:id="0">
    <w:p w:rsidR="00916D50" w:rsidRDefault="002F09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05F" w:rsidRDefault="002F097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-53339</wp:posOffset>
          </wp:positionH>
          <wp:positionV relativeFrom="paragraph">
            <wp:posOffset>-48259</wp:posOffset>
          </wp:positionV>
          <wp:extent cx="1019175" cy="99060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19175" cy="990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20405F" w:rsidRDefault="002040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</w:p>
  <w:p w:rsidR="0020405F" w:rsidRDefault="002F097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  <w:sz w:val="40"/>
        <w:szCs w:val="40"/>
      </w:rPr>
    </w:pPr>
    <w:r>
      <w:rPr>
        <w:color w:val="000000"/>
        <w:sz w:val="40"/>
        <w:szCs w:val="40"/>
      </w:rPr>
      <w:t>Câmara Municipal de Tijucas do Sul</w:t>
    </w:r>
  </w:p>
  <w:p w:rsidR="0020405F" w:rsidRDefault="0020405F">
    <w:pPr>
      <w:pBdr>
        <w:top w:val="nil"/>
        <w:left w:val="nil"/>
        <w:bottom w:val="single" w:sz="12" w:space="1" w:color="000000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05F"/>
    <w:rsid w:val="000765BA"/>
    <w:rsid w:val="000C427B"/>
    <w:rsid w:val="0016370F"/>
    <w:rsid w:val="0020405F"/>
    <w:rsid w:val="0027160C"/>
    <w:rsid w:val="002F0970"/>
    <w:rsid w:val="00374B36"/>
    <w:rsid w:val="003B699C"/>
    <w:rsid w:val="004C26FA"/>
    <w:rsid w:val="00533630"/>
    <w:rsid w:val="005348CA"/>
    <w:rsid w:val="00561728"/>
    <w:rsid w:val="00597B65"/>
    <w:rsid w:val="006B0326"/>
    <w:rsid w:val="00775796"/>
    <w:rsid w:val="007E6EFE"/>
    <w:rsid w:val="008D0891"/>
    <w:rsid w:val="00916D50"/>
    <w:rsid w:val="009A525F"/>
    <w:rsid w:val="00B04FD5"/>
    <w:rsid w:val="00B7413A"/>
    <w:rsid w:val="00CB016E"/>
    <w:rsid w:val="00CF03B9"/>
    <w:rsid w:val="00D67C81"/>
    <w:rsid w:val="00D714DC"/>
    <w:rsid w:val="00F01DD3"/>
    <w:rsid w:val="00F86E51"/>
    <w:rsid w:val="00FB5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0765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765BA"/>
  </w:style>
  <w:style w:type="paragraph" w:styleId="Rodap">
    <w:name w:val="footer"/>
    <w:basedOn w:val="Normal"/>
    <w:link w:val="RodapChar"/>
    <w:uiPriority w:val="99"/>
    <w:unhideWhenUsed/>
    <w:rsid w:val="000765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765BA"/>
  </w:style>
  <w:style w:type="character" w:styleId="Hyperlink">
    <w:name w:val="Hyperlink"/>
    <w:basedOn w:val="Fontepargpadro"/>
    <w:uiPriority w:val="99"/>
    <w:unhideWhenUsed/>
    <w:rsid w:val="000765B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0765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765BA"/>
  </w:style>
  <w:style w:type="paragraph" w:styleId="Rodap">
    <w:name w:val="footer"/>
    <w:basedOn w:val="Normal"/>
    <w:link w:val="RodapChar"/>
    <w:uiPriority w:val="99"/>
    <w:unhideWhenUsed/>
    <w:rsid w:val="000765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765BA"/>
  </w:style>
  <w:style w:type="character" w:styleId="Hyperlink">
    <w:name w:val="Hyperlink"/>
    <w:basedOn w:val="Fontepargpadro"/>
    <w:uiPriority w:val="99"/>
    <w:unhideWhenUsed/>
    <w:rsid w:val="000765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320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Eduardo</cp:lastModifiedBy>
  <cp:revision>4</cp:revision>
  <dcterms:created xsi:type="dcterms:W3CDTF">2022-04-05T18:08:00Z</dcterms:created>
  <dcterms:modified xsi:type="dcterms:W3CDTF">2022-04-05T18:33:00Z</dcterms:modified>
</cp:coreProperties>
</file>