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4E9" w:rsidRDefault="007A44E9" w:rsidP="00D660A3">
      <w:pPr>
        <w:pStyle w:val="NormalWeb"/>
        <w:jc w:val="center"/>
        <w:rPr>
          <w:b/>
          <w:u w:val="single"/>
        </w:rPr>
      </w:pPr>
    </w:p>
    <w:p w:rsidR="00D660A3" w:rsidRDefault="00781826" w:rsidP="00D660A3">
      <w:pPr>
        <w:pStyle w:val="NormalWeb"/>
        <w:jc w:val="center"/>
        <w:rPr>
          <w:b/>
          <w:u w:val="single"/>
        </w:rPr>
      </w:pPr>
      <w:r>
        <w:rPr>
          <w:b/>
          <w:u w:val="single"/>
        </w:rPr>
        <w:t>PORTARIA Nº</w:t>
      </w:r>
      <w:r w:rsidR="00D660A3">
        <w:rPr>
          <w:b/>
          <w:u w:val="single"/>
        </w:rPr>
        <w:t>010, de 13</w:t>
      </w:r>
      <w:r w:rsidR="00D660A3" w:rsidRPr="005A28EF">
        <w:rPr>
          <w:b/>
          <w:u w:val="single"/>
        </w:rPr>
        <w:t xml:space="preserve"> de abril de 2020</w:t>
      </w:r>
    </w:p>
    <w:p w:rsidR="00D660A3" w:rsidRDefault="00D660A3" w:rsidP="00D660A3">
      <w:pPr>
        <w:pStyle w:val="NormalWeb"/>
        <w:jc w:val="center"/>
        <w:rPr>
          <w:b/>
          <w:u w:val="single"/>
        </w:rPr>
      </w:pPr>
    </w:p>
    <w:p w:rsidR="007A44E9" w:rsidRPr="005A28EF" w:rsidRDefault="007A44E9" w:rsidP="00D660A3">
      <w:pPr>
        <w:pStyle w:val="NormalWeb"/>
        <w:jc w:val="center"/>
        <w:rPr>
          <w:b/>
          <w:u w:val="single"/>
        </w:rPr>
      </w:pPr>
    </w:p>
    <w:p w:rsidR="00D660A3" w:rsidRPr="005A28EF" w:rsidRDefault="00D660A3" w:rsidP="00D660A3">
      <w:pPr>
        <w:pStyle w:val="NormalWeb"/>
        <w:jc w:val="both"/>
      </w:pPr>
      <w:r w:rsidRPr="005A28EF">
        <w:t xml:space="preserve">O Presidente da Câmara Municipal de Vereadores de Anchieta, Estado de Santa Catarina, usando das atribuições que lhe são conferidas pelas normas constitucionais e legais. 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 xml:space="preserve">CONSIDERANDO </w:t>
      </w:r>
      <w:r w:rsidRPr="005A28EF">
        <w:t xml:space="preserve">a declaração pública de </w:t>
      </w:r>
      <w:r w:rsidRPr="005A28EF">
        <w:rPr>
          <w:rStyle w:val="Forte"/>
        </w:rPr>
        <w:t>pandemia</w:t>
      </w:r>
      <w:r w:rsidRPr="005A28EF">
        <w:t xml:space="preserve"> em relação ao novo Coronavírus pela Organização Mundial da Saúde – OMS, de 11 de março de 2020, assim como</w:t>
      </w:r>
      <w:r w:rsidRPr="005A28EF">
        <w:rPr>
          <w:rStyle w:val="Forte"/>
        </w:rPr>
        <w:t xml:space="preserve"> </w:t>
      </w:r>
      <w:r w:rsidRPr="005A28EF">
        <w:t>a Declaração de Emergência em Saúde Pública de Importância Internacional da OMS, de 30 de janeiro de 2020;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a Lei nº 13.979, de 6 de fevereiro de 2020, que dispõe sobre medidas para enfrentamento da situação de emergência em saúde pública de importância internacional decorrente do novo Coronavírus, bem como a Declaração de Emergência em Saúde Pública de Importância Nacional – ESPIN veiculada pela Portaria nº 188/GM/MS, em 4 de fevereiro de 2020;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as autoridades públicas médicas e sanitárias já declararam a existência de transmissão comunitária em unidades da Federação, em que não se consegue identificar a trajetória de infecção pelo novo Coronavírus;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a aprovação pela Câmara dos Deputados da Mensagem Presidencial nº 93/2020, que reconheceu o estado de calamidade pública no Brasil;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o grupo de risco para infecção pelo novo Coronavírus – Covid-19 compreende idosos, gestantes e pessoas com doenças crônicas, imunossupressoras, respiratórias e outras com morbidades preexistentes que possam conduzir a um agravamento do estado geral de saúde a partir do contágio, com especial atenção para diabetes, tuberculose, doenças renais, HIV e confecções;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dos nove vereadores da Câma</w:t>
      </w:r>
      <w:r>
        <w:t xml:space="preserve">ra Municipal </w:t>
      </w:r>
      <w:r w:rsidRPr="005A28EF">
        <w:t xml:space="preserve">de Anchieta, apenas um, em tese, está fora do grupo de risco para infecção pelo novo Coronavírus – Covid-19;  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significativa parte dos serviços da Câmara de Vereadores já são realizadas remotamen</w:t>
      </w:r>
      <w:r>
        <w:t>te, tanto que</w:t>
      </w:r>
      <w:r w:rsidR="00913A58">
        <w:t xml:space="preserve"> a</w:t>
      </w:r>
      <w:r>
        <w:t xml:space="preserve"> carga horária pre</w:t>
      </w:r>
      <w:r w:rsidRPr="005A28EF">
        <w:t xml:space="preserve">sencial dos servidores de carreira não excede 20 horas semanais; </w:t>
      </w:r>
    </w:p>
    <w:p w:rsidR="00D660A3" w:rsidRPr="005A28EF" w:rsidRDefault="00D660A3" w:rsidP="00D660A3">
      <w:pPr>
        <w:pStyle w:val="ql-align-justify"/>
        <w:jc w:val="both"/>
        <w:rPr>
          <w:b/>
        </w:rPr>
      </w:pPr>
      <w:r w:rsidRPr="005A28EF">
        <w:rPr>
          <w:rStyle w:val="Forte"/>
        </w:rPr>
        <w:t>CONSIDERANDO</w:t>
      </w:r>
      <w:r w:rsidRPr="005A28EF">
        <w:t xml:space="preserve"> a suspensão das aulas e o isolamento social, e que há servidores do legislativo atendendo familiares, crianças e idosos, </w:t>
      </w:r>
      <w:r w:rsidR="00913A58">
        <w:t>e</w:t>
      </w:r>
      <w:r w:rsidRPr="005A28EF">
        <w:t xml:space="preserve"> que se recomenda evitar circulação e aglomer</w:t>
      </w:r>
      <w:r>
        <w:t>ação para não levar o vírus</w:t>
      </w:r>
      <w:r w:rsidRPr="005A28EF">
        <w:t xml:space="preserve"> para os seus protegidos no isolamento social. </w:t>
      </w:r>
    </w:p>
    <w:p w:rsidR="007A44E9" w:rsidRDefault="007A44E9" w:rsidP="00D660A3">
      <w:pPr>
        <w:pStyle w:val="ql-align-justify"/>
        <w:jc w:val="both"/>
        <w:rPr>
          <w:rStyle w:val="Forte"/>
        </w:rPr>
      </w:pPr>
    </w:p>
    <w:p w:rsidR="007A44E9" w:rsidRDefault="007A44E9" w:rsidP="00D660A3">
      <w:pPr>
        <w:pStyle w:val="ql-align-justify"/>
        <w:jc w:val="both"/>
        <w:rPr>
          <w:rStyle w:val="Forte"/>
        </w:rPr>
      </w:pP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 xml:space="preserve">CONSIDERANDO </w:t>
      </w:r>
      <w:r w:rsidRPr="005A28EF">
        <w:t>a natureza essencial da atividade legislativa municipal e a necessidade de se assegurarem condições mínimas para sua continuidade, compatibilizando-a com a preservação da saúde de vereadores e vereadoras, s</w:t>
      </w:r>
      <w:r>
        <w:t>ervidores públicos e usuários</w:t>
      </w:r>
      <w:r w:rsidRPr="005A28EF">
        <w:t xml:space="preserve"> dos serviços da Câmara Municipal de Vereadores;</w:t>
      </w: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a existência de projetos de leis em curso, </w:t>
      </w:r>
      <w:r w:rsidR="001C01E1" w:rsidRPr="005A28EF">
        <w:t>inclui</w:t>
      </w:r>
      <w:r w:rsidR="001C01E1">
        <w:t>n</w:t>
      </w:r>
      <w:r w:rsidR="001C01E1" w:rsidRPr="005A28EF">
        <w:t>do</w:t>
      </w:r>
      <w:r w:rsidRPr="005A28EF">
        <w:t xml:space="preserve"> um em regime de urgência, em que o adiamento da deliberação pelo plenário pode gerar insegurança jurídica ou conflito normativo e potenciais prejuízos à tutela de direitos; e</w:t>
      </w:r>
    </w:p>
    <w:p w:rsidR="00D660A3" w:rsidRDefault="00D660A3" w:rsidP="00D660A3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o disposto no Parágrafo único do Art. 40 da Lei Orgânica do Município de Anchieta que, quando comprovada a impossibilidade de acesso à sede da Câmara ou outro fato que impeça a sua utilização, poderão ser realizadas em outro local. </w:t>
      </w:r>
    </w:p>
    <w:p w:rsidR="00781826" w:rsidRPr="005A28EF" w:rsidRDefault="00781826" w:rsidP="00D660A3">
      <w:pPr>
        <w:pStyle w:val="ql-align-justify"/>
        <w:jc w:val="both"/>
      </w:pPr>
    </w:p>
    <w:p w:rsidR="00D660A3" w:rsidRPr="005A28EF" w:rsidRDefault="00D660A3" w:rsidP="00D660A3">
      <w:pPr>
        <w:pStyle w:val="ql-align-justify"/>
        <w:jc w:val="both"/>
      </w:pPr>
      <w:r w:rsidRPr="005A28EF">
        <w:rPr>
          <w:rStyle w:val="Forte"/>
        </w:rPr>
        <w:t>RESOLVE:</w:t>
      </w:r>
    </w:p>
    <w:p w:rsidR="00D660A3" w:rsidRPr="005A28EF" w:rsidRDefault="00D660A3" w:rsidP="00D660A3">
      <w:pPr>
        <w:pStyle w:val="ql-align-justify"/>
        <w:jc w:val="both"/>
      </w:pPr>
      <w:r w:rsidRPr="005A28EF">
        <w:t xml:space="preserve">Art. 1º Estabelecer o regime de Reuniões Remotas das Comissões e do </w:t>
      </w:r>
      <w:r>
        <w:t>Ple</w:t>
      </w:r>
      <w:r w:rsidRPr="005A28EF">
        <w:t xml:space="preserve">nário da Câmara de Vereadores de Anchieta, ordinárias e extraordinárias, </w:t>
      </w:r>
      <w:r w:rsidR="00D214BC">
        <w:t xml:space="preserve">em </w:t>
      </w:r>
      <w:r w:rsidRPr="005A28EF">
        <w:t>horário</w:t>
      </w:r>
      <w:r w:rsidR="00D214BC">
        <w:t xml:space="preserve"> previamente ajustado com os vereadores por meio elet</w:t>
      </w:r>
      <w:r w:rsidR="00913A58">
        <w:t>rô</w:t>
      </w:r>
      <w:r w:rsidR="00D214BC">
        <w:t xml:space="preserve">nico, </w:t>
      </w:r>
      <w:r w:rsidRPr="005A28EF">
        <w:t>com o objetivo de prevenir o contágio pelo novo Coronavírus – Covid-19.</w:t>
      </w:r>
    </w:p>
    <w:p w:rsidR="00D660A3" w:rsidRPr="005A28EF" w:rsidRDefault="00D660A3" w:rsidP="00D660A3">
      <w:pPr>
        <w:pStyle w:val="ql-align-justify"/>
        <w:jc w:val="both"/>
      </w:pPr>
      <w:r w:rsidRPr="005A28EF">
        <w:t>Art. 2º Só serão realizadas reuniões remotas quando houver matéria inadiável.</w:t>
      </w:r>
    </w:p>
    <w:p w:rsidR="00D660A3" w:rsidRPr="005A28EF" w:rsidRDefault="00D660A3" w:rsidP="00D660A3">
      <w:pPr>
        <w:pStyle w:val="ql-align-justify"/>
        <w:jc w:val="both"/>
      </w:pPr>
      <w:r w:rsidRPr="005A28EF">
        <w:t xml:space="preserve">Art. 3º As reuniões remotas serão coordenadas por servidor designado pelo Presidente da Câmara de Vereadores, que cadastrará os </w:t>
      </w:r>
      <w:r w:rsidR="001C01E1" w:rsidRPr="005A28EF">
        <w:t>WhatsApp</w:t>
      </w:r>
      <w:r w:rsidRPr="005A28EF">
        <w:t xml:space="preserve"> de cada membro da Câmara de Vereadores para encaminhar os projetos, pareceres, bem como, colher emendas, ponderações e votos.</w:t>
      </w:r>
    </w:p>
    <w:p w:rsidR="00D660A3" w:rsidRPr="005A28EF" w:rsidRDefault="00D660A3" w:rsidP="00D660A3">
      <w:pPr>
        <w:pStyle w:val="ql-align-justify"/>
        <w:jc w:val="both"/>
      </w:pPr>
      <w:r w:rsidRPr="005A28EF">
        <w:t xml:space="preserve">Art. 4º Os relatórios das comissões, inclusive declaração de voto divergente, poderão ser produzidos por áudio e serão postados para os demais membros e gravados na mídia própria da Câmara de Vereadores. </w:t>
      </w:r>
    </w:p>
    <w:p w:rsidR="00D660A3" w:rsidRPr="005A28EF" w:rsidRDefault="00D660A3" w:rsidP="00D660A3">
      <w:pPr>
        <w:pStyle w:val="ql-align-justify"/>
        <w:jc w:val="both"/>
      </w:pPr>
      <w:r w:rsidRPr="005A28EF">
        <w:t>Art. 5º Os votos de mérito do plenário virtual e a proclamação de resultad</w:t>
      </w:r>
      <w:r>
        <w:t>o serão exclusivamente por áudio</w:t>
      </w:r>
      <w:r w:rsidRPr="005A28EF">
        <w:t xml:space="preserve">.  </w:t>
      </w:r>
    </w:p>
    <w:p w:rsidR="00754C14" w:rsidRDefault="00D660A3" w:rsidP="00D660A3">
      <w:pPr>
        <w:pStyle w:val="NormalWeb"/>
        <w:jc w:val="both"/>
      </w:pPr>
      <w:r w:rsidRPr="005A28EF">
        <w:t>Art. 6º</w:t>
      </w:r>
      <w:r>
        <w:t xml:space="preserve"> </w:t>
      </w:r>
      <w:r w:rsidR="00754C14">
        <w:t xml:space="preserve">Os </w:t>
      </w:r>
      <w:r w:rsidR="0083277C">
        <w:t xml:space="preserve">demais serviços da </w:t>
      </w:r>
      <w:r w:rsidR="00754C14">
        <w:t xml:space="preserve">Câmara de Vereadores </w:t>
      </w:r>
      <w:r w:rsidR="0083277C">
        <w:t>seguirão executados preferencialmente por m</w:t>
      </w:r>
      <w:r w:rsidR="00913A58">
        <w:t>e</w:t>
      </w:r>
      <w:r w:rsidR="0083277C">
        <w:t>io remoto, reservando apenas o turno vespertino para atendimento</w:t>
      </w:r>
      <w:r w:rsidR="00754C14">
        <w:t xml:space="preserve">, com escala de revesamento dos servidores de cargos comissionados e de carreira, da seguinte forma: </w:t>
      </w:r>
    </w:p>
    <w:p w:rsidR="00754C14" w:rsidRDefault="00754C14" w:rsidP="00D660A3">
      <w:pPr>
        <w:pStyle w:val="NormalWeb"/>
        <w:jc w:val="both"/>
      </w:pPr>
      <w:r>
        <w:t>I – O Servidor Gilmar de Souza, Advogado do Legi</w:t>
      </w:r>
      <w:r w:rsidR="009C7CF6">
        <w:t>s</w:t>
      </w:r>
      <w:r>
        <w:t>lativo, seguirá presta</w:t>
      </w:r>
      <w:r w:rsidR="00913A58">
        <w:t>n</w:t>
      </w:r>
      <w:r>
        <w:t xml:space="preserve">do serviços remotos; </w:t>
      </w:r>
    </w:p>
    <w:p w:rsidR="00754C14" w:rsidRDefault="00754C14" w:rsidP="00D660A3">
      <w:pPr>
        <w:pStyle w:val="NormalWeb"/>
        <w:jc w:val="both"/>
      </w:pPr>
      <w:r>
        <w:t xml:space="preserve">II – O Servidor Edemar Griebler, Contador, terá 50% da carga horária </w:t>
      </w:r>
      <w:r w:rsidR="0083277C">
        <w:t xml:space="preserve">de prestação de serviços remotos e 50% na Câmara de Vereadores, todas as quartas feiras; </w:t>
      </w:r>
    </w:p>
    <w:p w:rsidR="007A44E9" w:rsidRDefault="007A44E9" w:rsidP="00D660A3">
      <w:pPr>
        <w:pStyle w:val="NormalWeb"/>
        <w:jc w:val="both"/>
      </w:pPr>
    </w:p>
    <w:p w:rsidR="0083277C" w:rsidRDefault="0083277C" w:rsidP="00D660A3">
      <w:pPr>
        <w:pStyle w:val="NormalWeb"/>
        <w:jc w:val="both"/>
      </w:pPr>
      <w:r>
        <w:t xml:space="preserve">III </w:t>
      </w:r>
      <w:r w:rsidR="001C4DE3">
        <w:t xml:space="preserve">- </w:t>
      </w:r>
      <w:r>
        <w:t xml:space="preserve">As </w:t>
      </w:r>
      <w:r w:rsidR="001C4DE3">
        <w:t>Servidoras</w:t>
      </w:r>
      <w:r>
        <w:t xml:space="preserve"> Angélica Antoneli e Jussara Santin, ocupantes de cargos comissionados, terão 50% da carga horária </w:t>
      </w:r>
      <w:r w:rsidR="00913A58">
        <w:t xml:space="preserve">com </w:t>
      </w:r>
      <w:r>
        <w:t>prestação de serviços remotos</w:t>
      </w:r>
      <w:r w:rsidR="00D214BC">
        <w:t>; e</w:t>
      </w:r>
      <w:bookmarkStart w:id="0" w:name="_GoBack"/>
      <w:bookmarkEnd w:id="0"/>
    </w:p>
    <w:p w:rsidR="0083277C" w:rsidRDefault="0083277C" w:rsidP="00D660A3">
      <w:pPr>
        <w:pStyle w:val="NormalWeb"/>
        <w:jc w:val="both"/>
      </w:pPr>
      <w:r>
        <w:t>IV – A servidora Eliane Fau</w:t>
      </w:r>
      <w:r w:rsidR="009C7CF6">
        <w:t>st, ocupante do cargo de Serviç</w:t>
      </w:r>
      <w:r w:rsidR="00913A58">
        <w:t>os</w:t>
      </w:r>
      <w:r>
        <w:t xml:space="preserve"> Gerais terá seu expediente presencial </w:t>
      </w:r>
      <w:r w:rsidR="00D214BC">
        <w:t>nas terças-feiras e sexta</w:t>
      </w:r>
      <w:r w:rsidR="009C7CF6">
        <w:t>s</w:t>
      </w:r>
      <w:r w:rsidR="00D214BC">
        <w:t xml:space="preserve">-feiras, no </w:t>
      </w:r>
      <w:r w:rsidR="009C7CF6">
        <w:t>período vespertino</w:t>
      </w:r>
      <w:r w:rsidR="00D214BC">
        <w:t xml:space="preserve">. </w:t>
      </w:r>
    </w:p>
    <w:p w:rsidR="00D660A3" w:rsidRDefault="00D214BC" w:rsidP="00D660A3">
      <w:pPr>
        <w:pStyle w:val="NormalWeb"/>
        <w:jc w:val="both"/>
      </w:pPr>
      <w:r>
        <w:t xml:space="preserve">Art. 7º </w:t>
      </w:r>
      <w:r w:rsidR="00D660A3">
        <w:t>Esta P</w:t>
      </w:r>
      <w:r w:rsidR="00F4796E">
        <w:t>ortaria entra em vigor no dia 14</w:t>
      </w:r>
      <w:r w:rsidR="00D660A3">
        <w:t xml:space="preserve"> de abril de 2020 </w:t>
      </w:r>
      <w:r w:rsidR="00F4796E">
        <w:t xml:space="preserve">e terá validade até 31 de maio </w:t>
      </w:r>
      <w:r w:rsidR="00D660A3" w:rsidRPr="005A28EF">
        <w:t>de 2020, prorrogável por ato do Presidente da Câmara de Vereadores, enquanto subsistir a situação excepcional que levou à sua edição.</w:t>
      </w:r>
    </w:p>
    <w:p w:rsidR="00D214BC" w:rsidRPr="005A28EF" w:rsidRDefault="00D214BC" w:rsidP="00D660A3">
      <w:pPr>
        <w:pStyle w:val="NormalWeb"/>
        <w:jc w:val="both"/>
      </w:pPr>
      <w:r>
        <w:t>Art. 8º Fica revogada a Portaria nº 09, de 07 de Abril de 2020.</w:t>
      </w:r>
    </w:p>
    <w:p w:rsidR="00D660A3" w:rsidRDefault="00D660A3" w:rsidP="00D660A3">
      <w:pPr>
        <w:pStyle w:val="NormalWeb"/>
        <w:jc w:val="center"/>
      </w:pPr>
      <w:r w:rsidRPr="005A28EF">
        <w:t xml:space="preserve">Câmara Municipal </w:t>
      </w:r>
      <w:r w:rsidR="00F4796E">
        <w:t>de Vereadores de Anchieta, em 13</w:t>
      </w:r>
      <w:r w:rsidRPr="005A28EF">
        <w:t xml:space="preserve"> de abril de 2020.</w:t>
      </w:r>
    </w:p>
    <w:p w:rsidR="00D660A3" w:rsidRDefault="00D660A3" w:rsidP="00D660A3">
      <w:pPr>
        <w:pStyle w:val="NormalWeb"/>
        <w:jc w:val="center"/>
      </w:pPr>
    </w:p>
    <w:p w:rsidR="007A44E9" w:rsidRDefault="007A44E9" w:rsidP="00D660A3">
      <w:pPr>
        <w:pStyle w:val="NormalWeb"/>
        <w:jc w:val="center"/>
      </w:pPr>
    </w:p>
    <w:p w:rsidR="00781826" w:rsidRPr="005A28EF" w:rsidRDefault="00781826" w:rsidP="00D660A3">
      <w:pPr>
        <w:pStyle w:val="NormalWeb"/>
        <w:jc w:val="center"/>
      </w:pPr>
    </w:p>
    <w:p w:rsidR="00D660A3" w:rsidRPr="005A28EF" w:rsidRDefault="00D660A3" w:rsidP="00D660A3">
      <w:pPr>
        <w:pStyle w:val="NormalWeb"/>
        <w:spacing w:before="0" w:beforeAutospacing="0" w:after="0" w:afterAutospacing="0"/>
        <w:jc w:val="center"/>
      </w:pPr>
      <w:r w:rsidRPr="005A28EF">
        <w:t>NERI GASPAR</w:t>
      </w:r>
    </w:p>
    <w:p w:rsidR="00D660A3" w:rsidRPr="005A28EF" w:rsidRDefault="00D660A3" w:rsidP="00D660A3">
      <w:pPr>
        <w:pStyle w:val="NormalWeb"/>
        <w:spacing w:before="0" w:beforeAutospacing="0" w:after="0" w:afterAutospacing="0"/>
        <w:jc w:val="center"/>
      </w:pPr>
      <w:r w:rsidRPr="005A28EF">
        <w:t>Presidente da Câmara Municipal</w:t>
      </w:r>
    </w:p>
    <w:p w:rsidR="00D660A3" w:rsidRPr="005A28EF" w:rsidRDefault="00D660A3" w:rsidP="00D660A3">
      <w:pPr>
        <w:pStyle w:val="NormalWeb"/>
        <w:spacing w:before="0" w:beforeAutospacing="0" w:after="0" w:afterAutospacing="0"/>
        <w:jc w:val="center"/>
      </w:pPr>
    </w:p>
    <w:p w:rsidR="00D660A3" w:rsidRDefault="00D660A3" w:rsidP="00D660A3">
      <w:pPr>
        <w:pStyle w:val="NormalWeb"/>
        <w:spacing w:before="0" w:beforeAutospacing="0" w:after="0" w:afterAutospacing="0"/>
        <w:jc w:val="center"/>
      </w:pPr>
    </w:p>
    <w:p w:rsidR="00781826" w:rsidRDefault="00781826" w:rsidP="00D660A3">
      <w:pPr>
        <w:pStyle w:val="NormalWeb"/>
        <w:spacing w:before="0" w:beforeAutospacing="0" w:after="0" w:afterAutospacing="0"/>
        <w:jc w:val="center"/>
      </w:pPr>
    </w:p>
    <w:p w:rsidR="00781826" w:rsidRDefault="00781826" w:rsidP="00D660A3">
      <w:pPr>
        <w:pStyle w:val="NormalWeb"/>
        <w:spacing w:before="0" w:beforeAutospacing="0" w:after="0" w:afterAutospacing="0"/>
        <w:jc w:val="center"/>
      </w:pPr>
    </w:p>
    <w:p w:rsidR="00781826" w:rsidRPr="005A28EF" w:rsidRDefault="00781826" w:rsidP="00D660A3">
      <w:pPr>
        <w:pStyle w:val="NormalWeb"/>
        <w:spacing w:before="0" w:beforeAutospacing="0" w:after="0" w:afterAutospacing="0"/>
        <w:jc w:val="center"/>
      </w:pPr>
    </w:p>
    <w:p w:rsidR="00D660A3" w:rsidRPr="005A28EF" w:rsidRDefault="00D660A3" w:rsidP="00D660A3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Certifico que a presente Portaria </w:t>
      </w:r>
    </w:p>
    <w:p w:rsidR="00D660A3" w:rsidRDefault="00D660A3" w:rsidP="00D660A3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Foi publicada na forma da Lei. </w:t>
      </w:r>
    </w:p>
    <w:p w:rsidR="00D660A3" w:rsidRPr="005A28EF" w:rsidRDefault="00D660A3" w:rsidP="00D660A3">
      <w:pPr>
        <w:pStyle w:val="NormalWeb"/>
        <w:spacing w:before="0" w:beforeAutospacing="0" w:after="0" w:afterAutospacing="0"/>
        <w:rPr>
          <w:sz w:val="20"/>
          <w:szCs w:val="20"/>
        </w:rPr>
      </w:pPr>
    </w:p>
    <w:p w:rsidR="00D660A3" w:rsidRPr="005A28EF" w:rsidRDefault="00D660A3" w:rsidP="00D660A3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Jussara Santin </w:t>
      </w:r>
    </w:p>
    <w:p w:rsidR="00D660A3" w:rsidRPr="005A28EF" w:rsidRDefault="00D660A3" w:rsidP="00D660A3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>Diretora Geral do Legislativo</w:t>
      </w:r>
    </w:p>
    <w:p w:rsidR="008A160A" w:rsidRDefault="008A160A"/>
    <w:sectPr w:rsidR="008A160A" w:rsidSect="009E5CA4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A3"/>
    <w:rsid w:val="001C01E1"/>
    <w:rsid w:val="001C4DE3"/>
    <w:rsid w:val="001E17BF"/>
    <w:rsid w:val="00754C14"/>
    <w:rsid w:val="00781826"/>
    <w:rsid w:val="007A44E9"/>
    <w:rsid w:val="0083277C"/>
    <w:rsid w:val="00884FAB"/>
    <w:rsid w:val="008A160A"/>
    <w:rsid w:val="00913A58"/>
    <w:rsid w:val="009C7CF6"/>
    <w:rsid w:val="009E5CA4"/>
    <w:rsid w:val="00D214BC"/>
    <w:rsid w:val="00D450A5"/>
    <w:rsid w:val="00D660A3"/>
    <w:rsid w:val="00EE3748"/>
    <w:rsid w:val="00F4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0AB94-5973-4E68-BA21-E153AE5C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ql-align-justify">
    <w:name w:val="ql-align-justify"/>
    <w:basedOn w:val="Normal"/>
    <w:rsid w:val="00D660A3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D660A3"/>
    <w:rPr>
      <w:b/>
      <w:bCs/>
    </w:rPr>
  </w:style>
  <w:style w:type="paragraph" w:styleId="NormalWeb">
    <w:name w:val="Normal (Web)"/>
    <w:basedOn w:val="Normal"/>
    <w:uiPriority w:val="99"/>
    <w:unhideWhenUsed/>
    <w:rsid w:val="00D660A3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2020-04-13T19:39:00Z</cp:lastPrinted>
  <dcterms:created xsi:type="dcterms:W3CDTF">2020-04-13T19:18:00Z</dcterms:created>
  <dcterms:modified xsi:type="dcterms:W3CDTF">2020-04-13T19:39:00Z</dcterms:modified>
</cp:coreProperties>
</file>