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60F" w:rsidRPr="00360F62" w:rsidRDefault="0035760F" w:rsidP="003576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14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décima quarta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35760F" w:rsidRPr="00360F62" w:rsidRDefault="0035760F" w:rsidP="003576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35760F" w:rsidRPr="00360F62" w:rsidRDefault="0035760F" w:rsidP="003576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35760F" w:rsidRDefault="0035760F" w:rsidP="003576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35760F" w:rsidRPr="00360F62" w:rsidRDefault="0035760F" w:rsidP="003576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35760F" w:rsidRDefault="0035760F" w:rsidP="0035760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15/09/2025</w:t>
      </w:r>
    </w:p>
    <w:p w:rsidR="0035760F" w:rsidRPr="00360F62" w:rsidRDefault="0035760F" w:rsidP="0035760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35760F" w:rsidRPr="00360F62" w:rsidRDefault="0035760F" w:rsidP="0035760F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35760F" w:rsidRPr="00360F62" w:rsidRDefault="0035760F" w:rsidP="0035760F">
      <w:pPr>
        <w:tabs>
          <w:tab w:val="left" w:pos="1743"/>
        </w:tabs>
        <w:rPr>
          <w:sz w:val="40"/>
          <w:szCs w:val="40"/>
        </w:rPr>
      </w:pPr>
    </w:p>
    <w:p w:rsidR="0035760F" w:rsidRPr="00360F62" w:rsidRDefault="0035760F" w:rsidP="0035760F">
      <w:pPr>
        <w:rPr>
          <w:sz w:val="40"/>
          <w:szCs w:val="40"/>
        </w:rPr>
      </w:pPr>
    </w:p>
    <w:p w:rsidR="0035760F" w:rsidRPr="00360F62" w:rsidRDefault="0035760F" w:rsidP="0035760F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35760F" w:rsidRPr="00360F62" w:rsidRDefault="0035760F" w:rsidP="0035760F">
      <w:pPr>
        <w:rPr>
          <w:b/>
          <w:sz w:val="40"/>
          <w:szCs w:val="40"/>
        </w:rPr>
      </w:pPr>
    </w:p>
    <w:p w:rsidR="0035760F" w:rsidRDefault="0035760F" w:rsidP="0035760F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35760F" w:rsidRDefault="0035760F" w:rsidP="0035760F">
      <w:pPr>
        <w:pStyle w:val="PargrafodaLista"/>
        <w:ind w:left="644"/>
        <w:rPr>
          <w:sz w:val="40"/>
          <w:szCs w:val="40"/>
        </w:rPr>
      </w:pPr>
    </w:p>
    <w:p w:rsidR="0035760F" w:rsidRPr="00873E5F" w:rsidRDefault="0035760F" w:rsidP="0035760F">
      <w:pPr>
        <w:ind w:firstLine="851"/>
        <w:rPr>
          <w:b/>
          <w:sz w:val="40"/>
          <w:szCs w:val="40"/>
          <w:u w:val="single"/>
        </w:rPr>
      </w:pPr>
      <w:r w:rsidRPr="00873E5F">
        <w:rPr>
          <w:b/>
          <w:sz w:val="40"/>
          <w:szCs w:val="40"/>
          <w:u w:val="single"/>
        </w:rPr>
        <w:t>1ª e 2ª votação:</w:t>
      </w:r>
    </w:p>
    <w:p w:rsidR="0035760F" w:rsidRPr="00873E5F" w:rsidRDefault="0035760F" w:rsidP="0035760F">
      <w:pPr>
        <w:rPr>
          <w:sz w:val="40"/>
          <w:szCs w:val="40"/>
        </w:rPr>
      </w:pPr>
    </w:p>
    <w:p w:rsidR="0035760F" w:rsidRDefault="0035760F" w:rsidP="0035760F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Projeto de Lei n.º 09 /2025- autoria do Executivo Municipal;</w:t>
      </w:r>
    </w:p>
    <w:p w:rsidR="0035760F" w:rsidRDefault="0035760F" w:rsidP="0035760F">
      <w:pPr>
        <w:rPr>
          <w:rFonts w:eastAsia="Batang"/>
          <w:bCs/>
          <w:sz w:val="40"/>
          <w:szCs w:val="40"/>
        </w:rPr>
      </w:pPr>
    </w:p>
    <w:p w:rsidR="00317ACC" w:rsidRDefault="00317ACC"/>
    <w:sectPr w:rsidR="00317A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1B306B3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60F"/>
    <w:rsid w:val="00317ACC"/>
    <w:rsid w:val="0035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3FB3A3-FAB1-4398-AD5B-77FA8BAA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6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5760F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35760F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35760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2025-09-16T12:56:00Z</dcterms:created>
  <dcterms:modified xsi:type="dcterms:W3CDTF">2025-09-16T12:57:00Z</dcterms:modified>
</cp:coreProperties>
</file>