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6AEC1887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C50B57">
        <w:rPr>
          <w:b/>
          <w:color w:val="000000"/>
          <w:sz w:val="24"/>
          <w:szCs w:val="24"/>
        </w:rPr>
        <w:t>6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64DA57B7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 xml:space="preserve">Cidadã Condense </w:t>
      </w:r>
      <w:r w:rsidR="00C50B57" w:rsidRPr="00C50B57">
        <w:rPr>
          <w:b/>
          <w:sz w:val="24"/>
          <w:szCs w:val="24"/>
        </w:rPr>
        <w:t xml:space="preserve">ao Sr. José Ronaldo Vieira Sales Júnior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>providências</w:t>
      </w:r>
      <w:r w:rsidR="00AE0B52" w:rsidRPr="00AE0B52">
        <w:rPr>
          <w:b/>
          <w:sz w:val="24"/>
          <w:szCs w:val="24"/>
        </w:rPr>
        <w:t xml:space="preserve">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4BE6F9D7" w14:textId="5FE77B6F" w:rsidR="00091FEE" w:rsidRPr="00AE0B52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C50B57" w:rsidRPr="00C50B57">
        <w:rPr>
          <w:bCs/>
          <w:sz w:val="24"/>
          <w:szCs w:val="24"/>
        </w:rPr>
        <w:t>Fica concedido o Título de Cidadão Condense ao Sr. José Ronaldo Vieira Sales Júnior, em reconhecimento à sua contribuição como Vice-Prefeito do Município de Conde (2021–2024).</w:t>
      </w: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C50B57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C50B57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C50B57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FEE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28C8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0B57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2025-09-19T14:00:00Z</dcterms:created>
  <dcterms:modified xsi:type="dcterms:W3CDTF">2025-09-19T14:00:00Z</dcterms:modified>
</cp:coreProperties>
</file>