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87BC88" w14:textId="77777777" w:rsidR="006F046D" w:rsidRDefault="006F046D" w:rsidP="003031AE">
      <w:pPr>
        <w:spacing w:line="276" w:lineRule="auto"/>
        <w:jc w:val="center"/>
        <w:rPr>
          <w:rFonts w:eastAsia="Calibri"/>
          <w:b/>
          <w:lang w:eastAsia="en-US"/>
        </w:rPr>
      </w:pPr>
      <w:bookmarkStart w:id="0" w:name="_GoBack"/>
      <w:bookmarkEnd w:id="0"/>
    </w:p>
    <w:p w14:paraId="3AFADD1B" w14:textId="56D7A2A7" w:rsidR="00E97EBC" w:rsidRPr="00907FDB" w:rsidRDefault="00E97EBC" w:rsidP="003031AE">
      <w:pPr>
        <w:spacing w:line="276" w:lineRule="auto"/>
        <w:jc w:val="center"/>
        <w:rPr>
          <w:rFonts w:eastAsia="Calibri"/>
          <w:b/>
          <w:lang w:eastAsia="en-US"/>
        </w:rPr>
      </w:pPr>
      <w:r w:rsidRPr="00907FDB">
        <w:rPr>
          <w:rFonts w:eastAsia="Calibri"/>
          <w:b/>
          <w:lang w:eastAsia="en-US"/>
        </w:rPr>
        <w:t>PROJETO DE LEI N. _______/202</w:t>
      </w:r>
      <w:r w:rsidR="00293AF7" w:rsidRPr="00907FDB">
        <w:rPr>
          <w:rFonts w:eastAsia="Calibri"/>
          <w:b/>
          <w:lang w:eastAsia="en-US"/>
        </w:rPr>
        <w:t>4</w:t>
      </w:r>
    </w:p>
    <w:p w14:paraId="450126EE" w14:textId="77777777" w:rsidR="00E97EBC" w:rsidRPr="00907FDB" w:rsidRDefault="00E97EBC" w:rsidP="003031AE">
      <w:pPr>
        <w:spacing w:line="276" w:lineRule="auto"/>
        <w:jc w:val="center"/>
        <w:rPr>
          <w:rFonts w:eastAsia="Calibri"/>
          <w:b/>
          <w:lang w:eastAsia="en-US"/>
        </w:rPr>
      </w:pPr>
    </w:p>
    <w:p w14:paraId="583F554C" w14:textId="40812713" w:rsidR="00E97EBC" w:rsidRPr="00907FDB" w:rsidRDefault="002157EF" w:rsidP="003031AE">
      <w:pPr>
        <w:spacing w:line="276" w:lineRule="auto"/>
        <w:ind w:left="2552"/>
        <w:jc w:val="both"/>
        <w:rPr>
          <w:rFonts w:eastAsia="Calibri"/>
          <w:b/>
          <w:bCs/>
          <w:lang w:eastAsia="en-US"/>
        </w:rPr>
      </w:pPr>
      <w:bookmarkStart w:id="1" w:name="_Hlk102459945"/>
      <w:bookmarkStart w:id="2" w:name="_Hlk109895643"/>
      <w:r w:rsidRPr="00404B9A">
        <w:rPr>
          <w:b/>
        </w:rPr>
        <w:t>ALTERA</w:t>
      </w:r>
      <w:r>
        <w:rPr>
          <w:b/>
        </w:rPr>
        <w:t xml:space="preserve"> </w:t>
      </w:r>
      <w:r w:rsidRPr="00404B9A">
        <w:rPr>
          <w:b/>
        </w:rPr>
        <w:t xml:space="preserve">DISPOSITIVOS DA LEI </w:t>
      </w:r>
      <w:r>
        <w:rPr>
          <w:b/>
        </w:rPr>
        <w:t xml:space="preserve">Nº </w:t>
      </w:r>
      <w:bookmarkStart w:id="3" w:name="_Hlk180399999"/>
      <w:r>
        <w:rPr>
          <w:b/>
        </w:rPr>
        <w:t>2.846</w:t>
      </w:r>
      <w:bookmarkEnd w:id="3"/>
      <w:r>
        <w:rPr>
          <w:b/>
        </w:rPr>
        <w:t>/2024,</w:t>
      </w:r>
      <w:r w:rsidRPr="00404B9A">
        <w:rPr>
          <w:b/>
        </w:rPr>
        <w:t xml:space="preserve"> E DÁ OUTRAS PROVIDÊNCIAS</w:t>
      </w:r>
      <w:bookmarkEnd w:id="1"/>
      <w:r w:rsidR="00926399" w:rsidRPr="00907FDB">
        <w:rPr>
          <w:rFonts w:eastAsia="Calibri"/>
          <w:b/>
          <w:bCs/>
          <w:lang w:eastAsia="en-US"/>
        </w:rPr>
        <w:t>.</w:t>
      </w:r>
    </w:p>
    <w:bookmarkEnd w:id="2"/>
    <w:p w14:paraId="7A40DAF5" w14:textId="77777777" w:rsidR="00FC0AE5" w:rsidRDefault="00FC0AE5" w:rsidP="003031AE">
      <w:pPr>
        <w:spacing w:line="276" w:lineRule="auto"/>
        <w:ind w:firstLine="708"/>
      </w:pPr>
    </w:p>
    <w:p w14:paraId="0D369A97" w14:textId="77777777" w:rsidR="002157EF" w:rsidRPr="00907FDB" w:rsidRDefault="002157EF" w:rsidP="003031AE">
      <w:pPr>
        <w:spacing w:line="276" w:lineRule="auto"/>
        <w:ind w:firstLine="708"/>
      </w:pPr>
    </w:p>
    <w:p w14:paraId="02C28FF6" w14:textId="3EF5E437" w:rsidR="00E97EBC" w:rsidRPr="00907FDB" w:rsidRDefault="00E97EBC" w:rsidP="003031AE">
      <w:pPr>
        <w:spacing w:line="276" w:lineRule="auto"/>
        <w:ind w:firstLine="708"/>
      </w:pPr>
      <w:r w:rsidRPr="00907FDB">
        <w:t>O Prefeito Municipal de Anchieta, Estado de Santa Catarina;</w:t>
      </w:r>
    </w:p>
    <w:p w14:paraId="300EB300" w14:textId="37823EA0" w:rsidR="00FC0AE5" w:rsidRDefault="00E97EBC" w:rsidP="003031AE">
      <w:pPr>
        <w:spacing w:line="276" w:lineRule="auto"/>
        <w:ind w:firstLine="708"/>
        <w:jc w:val="both"/>
      </w:pPr>
      <w:r w:rsidRPr="00907FDB">
        <w:t xml:space="preserve">Faço saber que a Câmara de Vereadores aprovou </w:t>
      </w:r>
      <w:proofErr w:type="gramStart"/>
      <w:r w:rsidRPr="00907FDB">
        <w:t>e Eu</w:t>
      </w:r>
      <w:proofErr w:type="gramEnd"/>
      <w:r w:rsidRPr="00907FDB">
        <w:t xml:space="preserve"> sanciono a seguinte Lei:</w:t>
      </w:r>
    </w:p>
    <w:p w14:paraId="35089F66" w14:textId="77777777" w:rsidR="002157EF" w:rsidRPr="00907FDB" w:rsidRDefault="002157EF" w:rsidP="003031AE">
      <w:pPr>
        <w:spacing w:line="276" w:lineRule="auto"/>
        <w:ind w:firstLine="708"/>
        <w:jc w:val="both"/>
        <w:rPr>
          <w:b/>
        </w:rPr>
      </w:pPr>
    </w:p>
    <w:p w14:paraId="64E11E1F" w14:textId="2F730008" w:rsidR="002157EF" w:rsidRPr="002157EF" w:rsidRDefault="00E909FB" w:rsidP="002157EF">
      <w:pPr>
        <w:spacing w:before="240" w:line="276" w:lineRule="auto"/>
        <w:ind w:firstLine="708"/>
        <w:jc w:val="both"/>
        <w:rPr>
          <w:rFonts w:eastAsia="Calibri"/>
          <w:lang w:eastAsia="en-US"/>
        </w:rPr>
      </w:pPr>
      <w:r w:rsidRPr="00907FDB">
        <w:rPr>
          <w:rFonts w:eastAsia="Calibri"/>
          <w:b/>
          <w:lang w:eastAsia="en-US"/>
        </w:rPr>
        <w:t>Art. 1°</w:t>
      </w:r>
      <w:r w:rsidRPr="00907FDB">
        <w:rPr>
          <w:rFonts w:eastAsia="Calibri"/>
          <w:lang w:eastAsia="en-US"/>
        </w:rPr>
        <w:t xml:space="preserve"> </w:t>
      </w:r>
      <w:r w:rsidR="002157EF" w:rsidRPr="002157EF">
        <w:rPr>
          <w:rFonts w:eastAsia="Calibri"/>
          <w:lang w:eastAsia="en-US"/>
        </w:rPr>
        <w:t xml:space="preserve">Fica alterado o art. </w:t>
      </w:r>
      <w:r w:rsidR="002157EF">
        <w:rPr>
          <w:rFonts w:eastAsia="Calibri"/>
          <w:lang w:eastAsia="en-US"/>
        </w:rPr>
        <w:t>5</w:t>
      </w:r>
      <w:r w:rsidR="002157EF" w:rsidRPr="002157EF">
        <w:rPr>
          <w:rFonts w:eastAsia="Calibri"/>
          <w:lang w:eastAsia="en-US"/>
        </w:rPr>
        <w:t>º, da Lei</w:t>
      </w:r>
      <w:r w:rsidR="002157EF">
        <w:rPr>
          <w:rFonts w:eastAsia="Calibri"/>
          <w:lang w:eastAsia="en-US"/>
        </w:rPr>
        <w:t xml:space="preserve"> nº</w:t>
      </w:r>
      <w:r w:rsidR="002157EF" w:rsidRPr="002157EF">
        <w:rPr>
          <w:rFonts w:eastAsia="Calibri"/>
          <w:lang w:eastAsia="en-US"/>
        </w:rPr>
        <w:t xml:space="preserve"> 2.846, de </w:t>
      </w:r>
      <w:r w:rsidR="002157EF">
        <w:rPr>
          <w:rFonts w:eastAsia="Calibri"/>
          <w:lang w:eastAsia="en-US"/>
        </w:rPr>
        <w:t>27 de setembro de 2024</w:t>
      </w:r>
      <w:r w:rsidR="002157EF" w:rsidRPr="002157EF">
        <w:rPr>
          <w:rFonts w:eastAsia="Calibri"/>
          <w:lang w:eastAsia="en-US"/>
        </w:rPr>
        <w:t>, que passa a vigorar com a seguinte redação:</w:t>
      </w:r>
    </w:p>
    <w:p w14:paraId="3442C722" w14:textId="68C69E01" w:rsidR="007B75D0" w:rsidRPr="002157EF" w:rsidRDefault="002157EF" w:rsidP="002157EF">
      <w:pPr>
        <w:spacing w:before="240" w:line="276" w:lineRule="auto"/>
        <w:ind w:firstLine="708"/>
        <w:jc w:val="both"/>
        <w:rPr>
          <w:rFonts w:eastAsia="Calibri"/>
          <w:i/>
          <w:iCs/>
          <w:lang w:eastAsia="en-US"/>
        </w:rPr>
      </w:pPr>
      <w:r w:rsidRPr="002157EF">
        <w:rPr>
          <w:rFonts w:eastAsia="Calibri"/>
          <w:lang w:eastAsia="en-US"/>
        </w:rPr>
        <w:t>“</w:t>
      </w:r>
      <w:r w:rsidRPr="002157EF">
        <w:rPr>
          <w:rFonts w:eastAsia="Calibri"/>
          <w:i/>
          <w:iCs/>
          <w:lang w:eastAsia="en-US"/>
        </w:rPr>
        <w:t xml:space="preserve">Art. </w:t>
      </w:r>
      <w:r w:rsidR="007B75D0" w:rsidRPr="002157EF">
        <w:rPr>
          <w:rFonts w:eastAsia="Calibri"/>
          <w:i/>
          <w:iCs/>
          <w:lang w:eastAsia="en-US"/>
        </w:rPr>
        <w:t>5° As despesas decorrentes da aplicação da presente Lei correrão por conta de dotação já prevista no orçamento do Município, a saber:</w:t>
      </w:r>
    </w:p>
    <w:p w14:paraId="4CEFB491" w14:textId="1085511F" w:rsidR="00FA6619" w:rsidRPr="002157EF" w:rsidRDefault="00FA6619" w:rsidP="003031AE">
      <w:pPr>
        <w:spacing w:line="276" w:lineRule="auto"/>
        <w:jc w:val="both"/>
        <w:rPr>
          <w:rFonts w:eastAsia="Calibri"/>
          <w:i/>
          <w:iCs/>
          <w:lang w:eastAsia="en-US"/>
        </w:rPr>
      </w:pPr>
      <w:r w:rsidRPr="002157EF">
        <w:rPr>
          <w:rFonts w:eastAsia="Calibri"/>
          <w:i/>
          <w:iCs/>
          <w:lang w:eastAsia="en-US"/>
        </w:rPr>
        <w:t>14 – SECRETARIA MUNICIPAL DE TURISMO E CULTURA</w:t>
      </w:r>
    </w:p>
    <w:p w14:paraId="22EEED81" w14:textId="77777777" w:rsidR="00FA6619" w:rsidRPr="002157EF" w:rsidRDefault="00FA6619" w:rsidP="003031AE">
      <w:pPr>
        <w:spacing w:line="276" w:lineRule="auto"/>
        <w:jc w:val="both"/>
        <w:rPr>
          <w:rFonts w:eastAsia="Calibri"/>
          <w:i/>
          <w:iCs/>
          <w:lang w:eastAsia="en-US"/>
        </w:rPr>
      </w:pPr>
      <w:r w:rsidRPr="002157EF">
        <w:rPr>
          <w:rFonts w:eastAsia="Calibri"/>
          <w:i/>
          <w:iCs/>
          <w:lang w:eastAsia="en-US"/>
        </w:rPr>
        <w:t>001 – CULTURA</w:t>
      </w:r>
    </w:p>
    <w:p w14:paraId="431A24A3" w14:textId="77777777" w:rsidR="00FA6619" w:rsidRPr="002157EF" w:rsidRDefault="00FA6619" w:rsidP="003031AE">
      <w:pPr>
        <w:spacing w:line="276" w:lineRule="auto"/>
        <w:jc w:val="both"/>
        <w:rPr>
          <w:rFonts w:eastAsia="Calibri"/>
          <w:i/>
          <w:iCs/>
          <w:lang w:eastAsia="en-US"/>
        </w:rPr>
      </w:pPr>
      <w:r w:rsidRPr="002157EF">
        <w:rPr>
          <w:rFonts w:eastAsia="Calibri"/>
          <w:i/>
          <w:iCs/>
          <w:lang w:eastAsia="en-US"/>
        </w:rPr>
        <w:t>13.392.0012.2.029 – MANUTENÇÃO E DESENVOLVIMENTO DAS ATIVIDADES CULTURAIS E FESTIVIDADES</w:t>
      </w:r>
    </w:p>
    <w:p w14:paraId="5CFC5296" w14:textId="624B3660" w:rsidR="00FA6619" w:rsidRPr="002157EF" w:rsidRDefault="00FA6619" w:rsidP="003031AE">
      <w:pPr>
        <w:spacing w:line="276" w:lineRule="auto"/>
        <w:jc w:val="both"/>
        <w:rPr>
          <w:rFonts w:eastAsia="Calibri"/>
          <w:i/>
          <w:iCs/>
          <w:lang w:eastAsia="en-US"/>
        </w:rPr>
      </w:pPr>
      <w:r w:rsidRPr="002157EF">
        <w:rPr>
          <w:rFonts w:eastAsia="Calibri"/>
          <w:i/>
          <w:iCs/>
          <w:lang w:eastAsia="en-US"/>
        </w:rPr>
        <w:t>(</w:t>
      </w:r>
      <w:r w:rsidR="00561490">
        <w:rPr>
          <w:rFonts w:eastAsia="Calibri"/>
          <w:i/>
          <w:iCs/>
          <w:lang w:eastAsia="en-US"/>
        </w:rPr>
        <w:t>14</w:t>
      </w:r>
      <w:r w:rsidRPr="002157EF">
        <w:rPr>
          <w:rFonts w:eastAsia="Calibri"/>
          <w:i/>
          <w:iCs/>
          <w:lang w:eastAsia="en-US"/>
        </w:rPr>
        <w:t xml:space="preserve">7) 3.3.50.00.00.00.00.00.1.500.7000.0000 – </w:t>
      </w:r>
      <w:proofErr w:type="spellStart"/>
      <w:r w:rsidRPr="002157EF">
        <w:rPr>
          <w:rFonts w:eastAsia="Calibri"/>
          <w:i/>
          <w:iCs/>
          <w:lang w:eastAsia="en-US"/>
        </w:rPr>
        <w:t>Transf</w:t>
      </w:r>
      <w:proofErr w:type="spellEnd"/>
      <w:r w:rsidRPr="002157EF">
        <w:rPr>
          <w:rFonts w:eastAsia="Calibri"/>
          <w:i/>
          <w:iCs/>
          <w:lang w:eastAsia="en-US"/>
        </w:rPr>
        <w:t>. a Inst. Privadas Sem Fins Lucrativos...R$ 10.000,00</w:t>
      </w:r>
    </w:p>
    <w:p w14:paraId="702D1213" w14:textId="77777777" w:rsidR="00FA6619" w:rsidRPr="002157EF" w:rsidRDefault="00FA6619" w:rsidP="003031AE">
      <w:pPr>
        <w:spacing w:line="276" w:lineRule="auto"/>
        <w:ind w:firstLine="708"/>
        <w:jc w:val="both"/>
        <w:rPr>
          <w:rFonts w:eastAsia="Calibri"/>
          <w:i/>
          <w:iCs/>
          <w:u w:val="single"/>
          <w:lang w:eastAsia="en-US"/>
        </w:rPr>
      </w:pPr>
    </w:p>
    <w:p w14:paraId="2F8EA339" w14:textId="0549F387" w:rsidR="00FA6619" w:rsidRPr="002157EF" w:rsidRDefault="00FA6619" w:rsidP="003031AE">
      <w:pPr>
        <w:spacing w:line="276" w:lineRule="auto"/>
        <w:jc w:val="both"/>
        <w:rPr>
          <w:rFonts w:eastAsia="Calibri"/>
          <w:i/>
          <w:iCs/>
          <w:lang w:eastAsia="en-US"/>
        </w:rPr>
      </w:pPr>
      <w:r w:rsidRPr="002157EF">
        <w:rPr>
          <w:rFonts w:eastAsia="Calibri"/>
          <w:i/>
          <w:iCs/>
          <w:u w:val="single"/>
          <w:lang w:eastAsia="en-US"/>
        </w:rPr>
        <w:t>Total............................................................................................................................................10.000,00</w:t>
      </w:r>
      <w:r w:rsidRPr="002157EF">
        <w:rPr>
          <w:rFonts w:eastAsia="Calibri"/>
          <w:i/>
          <w:iCs/>
          <w:lang w:eastAsia="en-US"/>
        </w:rPr>
        <w:t xml:space="preserve">       </w:t>
      </w:r>
    </w:p>
    <w:p w14:paraId="1CBEE117" w14:textId="77777777" w:rsidR="00DA5644" w:rsidRDefault="00DA5644" w:rsidP="003031AE">
      <w:pPr>
        <w:spacing w:line="276" w:lineRule="auto"/>
        <w:ind w:firstLine="708"/>
        <w:jc w:val="both"/>
        <w:rPr>
          <w:rFonts w:eastAsia="Calibri"/>
          <w:lang w:eastAsia="en-US"/>
        </w:rPr>
      </w:pPr>
    </w:p>
    <w:p w14:paraId="77A9D5D0" w14:textId="77777777" w:rsidR="00831B76" w:rsidRPr="00907FDB" w:rsidRDefault="00831B76" w:rsidP="003031AE">
      <w:pPr>
        <w:spacing w:line="276" w:lineRule="auto"/>
        <w:ind w:firstLine="708"/>
        <w:jc w:val="both"/>
        <w:rPr>
          <w:rFonts w:eastAsia="Calibri"/>
          <w:lang w:eastAsia="en-US"/>
        </w:rPr>
      </w:pPr>
    </w:p>
    <w:p w14:paraId="5CB3815C" w14:textId="3E4E17E4" w:rsidR="002157EF" w:rsidRDefault="002157EF" w:rsidP="002157EF">
      <w:pPr>
        <w:shd w:val="clear" w:color="auto" w:fill="FFFFFF"/>
        <w:ind w:right="-1" w:firstLine="708"/>
        <w:jc w:val="both"/>
        <w:rPr>
          <w:rFonts w:eastAsia="Calibri"/>
          <w:lang w:eastAsia="en-US"/>
        </w:rPr>
      </w:pPr>
      <w:r w:rsidRPr="004A566E">
        <w:rPr>
          <w:rFonts w:eastAsia="Calibri"/>
          <w:b/>
          <w:bCs/>
          <w:lang w:eastAsia="en-US"/>
        </w:rPr>
        <w:t xml:space="preserve">Art. </w:t>
      </w:r>
      <w:r>
        <w:rPr>
          <w:rFonts w:eastAsia="Calibri"/>
          <w:b/>
          <w:bCs/>
          <w:lang w:eastAsia="en-US"/>
        </w:rPr>
        <w:t>2</w:t>
      </w:r>
      <w:r w:rsidRPr="004A566E">
        <w:rPr>
          <w:rFonts w:eastAsia="Calibri"/>
          <w:b/>
          <w:bCs/>
          <w:lang w:eastAsia="en-US"/>
        </w:rPr>
        <w:t>º</w:t>
      </w:r>
      <w:r w:rsidRPr="001E031B">
        <w:rPr>
          <w:rFonts w:eastAsia="Calibri"/>
          <w:lang w:eastAsia="en-US"/>
        </w:rPr>
        <w:t xml:space="preserve"> As demais disposições da Lei permanecem em vigor e inalteradas.</w:t>
      </w:r>
    </w:p>
    <w:p w14:paraId="45BD6672" w14:textId="77777777" w:rsidR="00DA5644" w:rsidRDefault="00DA5644" w:rsidP="003031AE">
      <w:pPr>
        <w:spacing w:line="276" w:lineRule="auto"/>
        <w:rPr>
          <w:b/>
          <w:u w:val="single"/>
        </w:rPr>
      </w:pPr>
    </w:p>
    <w:p w14:paraId="4B7E7DF3" w14:textId="77777777" w:rsidR="00831B76" w:rsidRPr="00907FDB" w:rsidRDefault="00831B76" w:rsidP="003031AE">
      <w:pPr>
        <w:spacing w:line="276" w:lineRule="auto"/>
        <w:rPr>
          <w:b/>
          <w:u w:val="single"/>
        </w:rPr>
      </w:pPr>
    </w:p>
    <w:p w14:paraId="4926A165" w14:textId="2EA5913F" w:rsidR="00826BD3" w:rsidRPr="00907FDB" w:rsidRDefault="00826BD3" w:rsidP="003031AE">
      <w:pPr>
        <w:spacing w:line="276" w:lineRule="auto"/>
        <w:ind w:firstLine="708"/>
        <w:jc w:val="both"/>
        <w:rPr>
          <w:rFonts w:eastAsia="Calibri"/>
          <w:lang w:eastAsia="en-US"/>
        </w:rPr>
      </w:pPr>
      <w:r w:rsidRPr="00907FDB">
        <w:rPr>
          <w:rFonts w:eastAsia="Calibri"/>
          <w:b/>
          <w:lang w:eastAsia="en-US"/>
        </w:rPr>
        <w:t xml:space="preserve">Art. </w:t>
      </w:r>
      <w:r w:rsidR="002157EF">
        <w:rPr>
          <w:rFonts w:eastAsia="Calibri"/>
          <w:b/>
          <w:lang w:eastAsia="en-US"/>
        </w:rPr>
        <w:t>3</w:t>
      </w:r>
      <w:r w:rsidRPr="00907FDB">
        <w:rPr>
          <w:rFonts w:eastAsia="Calibri"/>
          <w:b/>
          <w:lang w:eastAsia="en-US"/>
        </w:rPr>
        <w:t>°</w:t>
      </w:r>
      <w:r w:rsidRPr="00907FDB">
        <w:rPr>
          <w:rFonts w:eastAsia="Calibri"/>
          <w:lang w:eastAsia="en-US"/>
        </w:rPr>
        <w:t xml:space="preserve"> Esta Lei entra em vigor na data de sua publicação, revogando-se as disposições em contrário.</w:t>
      </w:r>
    </w:p>
    <w:p w14:paraId="17F1C716" w14:textId="77777777" w:rsidR="00DA5644" w:rsidRPr="00907FDB" w:rsidRDefault="00DA5644" w:rsidP="003031AE">
      <w:pPr>
        <w:spacing w:line="276" w:lineRule="auto"/>
        <w:jc w:val="both"/>
      </w:pPr>
    </w:p>
    <w:p w14:paraId="01DC1B51" w14:textId="77777777" w:rsidR="00DA5644" w:rsidRPr="00907FDB" w:rsidRDefault="00DA5644" w:rsidP="003031AE">
      <w:pPr>
        <w:spacing w:line="276" w:lineRule="auto"/>
        <w:jc w:val="both"/>
        <w:rPr>
          <w:b/>
        </w:rPr>
      </w:pPr>
    </w:p>
    <w:p w14:paraId="3F404F01" w14:textId="7CD427B7" w:rsidR="00DA5644" w:rsidRPr="00907FDB" w:rsidRDefault="00DA5644" w:rsidP="003031AE">
      <w:pPr>
        <w:spacing w:line="276" w:lineRule="auto"/>
        <w:ind w:firstLine="708"/>
        <w:jc w:val="both"/>
        <w:rPr>
          <w:bCs/>
          <w:u w:val="single"/>
        </w:rPr>
      </w:pPr>
    </w:p>
    <w:p w14:paraId="0E9080AE" w14:textId="77777777" w:rsidR="00FC0AE5" w:rsidRPr="00907FDB" w:rsidRDefault="00FC0AE5" w:rsidP="003031AE">
      <w:pPr>
        <w:spacing w:line="276" w:lineRule="auto"/>
        <w:jc w:val="right"/>
        <w:rPr>
          <w:rFonts w:eastAsia="Calibri"/>
          <w:lang w:eastAsia="en-US"/>
        </w:rPr>
      </w:pPr>
    </w:p>
    <w:p w14:paraId="2B2ACD97" w14:textId="7ACD3E60" w:rsidR="00E97EBC" w:rsidRPr="00907FDB" w:rsidRDefault="00E97EBC" w:rsidP="003031AE">
      <w:pPr>
        <w:spacing w:line="276" w:lineRule="auto"/>
        <w:jc w:val="right"/>
        <w:rPr>
          <w:rFonts w:eastAsia="Calibri"/>
          <w:lang w:eastAsia="en-US"/>
        </w:rPr>
      </w:pPr>
      <w:r w:rsidRPr="00907FDB">
        <w:rPr>
          <w:rFonts w:eastAsia="Calibri"/>
          <w:lang w:eastAsia="en-US"/>
        </w:rPr>
        <w:t>Anchieta</w:t>
      </w:r>
      <w:r w:rsidR="003031AE" w:rsidRPr="00907FDB">
        <w:rPr>
          <w:rFonts w:eastAsia="Calibri"/>
          <w:lang w:eastAsia="en-US"/>
        </w:rPr>
        <w:t>/SC</w:t>
      </w:r>
      <w:r w:rsidRPr="00907FDB">
        <w:rPr>
          <w:rFonts w:eastAsia="Calibri"/>
          <w:lang w:eastAsia="en-US"/>
        </w:rPr>
        <w:t xml:space="preserve">, </w:t>
      </w:r>
      <w:r w:rsidR="002157EF">
        <w:rPr>
          <w:rFonts w:eastAsia="Calibri"/>
          <w:lang w:eastAsia="en-US"/>
        </w:rPr>
        <w:t>21</w:t>
      </w:r>
      <w:r w:rsidRPr="00907FDB">
        <w:rPr>
          <w:rFonts w:eastAsia="Calibri"/>
          <w:lang w:eastAsia="en-US"/>
        </w:rPr>
        <w:t xml:space="preserve"> de </w:t>
      </w:r>
      <w:r w:rsidR="002157EF">
        <w:rPr>
          <w:rFonts w:eastAsia="Calibri"/>
          <w:lang w:eastAsia="en-US"/>
        </w:rPr>
        <w:t>outu</w:t>
      </w:r>
      <w:r w:rsidR="008425DE" w:rsidRPr="00907FDB">
        <w:rPr>
          <w:rFonts w:eastAsia="Calibri"/>
          <w:lang w:eastAsia="en-US"/>
        </w:rPr>
        <w:t>bro</w:t>
      </w:r>
      <w:r w:rsidRPr="00907FDB">
        <w:rPr>
          <w:rFonts w:eastAsia="Calibri"/>
          <w:lang w:eastAsia="en-US"/>
        </w:rPr>
        <w:t xml:space="preserve"> de 202</w:t>
      </w:r>
      <w:r w:rsidR="005F38DF" w:rsidRPr="00907FDB">
        <w:rPr>
          <w:rFonts w:eastAsia="Calibri"/>
          <w:lang w:eastAsia="en-US"/>
        </w:rPr>
        <w:t>4</w:t>
      </w:r>
      <w:r w:rsidRPr="00907FDB">
        <w:rPr>
          <w:rFonts w:eastAsia="Calibri"/>
          <w:lang w:eastAsia="en-US"/>
        </w:rPr>
        <w:t>.</w:t>
      </w:r>
    </w:p>
    <w:p w14:paraId="241DE709" w14:textId="77777777" w:rsidR="00E97EBC" w:rsidRPr="00907FDB" w:rsidRDefault="00E97EBC" w:rsidP="003031AE">
      <w:pPr>
        <w:spacing w:line="276" w:lineRule="auto"/>
        <w:rPr>
          <w:rFonts w:eastAsia="Calibri"/>
          <w:lang w:eastAsia="en-US"/>
        </w:rPr>
      </w:pPr>
    </w:p>
    <w:p w14:paraId="7F80C2CE" w14:textId="77777777" w:rsidR="00FC0AE5" w:rsidRPr="00907FDB" w:rsidRDefault="00FC0AE5" w:rsidP="003031AE">
      <w:pPr>
        <w:spacing w:line="276" w:lineRule="auto"/>
        <w:jc w:val="center"/>
        <w:rPr>
          <w:rFonts w:eastAsia="Calibri"/>
          <w:b/>
          <w:lang w:eastAsia="en-US"/>
        </w:rPr>
      </w:pPr>
    </w:p>
    <w:p w14:paraId="61D923E8" w14:textId="533B5262" w:rsidR="003031AE" w:rsidRPr="00907FDB" w:rsidRDefault="003031AE" w:rsidP="003031AE">
      <w:pPr>
        <w:spacing w:line="276" w:lineRule="auto"/>
        <w:jc w:val="center"/>
        <w:rPr>
          <w:b/>
        </w:rPr>
      </w:pPr>
      <w:r w:rsidRPr="00907FDB">
        <w:rPr>
          <w:b/>
        </w:rPr>
        <w:t>IVAN JOSÉ CANCI</w:t>
      </w:r>
    </w:p>
    <w:p w14:paraId="624358A4" w14:textId="77777777" w:rsidR="003031AE" w:rsidRPr="00907FDB" w:rsidRDefault="003031AE" w:rsidP="003031AE">
      <w:pPr>
        <w:spacing w:line="276" w:lineRule="auto"/>
        <w:jc w:val="center"/>
        <w:rPr>
          <w:i/>
        </w:rPr>
      </w:pPr>
      <w:r w:rsidRPr="00907FDB">
        <w:t xml:space="preserve">Prefeito Municipal </w:t>
      </w:r>
    </w:p>
    <w:p w14:paraId="707CB0ED" w14:textId="77777777" w:rsidR="00FC0AE5" w:rsidRPr="00907FDB" w:rsidRDefault="00FC0AE5" w:rsidP="003031AE">
      <w:pPr>
        <w:spacing w:line="276" w:lineRule="auto"/>
        <w:jc w:val="center"/>
        <w:rPr>
          <w:b/>
          <w:bCs/>
          <w:color w:val="000000"/>
        </w:rPr>
      </w:pPr>
    </w:p>
    <w:p w14:paraId="254BA699" w14:textId="60951045" w:rsidR="00E97EBC" w:rsidRPr="00907FDB" w:rsidRDefault="00E97EBC" w:rsidP="003031AE">
      <w:pPr>
        <w:spacing w:line="276" w:lineRule="auto"/>
        <w:jc w:val="center"/>
        <w:rPr>
          <w:b/>
          <w:bCs/>
          <w:color w:val="000000"/>
        </w:rPr>
      </w:pPr>
      <w:r w:rsidRPr="00907FDB">
        <w:rPr>
          <w:b/>
          <w:bCs/>
          <w:color w:val="000000"/>
        </w:rPr>
        <w:t xml:space="preserve">JUSTIFICATIVA </w:t>
      </w:r>
    </w:p>
    <w:p w14:paraId="3F46C830" w14:textId="640750AA" w:rsidR="00E97EBC" w:rsidRPr="00907FDB" w:rsidRDefault="00E97EBC" w:rsidP="003031AE">
      <w:pPr>
        <w:spacing w:line="276" w:lineRule="auto"/>
        <w:jc w:val="both"/>
        <w:rPr>
          <w:color w:val="000000"/>
        </w:rPr>
      </w:pPr>
      <w:r w:rsidRPr="00907FDB">
        <w:rPr>
          <w:color w:val="000000"/>
        </w:rPr>
        <w:t>SENHOR PRESIDENT</w:t>
      </w:r>
      <w:r w:rsidR="00450A47" w:rsidRPr="00907FDB">
        <w:rPr>
          <w:color w:val="000000"/>
        </w:rPr>
        <w:t>E</w:t>
      </w:r>
      <w:r w:rsidRPr="00907FDB">
        <w:rPr>
          <w:color w:val="000000"/>
        </w:rPr>
        <w:t>,</w:t>
      </w:r>
    </w:p>
    <w:p w14:paraId="197AAB09" w14:textId="77777777" w:rsidR="00E97EBC" w:rsidRPr="00907FDB" w:rsidRDefault="00E97EBC" w:rsidP="003031AE">
      <w:pPr>
        <w:spacing w:line="276" w:lineRule="auto"/>
        <w:jc w:val="both"/>
        <w:rPr>
          <w:color w:val="000000"/>
        </w:rPr>
      </w:pPr>
      <w:r w:rsidRPr="00907FDB">
        <w:rPr>
          <w:color w:val="000000"/>
        </w:rPr>
        <w:t xml:space="preserve">SENHORES VEREADORES,          </w:t>
      </w:r>
    </w:p>
    <w:p w14:paraId="12004AB2" w14:textId="77777777" w:rsidR="00E97EBC" w:rsidRPr="00907FDB" w:rsidRDefault="00E97EBC" w:rsidP="003031AE">
      <w:pPr>
        <w:spacing w:line="276" w:lineRule="auto"/>
        <w:jc w:val="both"/>
        <w:rPr>
          <w:color w:val="000000"/>
        </w:rPr>
      </w:pPr>
      <w:r w:rsidRPr="00907FDB">
        <w:rPr>
          <w:color w:val="000000"/>
        </w:rPr>
        <w:t xml:space="preserve">            </w:t>
      </w:r>
    </w:p>
    <w:p w14:paraId="5F3346ED" w14:textId="2D768064" w:rsidR="006F046D" w:rsidRDefault="00E97EBC" w:rsidP="003031AE">
      <w:pPr>
        <w:spacing w:line="276" w:lineRule="auto"/>
        <w:jc w:val="both"/>
        <w:rPr>
          <w:b/>
          <w:bCs/>
        </w:rPr>
      </w:pPr>
      <w:r w:rsidRPr="00907FDB">
        <w:rPr>
          <w:color w:val="000000"/>
        </w:rPr>
        <w:t xml:space="preserve">      </w:t>
      </w:r>
      <w:r w:rsidRPr="00907FDB">
        <w:t xml:space="preserve">      O presente tem como intento fundamental, justificar a VOSSAS EXCELÊNCIAS, o Projeto de Lei </w:t>
      </w:r>
      <w:r w:rsidRPr="002157EF">
        <w:t>que</w:t>
      </w:r>
      <w:r w:rsidRPr="00907FDB">
        <w:rPr>
          <w:b/>
          <w:bCs/>
        </w:rPr>
        <w:t xml:space="preserve"> </w:t>
      </w:r>
      <w:r w:rsidR="002157EF" w:rsidRPr="002157EF">
        <w:rPr>
          <w:b/>
          <w:bCs/>
        </w:rPr>
        <w:t>ALTERA DISPOSITIVOS DA LEI Nº 2.846/2024, E DÁ OUTRAS PROVIDÊNCIAS.</w:t>
      </w:r>
    </w:p>
    <w:p w14:paraId="3FFDD527" w14:textId="77777777" w:rsidR="002157EF" w:rsidRPr="00907FDB" w:rsidRDefault="002157EF" w:rsidP="003031AE">
      <w:pPr>
        <w:spacing w:line="276" w:lineRule="auto"/>
        <w:jc w:val="both"/>
        <w:rPr>
          <w:bCs/>
          <w:iCs/>
        </w:rPr>
      </w:pPr>
    </w:p>
    <w:p w14:paraId="2914300B" w14:textId="6EB7C9CC" w:rsidR="00C135F6" w:rsidRPr="00907FDB" w:rsidRDefault="00C135F6" w:rsidP="003031AE">
      <w:pPr>
        <w:spacing w:after="240" w:line="276" w:lineRule="auto"/>
        <w:jc w:val="both"/>
        <w:rPr>
          <w:rFonts w:eastAsia="Calibri"/>
          <w:lang w:eastAsia="en-US"/>
        </w:rPr>
      </w:pPr>
      <w:r w:rsidRPr="00907FDB">
        <w:rPr>
          <w:rFonts w:eastAsia="Calibri"/>
          <w:lang w:eastAsia="en-US"/>
        </w:rPr>
        <w:tab/>
        <w:t>Considerando as normas sobre a celebração de parcerias entre o Poder Público com organizações da sociedade civil, estabelecidas na Lei Federal nº 13.019 de 31 de julho de 2014, Decreto Federal nº 8.428 de 02 de abril de 2015, Decreto Federal nº 8.726 de 27 de abril de 2016 e Decreto Municipal nº 006 de 13 de janeiro de 2017</w:t>
      </w:r>
      <w:r w:rsidR="009922EA" w:rsidRPr="00907FDB">
        <w:rPr>
          <w:rFonts w:eastAsia="Calibri"/>
          <w:lang w:eastAsia="en-US"/>
        </w:rPr>
        <w:t>.</w:t>
      </w:r>
    </w:p>
    <w:p w14:paraId="1453FDC1" w14:textId="145870E2" w:rsidR="00AF431A" w:rsidRPr="00907FDB" w:rsidRDefault="00F31A07" w:rsidP="003031AE">
      <w:pPr>
        <w:spacing w:before="240" w:line="276" w:lineRule="auto"/>
        <w:ind w:firstLine="708"/>
        <w:jc w:val="both"/>
        <w:rPr>
          <w:rFonts w:eastAsia="Calibri"/>
          <w:lang w:eastAsia="en-US"/>
        </w:rPr>
      </w:pPr>
      <w:r>
        <w:rPr>
          <w:rFonts w:eastAsia="Calibri"/>
          <w:lang w:eastAsia="en-US"/>
        </w:rPr>
        <w:t xml:space="preserve">Considerando </w:t>
      </w:r>
      <w:r w:rsidRPr="00F31A07">
        <w:rPr>
          <w:rFonts w:eastAsia="Calibri"/>
          <w:lang w:eastAsia="en-US"/>
        </w:rPr>
        <w:t xml:space="preserve">a </w:t>
      </w:r>
      <w:r w:rsidR="0025589B" w:rsidRPr="00F31A07">
        <w:t xml:space="preserve">Lei </w:t>
      </w:r>
      <w:r w:rsidR="0025589B">
        <w:t>n</w:t>
      </w:r>
      <w:r w:rsidR="0025589B" w:rsidRPr="00F31A07">
        <w:t xml:space="preserve">º </w:t>
      </w:r>
      <w:r w:rsidRPr="00F31A07">
        <w:t>2.846/2024,</w:t>
      </w:r>
      <w:r>
        <w:rPr>
          <w:b/>
          <w:bCs/>
        </w:rPr>
        <w:t xml:space="preserve"> </w:t>
      </w:r>
      <w:r w:rsidRPr="00F31A07">
        <w:t>que</w:t>
      </w:r>
      <w:r w:rsidR="00C135F6" w:rsidRPr="00907FDB">
        <w:rPr>
          <w:rFonts w:eastAsia="Calibri"/>
          <w:lang w:eastAsia="en-US"/>
        </w:rPr>
        <w:t xml:space="preserve"> </w:t>
      </w:r>
      <w:r>
        <w:rPr>
          <w:rFonts w:eastAsia="Calibri"/>
          <w:lang w:eastAsia="en-US"/>
        </w:rPr>
        <w:t>autorizou</w:t>
      </w:r>
      <w:r w:rsidR="00C135F6" w:rsidRPr="00907FDB">
        <w:rPr>
          <w:rFonts w:eastAsia="Calibri"/>
          <w:lang w:eastAsia="en-US"/>
        </w:rPr>
        <w:t xml:space="preserve"> a celebração de </w:t>
      </w:r>
      <w:r w:rsidR="00AF431A" w:rsidRPr="00907FDB">
        <w:rPr>
          <w:rFonts w:eastAsia="Calibri"/>
          <w:lang w:eastAsia="en-US"/>
        </w:rPr>
        <w:t>T</w:t>
      </w:r>
      <w:r w:rsidR="00C135F6" w:rsidRPr="00907FDB">
        <w:rPr>
          <w:rFonts w:eastAsia="Calibri"/>
          <w:lang w:eastAsia="en-US"/>
        </w:rPr>
        <w:t xml:space="preserve">ermo de </w:t>
      </w:r>
      <w:r w:rsidR="00AF431A" w:rsidRPr="00907FDB">
        <w:rPr>
          <w:rFonts w:eastAsia="Calibri"/>
          <w:lang w:eastAsia="en-US"/>
        </w:rPr>
        <w:t>F</w:t>
      </w:r>
      <w:r w:rsidR="00C135F6" w:rsidRPr="00907FDB">
        <w:rPr>
          <w:rFonts w:eastAsia="Calibri"/>
          <w:lang w:eastAsia="en-US"/>
        </w:rPr>
        <w:t>omento que envolve a transferência de recursos financeiros</w:t>
      </w:r>
      <w:r>
        <w:rPr>
          <w:rFonts w:eastAsia="Calibri"/>
          <w:lang w:eastAsia="en-US"/>
        </w:rPr>
        <w:t xml:space="preserve"> no </w:t>
      </w:r>
      <w:r w:rsidRPr="00907FDB">
        <w:rPr>
          <w:rFonts w:eastAsia="Calibri"/>
          <w:lang w:eastAsia="en-US"/>
        </w:rPr>
        <w:t>valor de R$ 10.000,00 (dez mil reais)</w:t>
      </w:r>
      <w:r>
        <w:rPr>
          <w:rFonts w:eastAsia="Calibri"/>
          <w:lang w:eastAsia="en-US"/>
        </w:rPr>
        <w:t>,</w:t>
      </w:r>
      <w:r w:rsidR="00C135F6" w:rsidRPr="00907FDB">
        <w:rPr>
          <w:rFonts w:eastAsia="Calibri"/>
          <w:lang w:eastAsia="en-US"/>
        </w:rPr>
        <w:t xml:space="preserve"> </w:t>
      </w:r>
      <w:r w:rsidR="009F15D4" w:rsidRPr="00907FDB">
        <w:rPr>
          <w:rFonts w:eastAsia="Calibri"/>
          <w:lang w:eastAsia="en-US"/>
        </w:rPr>
        <w:t>a</w:t>
      </w:r>
      <w:r w:rsidR="00C135F6" w:rsidRPr="00907FDB">
        <w:rPr>
          <w:rFonts w:eastAsia="Calibri"/>
          <w:lang w:eastAsia="en-US"/>
        </w:rPr>
        <w:t xml:space="preserve">o Centro de Tradições Gaúchas - CTG Alto da Querência, </w:t>
      </w:r>
      <w:r w:rsidR="00C135F6" w:rsidRPr="00907FDB">
        <w:t>visando custear parte das despesas com a realização do 2</w:t>
      </w:r>
      <w:r w:rsidR="00BB248B" w:rsidRPr="00907FDB">
        <w:t>5</w:t>
      </w:r>
      <w:r w:rsidR="00C135F6" w:rsidRPr="00907FDB">
        <w:t xml:space="preserve">ª Edição do Rodeio Crioulo </w:t>
      </w:r>
      <w:r w:rsidR="00891E2B" w:rsidRPr="00907FDB">
        <w:t xml:space="preserve">Interestadual </w:t>
      </w:r>
      <w:r w:rsidR="00C135F6" w:rsidRPr="00907FDB">
        <w:t xml:space="preserve">que se realizará nos dias </w:t>
      </w:r>
      <w:r w:rsidR="00891E2B" w:rsidRPr="00907FDB">
        <w:t>0</w:t>
      </w:r>
      <w:r w:rsidR="00BB248B" w:rsidRPr="00907FDB">
        <w:t>8</w:t>
      </w:r>
      <w:r w:rsidR="00891E2B" w:rsidRPr="00907FDB">
        <w:t xml:space="preserve"> a</w:t>
      </w:r>
      <w:r w:rsidR="00C135F6" w:rsidRPr="00907FDB">
        <w:t xml:space="preserve"> </w:t>
      </w:r>
      <w:r w:rsidR="00BB248B" w:rsidRPr="00907FDB">
        <w:t>10</w:t>
      </w:r>
      <w:r w:rsidR="00C135F6" w:rsidRPr="00907FDB">
        <w:t xml:space="preserve"> de </w:t>
      </w:r>
      <w:r w:rsidR="00891E2B" w:rsidRPr="00907FDB">
        <w:t>nov</w:t>
      </w:r>
      <w:r w:rsidR="00C135F6" w:rsidRPr="00907FDB">
        <w:t>embro de 20</w:t>
      </w:r>
      <w:r w:rsidR="00891E2B" w:rsidRPr="00907FDB">
        <w:t>2</w:t>
      </w:r>
      <w:r w:rsidR="00BB248B" w:rsidRPr="00907FDB">
        <w:t>4</w:t>
      </w:r>
      <w:r w:rsidR="008425DE" w:rsidRPr="00907FDB">
        <w:t xml:space="preserve">. </w:t>
      </w:r>
    </w:p>
    <w:p w14:paraId="43891C78" w14:textId="77777777" w:rsidR="00BB248B" w:rsidRPr="00907FDB" w:rsidRDefault="00BB248B" w:rsidP="003031AE">
      <w:pPr>
        <w:spacing w:line="276" w:lineRule="auto"/>
        <w:jc w:val="both"/>
        <w:rPr>
          <w:rFonts w:eastAsia="Calibri"/>
          <w:sz w:val="20"/>
          <w:szCs w:val="20"/>
          <w:lang w:eastAsia="en-US"/>
        </w:rPr>
      </w:pPr>
    </w:p>
    <w:p w14:paraId="7A73E51A" w14:textId="7694E68A" w:rsidR="009F15D4" w:rsidRPr="00907FDB" w:rsidRDefault="00C135F6" w:rsidP="003031AE">
      <w:pPr>
        <w:spacing w:after="240" w:line="276" w:lineRule="auto"/>
        <w:jc w:val="both"/>
        <w:rPr>
          <w:rFonts w:eastAsia="Calibri"/>
          <w:lang w:eastAsia="en-US"/>
        </w:rPr>
      </w:pPr>
      <w:r w:rsidRPr="00907FDB">
        <w:rPr>
          <w:rFonts w:eastAsia="Calibri"/>
          <w:lang w:eastAsia="en-US"/>
        </w:rPr>
        <w:tab/>
      </w:r>
      <w:r w:rsidR="00F31A07">
        <w:rPr>
          <w:rFonts w:eastAsia="Calibri"/>
          <w:lang w:eastAsia="en-US"/>
        </w:rPr>
        <w:t>O Projeto de Lei</w:t>
      </w:r>
      <w:r w:rsidR="0025589B">
        <w:rPr>
          <w:rFonts w:eastAsia="Calibri"/>
          <w:lang w:eastAsia="en-US"/>
        </w:rPr>
        <w:t xml:space="preserve"> altera somente </w:t>
      </w:r>
      <w:r w:rsidR="0025589B" w:rsidRPr="002157EF">
        <w:rPr>
          <w:rFonts w:eastAsia="Calibri"/>
          <w:lang w:eastAsia="en-US"/>
        </w:rPr>
        <w:t xml:space="preserve">o art. </w:t>
      </w:r>
      <w:r w:rsidR="0025589B">
        <w:rPr>
          <w:rFonts w:eastAsia="Calibri"/>
          <w:lang w:eastAsia="en-US"/>
        </w:rPr>
        <w:t>5</w:t>
      </w:r>
      <w:r w:rsidR="0025589B" w:rsidRPr="002157EF">
        <w:rPr>
          <w:rFonts w:eastAsia="Calibri"/>
          <w:lang w:eastAsia="en-US"/>
        </w:rPr>
        <w:t>º, da Lei</w:t>
      </w:r>
      <w:r w:rsidR="0025589B">
        <w:rPr>
          <w:rFonts w:eastAsia="Calibri"/>
          <w:lang w:eastAsia="en-US"/>
        </w:rPr>
        <w:t xml:space="preserve"> nº</w:t>
      </w:r>
      <w:r w:rsidR="0025589B" w:rsidRPr="002157EF">
        <w:rPr>
          <w:rFonts w:eastAsia="Calibri"/>
          <w:lang w:eastAsia="en-US"/>
        </w:rPr>
        <w:t xml:space="preserve"> 2.846, de </w:t>
      </w:r>
      <w:r w:rsidR="0025589B">
        <w:rPr>
          <w:rFonts w:eastAsia="Calibri"/>
          <w:lang w:eastAsia="en-US"/>
        </w:rPr>
        <w:t xml:space="preserve">27 de setembro de 2024, </w:t>
      </w:r>
      <w:r w:rsidR="00561490">
        <w:rPr>
          <w:rFonts w:eastAsia="Calibri"/>
          <w:lang w:eastAsia="en-US"/>
        </w:rPr>
        <w:t xml:space="preserve">pois </w:t>
      </w:r>
      <w:r w:rsidR="00561490" w:rsidRPr="00561490">
        <w:rPr>
          <w:rFonts w:eastAsia="Calibri"/>
          <w:lang w:eastAsia="en-US"/>
        </w:rPr>
        <w:t>foi utilizado</w:t>
      </w:r>
      <w:r w:rsidR="00561490">
        <w:rPr>
          <w:rFonts w:eastAsia="Calibri"/>
          <w:lang w:eastAsia="en-US"/>
        </w:rPr>
        <w:t xml:space="preserve"> </w:t>
      </w:r>
      <w:r w:rsidR="00561490" w:rsidRPr="00561490">
        <w:rPr>
          <w:rFonts w:eastAsia="Calibri"/>
          <w:lang w:eastAsia="en-US"/>
        </w:rPr>
        <w:t>erroneamente</w:t>
      </w:r>
      <w:r w:rsidR="00561490">
        <w:rPr>
          <w:rFonts w:eastAsia="Calibri"/>
          <w:lang w:eastAsia="en-US"/>
        </w:rPr>
        <w:t xml:space="preserve"> </w:t>
      </w:r>
      <w:r w:rsidR="00561490" w:rsidRPr="00561490">
        <w:rPr>
          <w:rFonts w:eastAsia="Calibri"/>
          <w:lang w:eastAsia="en-US"/>
        </w:rPr>
        <w:t>o orçamento de 2023</w:t>
      </w:r>
      <w:r w:rsidR="00561490">
        <w:rPr>
          <w:rFonts w:eastAsia="Calibri"/>
          <w:lang w:eastAsia="en-US"/>
        </w:rPr>
        <w:t xml:space="preserve"> (despesa 67), sendo que a correta é despesa 147 do orçamento de 2024.</w:t>
      </w:r>
    </w:p>
    <w:p w14:paraId="42902ACE" w14:textId="3336483C" w:rsidR="006D7977" w:rsidRDefault="00C135F6" w:rsidP="003031AE">
      <w:pPr>
        <w:spacing w:after="240" w:line="276" w:lineRule="auto"/>
        <w:jc w:val="both"/>
        <w:rPr>
          <w:rFonts w:eastAsia="Calibri"/>
          <w:lang w:eastAsia="en-US"/>
        </w:rPr>
      </w:pPr>
      <w:r w:rsidRPr="00907FDB">
        <w:rPr>
          <w:rFonts w:eastAsia="Calibri"/>
          <w:lang w:eastAsia="en-US"/>
        </w:rPr>
        <w:tab/>
      </w:r>
      <w:r w:rsidR="00831B76">
        <w:rPr>
          <w:rFonts w:eastAsia="Calibri"/>
          <w:lang w:eastAsia="en-US"/>
        </w:rPr>
        <w:t>A</w:t>
      </w:r>
      <w:r w:rsidR="00601304" w:rsidRPr="00907FDB">
        <w:rPr>
          <w:rFonts w:eastAsia="Calibri"/>
          <w:lang w:eastAsia="en-US"/>
        </w:rPr>
        <w:t>ssim, justificado o interesse público, solicitamos de Vossas Excelências a aprovação do presente Projeto de Lei</w:t>
      </w:r>
      <w:r w:rsidR="00831B76">
        <w:rPr>
          <w:rFonts w:eastAsia="Calibri"/>
          <w:lang w:eastAsia="en-US"/>
        </w:rPr>
        <w:t xml:space="preserve"> em </w:t>
      </w:r>
      <w:r w:rsidR="00831B76" w:rsidRPr="006D7977">
        <w:rPr>
          <w:rFonts w:eastAsia="Calibri"/>
          <w:b/>
          <w:bCs/>
          <w:lang w:eastAsia="en-US"/>
        </w:rPr>
        <w:t>REGIME DE URGÊNCIA</w:t>
      </w:r>
      <w:r w:rsidR="00831B76">
        <w:rPr>
          <w:rFonts w:eastAsia="Calibri"/>
          <w:lang w:eastAsia="en-US"/>
        </w:rPr>
        <w:t xml:space="preserve">, </w:t>
      </w:r>
      <w:r w:rsidR="006D7977">
        <w:rPr>
          <w:rFonts w:eastAsia="Calibri"/>
          <w:lang w:eastAsia="en-US"/>
        </w:rPr>
        <w:t>visando agilizar o processo de alteração e retificação do respectivo Termo de Fomento e posterior repasse.</w:t>
      </w:r>
    </w:p>
    <w:p w14:paraId="13FD9F1F" w14:textId="646DC3E8" w:rsidR="00601304" w:rsidRPr="00907FDB" w:rsidRDefault="006D7977" w:rsidP="006D7977">
      <w:pPr>
        <w:spacing w:after="240" w:line="276" w:lineRule="auto"/>
        <w:ind w:firstLine="708"/>
        <w:jc w:val="both"/>
      </w:pPr>
      <w:r>
        <w:rPr>
          <w:rFonts w:eastAsia="Calibri"/>
          <w:lang w:eastAsia="en-US"/>
        </w:rPr>
        <w:t xml:space="preserve">Sem mais, </w:t>
      </w:r>
      <w:r w:rsidR="00601304" w:rsidRPr="00907FDB">
        <w:t>envio protestos de estima e apreço.</w:t>
      </w:r>
    </w:p>
    <w:p w14:paraId="5E374871" w14:textId="10AD5B20" w:rsidR="00E97EBC" w:rsidRPr="00907FDB" w:rsidRDefault="00E97EBC" w:rsidP="003031AE">
      <w:pPr>
        <w:spacing w:line="276" w:lineRule="auto"/>
        <w:jc w:val="both"/>
        <w:rPr>
          <w:color w:val="000000"/>
        </w:rPr>
      </w:pPr>
      <w:r w:rsidRPr="00907FDB">
        <w:t xml:space="preserve">  </w:t>
      </w:r>
      <w:r w:rsidRPr="00907FDB">
        <w:tab/>
      </w:r>
    </w:p>
    <w:p w14:paraId="102D68FA" w14:textId="77777777" w:rsidR="0025589B" w:rsidRDefault="0025589B" w:rsidP="003031AE">
      <w:pPr>
        <w:spacing w:line="276" w:lineRule="auto"/>
        <w:jc w:val="right"/>
      </w:pPr>
    </w:p>
    <w:p w14:paraId="434EF900" w14:textId="77777777" w:rsidR="0025589B" w:rsidRDefault="0025589B" w:rsidP="003031AE">
      <w:pPr>
        <w:spacing w:line="276" w:lineRule="auto"/>
        <w:jc w:val="right"/>
      </w:pPr>
    </w:p>
    <w:p w14:paraId="353983DD" w14:textId="0FB3D761" w:rsidR="00E97EBC" w:rsidRPr="00907FDB" w:rsidRDefault="00E97EBC" w:rsidP="003031AE">
      <w:pPr>
        <w:spacing w:line="276" w:lineRule="auto"/>
        <w:jc w:val="right"/>
      </w:pPr>
      <w:r w:rsidRPr="00907FDB">
        <w:t>Anchieta</w:t>
      </w:r>
      <w:r w:rsidR="003031AE" w:rsidRPr="00907FDB">
        <w:t>/</w:t>
      </w:r>
      <w:r w:rsidRPr="00907FDB">
        <w:t xml:space="preserve">SC, </w:t>
      </w:r>
      <w:r w:rsidR="0025589B">
        <w:t>21</w:t>
      </w:r>
      <w:r w:rsidRPr="00907FDB">
        <w:t xml:space="preserve"> de </w:t>
      </w:r>
      <w:r w:rsidR="0025589B">
        <w:t>outu</w:t>
      </w:r>
      <w:r w:rsidR="00AF431A" w:rsidRPr="00907FDB">
        <w:t>bro</w:t>
      </w:r>
      <w:r w:rsidRPr="00907FDB">
        <w:t xml:space="preserve"> de 202</w:t>
      </w:r>
      <w:r w:rsidR="00826BD3" w:rsidRPr="00907FDB">
        <w:t>4</w:t>
      </w:r>
      <w:r w:rsidRPr="00907FDB">
        <w:t>.</w:t>
      </w:r>
    </w:p>
    <w:p w14:paraId="76C442BB" w14:textId="6240F019" w:rsidR="00E81339" w:rsidRPr="00907FDB" w:rsidRDefault="00E81339" w:rsidP="003031AE">
      <w:pPr>
        <w:spacing w:line="276" w:lineRule="auto"/>
        <w:jc w:val="right"/>
      </w:pPr>
    </w:p>
    <w:p w14:paraId="7047EC22" w14:textId="77777777" w:rsidR="00E81339" w:rsidRPr="00907FDB" w:rsidRDefault="00E81339" w:rsidP="003031AE">
      <w:pPr>
        <w:spacing w:line="276" w:lineRule="auto"/>
        <w:jc w:val="right"/>
      </w:pPr>
    </w:p>
    <w:p w14:paraId="536CD7CF" w14:textId="77777777" w:rsidR="0025589B" w:rsidRDefault="0025589B" w:rsidP="003031AE">
      <w:pPr>
        <w:spacing w:line="276" w:lineRule="auto"/>
        <w:jc w:val="center"/>
      </w:pPr>
    </w:p>
    <w:p w14:paraId="40456EF2" w14:textId="77777777" w:rsidR="0025589B" w:rsidRDefault="0025589B" w:rsidP="003031AE">
      <w:pPr>
        <w:spacing w:line="276" w:lineRule="auto"/>
        <w:jc w:val="center"/>
      </w:pPr>
    </w:p>
    <w:p w14:paraId="56E7038A" w14:textId="119FF34C" w:rsidR="00E97EBC" w:rsidRPr="00907FDB" w:rsidRDefault="00E97EBC" w:rsidP="003031AE">
      <w:pPr>
        <w:spacing w:line="276" w:lineRule="auto"/>
        <w:jc w:val="center"/>
        <w:rPr>
          <w:b/>
        </w:rPr>
      </w:pPr>
      <w:r w:rsidRPr="00907FDB">
        <w:rPr>
          <w:b/>
        </w:rPr>
        <w:t>IVAN JOSÉ CANCI</w:t>
      </w:r>
    </w:p>
    <w:p w14:paraId="6251A4DE" w14:textId="5E271BC2" w:rsidR="00BE190B" w:rsidRPr="00FB5A3D" w:rsidRDefault="00E97EBC" w:rsidP="003031AE">
      <w:pPr>
        <w:spacing w:line="276" w:lineRule="auto"/>
        <w:jc w:val="center"/>
        <w:rPr>
          <w:i/>
        </w:rPr>
      </w:pPr>
      <w:r w:rsidRPr="00907FDB">
        <w:t>Prefeito Municipal</w:t>
      </w:r>
      <w:r w:rsidRPr="00E97EBC">
        <w:t xml:space="preserve"> </w:t>
      </w:r>
    </w:p>
    <w:sectPr w:rsidR="00BE190B" w:rsidRPr="00FB5A3D" w:rsidSect="003031AE">
      <w:headerReference w:type="default" r:id="rId8"/>
      <w:footerReference w:type="default" r:id="rId9"/>
      <w:pgSz w:w="11907" w:h="16840" w:code="9"/>
      <w:pgMar w:top="1440" w:right="907" w:bottom="1440" w:left="1077"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5C3D1" w14:textId="77777777" w:rsidR="00297817" w:rsidRDefault="00297817">
      <w:r>
        <w:separator/>
      </w:r>
    </w:p>
  </w:endnote>
  <w:endnote w:type="continuationSeparator" w:id="0">
    <w:p w14:paraId="2094B0B7" w14:textId="77777777" w:rsidR="00297817" w:rsidRDefault="00297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8E22B" w14:textId="6CF5A35D" w:rsidR="006B3E21" w:rsidRPr="006B3E21" w:rsidRDefault="003031AE" w:rsidP="003164D0">
    <w:pPr>
      <w:pStyle w:val="Rodap"/>
      <w:ind w:left="-426" w:right="-993" w:firstLine="142"/>
    </w:pPr>
    <w:r>
      <w:rPr>
        <w:noProof/>
      </w:rPr>
      <w:drawing>
        <wp:inline distT="0" distB="0" distL="0" distR="0" wp14:anchorId="268908F1" wp14:editId="29A838EB">
          <wp:extent cx="6425565" cy="888982"/>
          <wp:effectExtent l="0" t="0" r="0" b="6985"/>
          <wp:docPr id="172199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610841" name="Imagem 704610841"/>
                  <pic:cNvPicPr/>
                </pic:nvPicPr>
                <pic:blipFill>
                  <a:blip r:embed="rId1">
                    <a:extLst>
                      <a:ext uri="{28A0092B-C50C-407E-A947-70E740481C1C}">
                        <a14:useLocalDpi xmlns:a14="http://schemas.microsoft.com/office/drawing/2010/main" val="0"/>
                      </a:ext>
                    </a:extLst>
                  </a:blip>
                  <a:stretch>
                    <a:fillRect/>
                  </a:stretch>
                </pic:blipFill>
                <pic:spPr>
                  <a:xfrm>
                    <a:off x="0" y="0"/>
                    <a:ext cx="6425565" cy="88898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3C1BF2" w14:textId="77777777" w:rsidR="00297817" w:rsidRDefault="00297817">
      <w:r>
        <w:separator/>
      </w:r>
    </w:p>
  </w:footnote>
  <w:footnote w:type="continuationSeparator" w:id="0">
    <w:p w14:paraId="243B6518" w14:textId="77777777" w:rsidR="00297817" w:rsidRDefault="002978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AA174" w14:textId="5BE9F15F" w:rsidR="00E633AD" w:rsidRDefault="00025BC2" w:rsidP="003164D0">
    <w:pPr>
      <w:pStyle w:val="Corpodetexto"/>
      <w:spacing w:line="14" w:lineRule="auto"/>
      <w:ind w:left="-567"/>
      <w:rPr>
        <w:b/>
        <w:sz w:val="20"/>
      </w:rPr>
    </w:pPr>
    <w:r>
      <w:rPr>
        <w:b/>
        <w:noProof/>
        <w:sz w:val="20"/>
      </w:rPr>
      <w:drawing>
        <wp:inline distT="0" distB="0" distL="0" distR="0" wp14:anchorId="38DDB123" wp14:editId="6B11691A">
          <wp:extent cx="6962775" cy="1016635"/>
          <wp:effectExtent l="0" t="0" r="9525" b="0"/>
          <wp:docPr id="208069516" name="Imagem 208069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050242" cy="10294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C54C9"/>
    <w:multiLevelType w:val="hybridMultilevel"/>
    <w:tmpl w:val="E4B826E8"/>
    <w:lvl w:ilvl="0" w:tplc="31DAEE7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B75136"/>
    <w:multiLevelType w:val="hybridMultilevel"/>
    <w:tmpl w:val="19FE8D6E"/>
    <w:lvl w:ilvl="0" w:tplc="BB262830">
      <w:start w:val="1"/>
      <w:numFmt w:val="decimalZero"/>
      <w:lvlText w:val="%1."/>
      <w:lvlJc w:val="left"/>
      <w:pPr>
        <w:ind w:left="360" w:hanging="360"/>
      </w:pPr>
    </w:lvl>
    <w:lvl w:ilvl="1" w:tplc="04160019">
      <w:start w:val="1"/>
      <w:numFmt w:val="decimal"/>
      <w:lvlText w:val="%2."/>
      <w:lvlJc w:val="left"/>
      <w:pPr>
        <w:tabs>
          <w:tab w:val="num" w:pos="1080"/>
        </w:tabs>
        <w:ind w:left="1080" w:hanging="360"/>
      </w:pPr>
    </w:lvl>
    <w:lvl w:ilvl="2" w:tplc="0416001B">
      <w:start w:val="1"/>
      <w:numFmt w:val="decimal"/>
      <w:lvlText w:val="%3."/>
      <w:lvlJc w:val="left"/>
      <w:pPr>
        <w:tabs>
          <w:tab w:val="num" w:pos="1800"/>
        </w:tabs>
        <w:ind w:left="1800" w:hanging="360"/>
      </w:pPr>
    </w:lvl>
    <w:lvl w:ilvl="3" w:tplc="0416000F">
      <w:start w:val="1"/>
      <w:numFmt w:val="decimal"/>
      <w:lvlText w:val="%4."/>
      <w:lvlJc w:val="left"/>
      <w:pPr>
        <w:tabs>
          <w:tab w:val="num" w:pos="2520"/>
        </w:tabs>
        <w:ind w:left="2520" w:hanging="360"/>
      </w:pPr>
    </w:lvl>
    <w:lvl w:ilvl="4" w:tplc="04160019">
      <w:start w:val="1"/>
      <w:numFmt w:val="decimal"/>
      <w:lvlText w:val="%5."/>
      <w:lvlJc w:val="left"/>
      <w:pPr>
        <w:tabs>
          <w:tab w:val="num" w:pos="3240"/>
        </w:tabs>
        <w:ind w:left="3240" w:hanging="360"/>
      </w:pPr>
    </w:lvl>
    <w:lvl w:ilvl="5" w:tplc="0416001B">
      <w:start w:val="1"/>
      <w:numFmt w:val="decimal"/>
      <w:lvlText w:val="%6."/>
      <w:lvlJc w:val="left"/>
      <w:pPr>
        <w:tabs>
          <w:tab w:val="num" w:pos="3960"/>
        </w:tabs>
        <w:ind w:left="3960" w:hanging="360"/>
      </w:pPr>
    </w:lvl>
    <w:lvl w:ilvl="6" w:tplc="0416000F">
      <w:start w:val="1"/>
      <w:numFmt w:val="decimal"/>
      <w:lvlText w:val="%7."/>
      <w:lvlJc w:val="left"/>
      <w:pPr>
        <w:tabs>
          <w:tab w:val="num" w:pos="4680"/>
        </w:tabs>
        <w:ind w:left="4680" w:hanging="360"/>
      </w:pPr>
    </w:lvl>
    <w:lvl w:ilvl="7" w:tplc="04160019">
      <w:start w:val="1"/>
      <w:numFmt w:val="decimal"/>
      <w:lvlText w:val="%8."/>
      <w:lvlJc w:val="left"/>
      <w:pPr>
        <w:tabs>
          <w:tab w:val="num" w:pos="5400"/>
        </w:tabs>
        <w:ind w:left="5400" w:hanging="360"/>
      </w:pPr>
    </w:lvl>
    <w:lvl w:ilvl="8" w:tplc="0416001B">
      <w:start w:val="1"/>
      <w:numFmt w:val="decimal"/>
      <w:lvlText w:val="%9."/>
      <w:lvlJc w:val="left"/>
      <w:pPr>
        <w:tabs>
          <w:tab w:val="num" w:pos="6120"/>
        </w:tabs>
        <w:ind w:left="6120" w:hanging="360"/>
      </w:pPr>
    </w:lvl>
  </w:abstractNum>
  <w:abstractNum w:abstractNumId="2" w15:restartNumberingAfterBreak="0">
    <w:nsid w:val="086F30E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9172FBB"/>
    <w:multiLevelType w:val="singleLevel"/>
    <w:tmpl w:val="04160017"/>
    <w:lvl w:ilvl="0">
      <w:start w:val="1"/>
      <w:numFmt w:val="lowerLetter"/>
      <w:lvlText w:val="%1)"/>
      <w:lvlJc w:val="left"/>
      <w:pPr>
        <w:tabs>
          <w:tab w:val="num" w:pos="360"/>
        </w:tabs>
        <w:ind w:left="360" w:hanging="360"/>
      </w:pPr>
    </w:lvl>
  </w:abstractNum>
  <w:abstractNum w:abstractNumId="4" w15:restartNumberingAfterBreak="0">
    <w:nsid w:val="1EB377A7"/>
    <w:multiLevelType w:val="hybridMultilevel"/>
    <w:tmpl w:val="34809B76"/>
    <w:lvl w:ilvl="0" w:tplc="76C842BA">
      <w:start w:val="1"/>
      <w:numFmt w:val="lowerLetter"/>
      <w:lvlText w:val="%1)"/>
      <w:lvlJc w:val="left"/>
      <w:pPr>
        <w:ind w:left="103" w:hanging="293"/>
      </w:pPr>
      <w:rPr>
        <w:rFonts w:ascii="Times New Roman" w:eastAsia="Times New Roman" w:hAnsi="Times New Roman" w:cs="Times New Roman" w:hint="default"/>
        <w:spacing w:val="-1"/>
        <w:w w:val="99"/>
        <w:sz w:val="24"/>
        <w:szCs w:val="24"/>
        <w:lang w:val="pt-PT" w:eastAsia="en-US" w:bidi="ar-SA"/>
      </w:rPr>
    </w:lvl>
    <w:lvl w:ilvl="1" w:tplc="4DF2D5B0">
      <w:numFmt w:val="bullet"/>
      <w:lvlText w:val="•"/>
      <w:lvlJc w:val="left"/>
      <w:pPr>
        <w:ind w:left="981" w:hanging="293"/>
      </w:pPr>
      <w:rPr>
        <w:rFonts w:hint="default"/>
        <w:lang w:val="pt-PT" w:eastAsia="en-US" w:bidi="ar-SA"/>
      </w:rPr>
    </w:lvl>
    <w:lvl w:ilvl="2" w:tplc="5F54982E">
      <w:numFmt w:val="bullet"/>
      <w:lvlText w:val="•"/>
      <w:lvlJc w:val="left"/>
      <w:pPr>
        <w:ind w:left="1862" w:hanging="293"/>
      </w:pPr>
      <w:rPr>
        <w:rFonts w:hint="default"/>
        <w:lang w:val="pt-PT" w:eastAsia="en-US" w:bidi="ar-SA"/>
      </w:rPr>
    </w:lvl>
    <w:lvl w:ilvl="3" w:tplc="B6205FBA">
      <w:numFmt w:val="bullet"/>
      <w:lvlText w:val="•"/>
      <w:lvlJc w:val="left"/>
      <w:pPr>
        <w:ind w:left="2743" w:hanging="293"/>
      </w:pPr>
      <w:rPr>
        <w:rFonts w:hint="default"/>
        <w:lang w:val="pt-PT" w:eastAsia="en-US" w:bidi="ar-SA"/>
      </w:rPr>
    </w:lvl>
    <w:lvl w:ilvl="4" w:tplc="BADCF8CC">
      <w:numFmt w:val="bullet"/>
      <w:lvlText w:val="•"/>
      <w:lvlJc w:val="left"/>
      <w:pPr>
        <w:ind w:left="3624" w:hanging="293"/>
      </w:pPr>
      <w:rPr>
        <w:rFonts w:hint="default"/>
        <w:lang w:val="pt-PT" w:eastAsia="en-US" w:bidi="ar-SA"/>
      </w:rPr>
    </w:lvl>
    <w:lvl w:ilvl="5" w:tplc="4080D59A">
      <w:numFmt w:val="bullet"/>
      <w:lvlText w:val="•"/>
      <w:lvlJc w:val="left"/>
      <w:pPr>
        <w:ind w:left="4505" w:hanging="293"/>
      </w:pPr>
      <w:rPr>
        <w:rFonts w:hint="default"/>
        <w:lang w:val="pt-PT" w:eastAsia="en-US" w:bidi="ar-SA"/>
      </w:rPr>
    </w:lvl>
    <w:lvl w:ilvl="6" w:tplc="0A78FBDC">
      <w:numFmt w:val="bullet"/>
      <w:lvlText w:val="•"/>
      <w:lvlJc w:val="left"/>
      <w:pPr>
        <w:ind w:left="5386" w:hanging="293"/>
      </w:pPr>
      <w:rPr>
        <w:rFonts w:hint="default"/>
        <w:lang w:val="pt-PT" w:eastAsia="en-US" w:bidi="ar-SA"/>
      </w:rPr>
    </w:lvl>
    <w:lvl w:ilvl="7" w:tplc="D23E47FA">
      <w:numFmt w:val="bullet"/>
      <w:lvlText w:val="•"/>
      <w:lvlJc w:val="left"/>
      <w:pPr>
        <w:ind w:left="6267" w:hanging="293"/>
      </w:pPr>
      <w:rPr>
        <w:rFonts w:hint="default"/>
        <w:lang w:val="pt-PT" w:eastAsia="en-US" w:bidi="ar-SA"/>
      </w:rPr>
    </w:lvl>
    <w:lvl w:ilvl="8" w:tplc="A4C83682">
      <w:numFmt w:val="bullet"/>
      <w:lvlText w:val="•"/>
      <w:lvlJc w:val="left"/>
      <w:pPr>
        <w:ind w:left="7148" w:hanging="293"/>
      </w:pPr>
      <w:rPr>
        <w:rFonts w:hint="default"/>
        <w:lang w:val="pt-PT" w:eastAsia="en-US" w:bidi="ar-SA"/>
      </w:rPr>
    </w:lvl>
  </w:abstractNum>
  <w:abstractNum w:abstractNumId="5" w15:restartNumberingAfterBreak="0">
    <w:nsid w:val="290265C4"/>
    <w:multiLevelType w:val="hybridMultilevel"/>
    <w:tmpl w:val="E36E79DC"/>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2AEB4535"/>
    <w:multiLevelType w:val="hybridMultilevel"/>
    <w:tmpl w:val="1478C140"/>
    <w:lvl w:ilvl="0" w:tplc="04160001">
      <w:start w:val="1"/>
      <w:numFmt w:val="bullet"/>
      <w:lvlText w:val=""/>
      <w:lvlJc w:val="left"/>
      <w:pPr>
        <w:ind w:left="144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7" w15:restartNumberingAfterBreak="0">
    <w:nsid w:val="2FE94617"/>
    <w:multiLevelType w:val="hybridMultilevel"/>
    <w:tmpl w:val="B8147D46"/>
    <w:lvl w:ilvl="0" w:tplc="68142DCE">
      <w:start w:val="1"/>
      <w:numFmt w:val="lowerLetter"/>
      <w:lvlText w:val="%1)"/>
      <w:lvlJc w:val="left"/>
      <w:pPr>
        <w:ind w:left="644" w:hanging="360"/>
      </w:pPr>
      <w:rPr>
        <w:rFonts w:ascii="Garamond" w:eastAsia="Times New Roman" w:hAnsi="Garamond" w:cs="Arial"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8" w15:restartNumberingAfterBreak="0">
    <w:nsid w:val="32425CD7"/>
    <w:multiLevelType w:val="hybridMultilevel"/>
    <w:tmpl w:val="E7E86C7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353D27D4"/>
    <w:multiLevelType w:val="singleLevel"/>
    <w:tmpl w:val="04160017"/>
    <w:lvl w:ilvl="0">
      <w:start w:val="1"/>
      <w:numFmt w:val="lowerLetter"/>
      <w:lvlText w:val="%1)"/>
      <w:lvlJc w:val="left"/>
      <w:pPr>
        <w:tabs>
          <w:tab w:val="num" w:pos="360"/>
        </w:tabs>
        <w:ind w:left="360" w:hanging="360"/>
      </w:pPr>
    </w:lvl>
  </w:abstractNum>
  <w:abstractNum w:abstractNumId="10" w15:restartNumberingAfterBreak="0">
    <w:nsid w:val="3BFD0A5C"/>
    <w:multiLevelType w:val="hybridMultilevel"/>
    <w:tmpl w:val="4544C7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07D3040"/>
    <w:multiLevelType w:val="hybridMultilevel"/>
    <w:tmpl w:val="76BEEA3C"/>
    <w:lvl w:ilvl="0" w:tplc="A58A3078">
      <w:start w:val="1"/>
      <w:numFmt w:val="lowerLetter"/>
      <w:lvlText w:val="%1)"/>
      <w:lvlJc w:val="left"/>
      <w:pPr>
        <w:ind w:left="811" w:hanging="708"/>
      </w:pPr>
      <w:rPr>
        <w:rFonts w:ascii="Times New Roman" w:eastAsia="Times New Roman" w:hAnsi="Times New Roman" w:cs="Times New Roman" w:hint="default"/>
        <w:spacing w:val="0"/>
        <w:w w:val="97"/>
        <w:sz w:val="24"/>
        <w:szCs w:val="24"/>
        <w:lang w:val="pt-PT" w:eastAsia="en-US" w:bidi="ar-SA"/>
      </w:rPr>
    </w:lvl>
    <w:lvl w:ilvl="1" w:tplc="B208653E">
      <w:numFmt w:val="bullet"/>
      <w:lvlText w:val="•"/>
      <w:lvlJc w:val="left"/>
      <w:pPr>
        <w:ind w:left="1629" w:hanging="708"/>
      </w:pPr>
      <w:rPr>
        <w:rFonts w:hint="default"/>
        <w:lang w:val="pt-PT" w:eastAsia="en-US" w:bidi="ar-SA"/>
      </w:rPr>
    </w:lvl>
    <w:lvl w:ilvl="2" w:tplc="97C868BC">
      <w:numFmt w:val="bullet"/>
      <w:lvlText w:val="•"/>
      <w:lvlJc w:val="left"/>
      <w:pPr>
        <w:ind w:left="2438" w:hanging="708"/>
      </w:pPr>
      <w:rPr>
        <w:rFonts w:hint="default"/>
        <w:lang w:val="pt-PT" w:eastAsia="en-US" w:bidi="ar-SA"/>
      </w:rPr>
    </w:lvl>
    <w:lvl w:ilvl="3" w:tplc="62E68DFC">
      <w:numFmt w:val="bullet"/>
      <w:lvlText w:val="•"/>
      <w:lvlJc w:val="left"/>
      <w:pPr>
        <w:ind w:left="3247" w:hanging="708"/>
      </w:pPr>
      <w:rPr>
        <w:rFonts w:hint="default"/>
        <w:lang w:val="pt-PT" w:eastAsia="en-US" w:bidi="ar-SA"/>
      </w:rPr>
    </w:lvl>
    <w:lvl w:ilvl="4" w:tplc="6CC42930">
      <w:numFmt w:val="bullet"/>
      <w:lvlText w:val="•"/>
      <w:lvlJc w:val="left"/>
      <w:pPr>
        <w:ind w:left="4056" w:hanging="708"/>
      </w:pPr>
      <w:rPr>
        <w:rFonts w:hint="default"/>
        <w:lang w:val="pt-PT" w:eastAsia="en-US" w:bidi="ar-SA"/>
      </w:rPr>
    </w:lvl>
    <w:lvl w:ilvl="5" w:tplc="8C566510">
      <w:numFmt w:val="bullet"/>
      <w:lvlText w:val="•"/>
      <w:lvlJc w:val="left"/>
      <w:pPr>
        <w:ind w:left="4865" w:hanging="708"/>
      </w:pPr>
      <w:rPr>
        <w:rFonts w:hint="default"/>
        <w:lang w:val="pt-PT" w:eastAsia="en-US" w:bidi="ar-SA"/>
      </w:rPr>
    </w:lvl>
    <w:lvl w:ilvl="6" w:tplc="AC90B7CE">
      <w:numFmt w:val="bullet"/>
      <w:lvlText w:val="•"/>
      <w:lvlJc w:val="left"/>
      <w:pPr>
        <w:ind w:left="5674" w:hanging="708"/>
      </w:pPr>
      <w:rPr>
        <w:rFonts w:hint="default"/>
        <w:lang w:val="pt-PT" w:eastAsia="en-US" w:bidi="ar-SA"/>
      </w:rPr>
    </w:lvl>
    <w:lvl w:ilvl="7" w:tplc="E2822444">
      <w:numFmt w:val="bullet"/>
      <w:lvlText w:val="•"/>
      <w:lvlJc w:val="left"/>
      <w:pPr>
        <w:ind w:left="6483" w:hanging="708"/>
      </w:pPr>
      <w:rPr>
        <w:rFonts w:hint="default"/>
        <w:lang w:val="pt-PT" w:eastAsia="en-US" w:bidi="ar-SA"/>
      </w:rPr>
    </w:lvl>
    <w:lvl w:ilvl="8" w:tplc="AFF00830">
      <w:numFmt w:val="bullet"/>
      <w:lvlText w:val="•"/>
      <w:lvlJc w:val="left"/>
      <w:pPr>
        <w:ind w:left="7292" w:hanging="708"/>
      </w:pPr>
      <w:rPr>
        <w:rFonts w:hint="default"/>
        <w:lang w:val="pt-PT" w:eastAsia="en-US" w:bidi="ar-SA"/>
      </w:rPr>
    </w:lvl>
  </w:abstractNum>
  <w:abstractNum w:abstractNumId="12" w15:restartNumberingAfterBreak="0">
    <w:nsid w:val="4CD26A88"/>
    <w:multiLevelType w:val="hybridMultilevel"/>
    <w:tmpl w:val="329878A2"/>
    <w:lvl w:ilvl="0" w:tplc="C018ED3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0840E28"/>
    <w:multiLevelType w:val="hybridMultilevel"/>
    <w:tmpl w:val="8228D2E8"/>
    <w:lvl w:ilvl="0" w:tplc="C0F882CC">
      <w:start w:val="1"/>
      <w:numFmt w:val="upperRoman"/>
      <w:lvlText w:val="%1"/>
      <w:lvlJc w:val="left"/>
      <w:pPr>
        <w:ind w:left="103" w:hanging="185"/>
      </w:pPr>
      <w:rPr>
        <w:rFonts w:ascii="Times New Roman" w:eastAsia="Times New Roman" w:hAnsi="Times New Roman" w:cs="Times New Roman" w:hint="default"/>
        <w:w w:val="97"/>
        <w:sz w:val="24"/>
        <w:szCs w:val="24"/>
        <w:lang w:val="pt-PT" w:eastAsia="en-US" w:bidi="ar-SA"/>
      </w:rPr>
    </w:lvl>
    <w:lvl w:ilvl="1" w:tplc="37B6C3BC">
      <w:numFmt w:val="bullet"/>
      <w:lvlText w:val="•"/>
      <w:lvlJc w:val="left"/>
      <w:pPr>
        <w:ind w:left="981" w:hanging="185"/>
      </w:pPr>
      <w:rPr>
        <w:rFonts w:hint="default"/>
        <w:lang w:val="pt-PT" w:eastAsia="en-US" w:bidi="ar-SA"/>
      </w:rPr>
    </w:lvl>
    <w:lvl w:ilvl="2" w:tplc="74E61E76">
      <w:numFmt w:val="bullet"/>
      <w:lvlText w:val="•"/>
      <w:lvlJc w:val="left"/>
      <w:pPr>
        <w:ind w:left="1862" w:hanging="185"/>
      </w:pPr>
      <w:rPr>
        <w:rFonts w:hint="default"/>
        <w:lang w:val="pt-PT" w:eastAsia="en-US" w:bidi="ar-SA"/>
      </w:rPr>
    </w:lvl>
    <w:lvl w:ilvl="3" w:tplc="1436BE3A">
      <w:numFmt w:val="bullet"/>
      <w:lvlText w:val="•"/>
      <w:lvlJc w:val="left"/>
      <w:pPr>
        <w:ind w:left="2743" w:hanging="185"/>
      </w:pPr>
      <w:rPr>
        <w:rFonts w:hint="default"/>
        <w:lang w:val="pt-PT" w:eastAsia="en-US" w:bidi="ar-SA"/>
      </w:rPr>
    </w:lvl>
    <w:lvl w:ilvl="4" w:tplc="58FE7D0E">
      <w:numFmt w:val="bullet"/>
      <w:lvlText w:val="•"/>
      <w:lvlJc w:val="left"/>
      <w:pPr>
        <w:ind w:left="3624" w:hanging="185"/>
      </w:pPr>
      <w:rPr>
        <w:rFonts w:hint="default"/>
        <w:lang w:val="pt-PT" w:eastAsia="en-US" w:bidi="ar-SA"/>
      </w:rPr>
    </w:lvl>
    <w:lvl w:ilvl="5" w:tplc="DDE2CEB0">
      <w:numFmt w:val="bullet"/>
      <w:lvlText w:val="•"/>
      <w:lvlJc w:val="left"/>
      <w:pPr>
        <w:ind w:left="4505" w:hanging="185"/>
      </w:pPr>
      <w:rPr>
        <w:rFonts w:hint="default"/>
        <w:lang w:val="pt-PT" w:eastAsia="en-US" w:bidi="ar-SA"/>
      </w:rPr>
    </w:lvl>
    <w:lvl w:ilvl="6" w:tplc="E946ADEE">
      <w:numFmt w:val="bullet"/>
      <w:lvlText w:val="•"/>
      <w:lvlJc w:val="left"/>
      <w:pPr>
        <w:ind w:left="5386" w:hanging="185"/>
      </w:pPr>
      <w:rPr>
        <w:rFonts w:hint="default"/>
        <w:lang w:val="pt-PT" w:eastAsia="en-US" w:bidi="ar-SA"/>
      </w:rPr>
    </w:lvl>
    <w:lvl w:ilvl="7" w:tplc="05446C04">
      <w:numFmt w:val="bullet"/>
      <w:lvlText w:val="•"/>
      <w:lvlJc w:val="left"/>
      <w:pPr>
        <w:ind w:left="6267" w:hanging="185"/>
      </w:pPr>
      <w:rPr>
        <w:rFonts w:hint="default"/>
        <w:lang w:val="pt-PT" w:eastAsia="en-US" w:bidi="ar-SA"/>
      </w:rPr>
    </w:lvl>
    <w:lvl w:ilvl="8" w:tplc="5B9E47A8">
      <w:numFmt w:val="bullet"/>
      <w:lvlText w:val="•"/>
      <w:lvlJc w:val="left"/>
      <w:pPr>
        <w:ind w:left="7148" w:hanging="185"/>
      </w:pPr>
      <w:rPr>
        <w:rFonts w:hint="default"/>
        <w:lang w:val="pt-PT" w:eastAsia="en-US" w:bidi="ar-SA"/>
      </w:rPr>
    </w:lvl>
  </w:abstractNum>
  <w:abstractNum w:abstractNumId="14" w15:restartNumberingAfterBreak="0">
    <w:nsid w:val="72172590"/>
    <w:multiLevelType w:val="hybridMultilevel"/>
    <w:tmpl w:val="64E8858A"/>
    <w:lvl w:ilvl="0" w:tplc="C8143FE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4454A66"/>
    <w:multiLevelType w:val="multilevel"/>
    <w:tmpl w:val="C382C3A2"/>
    <w:lvl w:ilvl="0">
      <w:start w:val="8"/>
      <w:numFmt w:val="decimalZero"/>
      <w:lvlText w:val="%1"/>
      <w:lvlJc w:val="left"/>
      <w:pPr>
        <w:tabs>
          <w:tab w:val="num" w:pos="540"/>
        </w:tabs>
        <w:ind w:left="540" w:hanging="540"/>
      </w:pPr>
      <w:rPr>
        <w:b/>
        <w:sz w:val="24"/>
      </w:rPr>
    </w:lvl>
    <w:lvl w:ilvl="1">
      <w:start w:val="4"/>
      <w:numFmt w:val="decimal"/>
      <w:lvlText w:val="%1.%2"/>
      <w:lvlJc w:val="left"/>
      <w:pPr>
        <w:tabs>
          <w:tab w:val="num" w:pos="540"/>
        </w:tabs>
        <w:ind w:left="540" w:hanging="540"/>
      </w:pPr>
      <w:rPr>
        <w:b/>
        <w:sz w:val="24"/>
      </w:rPr>
    </w:lvl>
    <w:lvl w:ilvl="2">
      <w:start w:val="2"/>
      <w:numFmt w:val="decimal"/>
      <w:lvlText w:val="%1.%2.%3"/>
      <w:lvlJc w:val="left"/>
      <w:pPr>
        <w:tabs>
          <w:tab w:val="num" w:pos="720"/>
        </w:tabs>
        <w:ind w:left="720" w:hanging="720"/>
      </w:pPr>
      <w:rPr>
        <w:b/>
        <w:sz w:val="24"/>
      </w:rPr>
    </w:lvl>
    <w:lvl w:ilvl="3">
      <w:start w:val="1"/>
      <w:numFmt w:val="decimal"/>
      <w:lvlText w:val="%1.%2.%3.%4"/>
      <w:lvlJc w:val="left"/>
      <w:pPr>
        <w:tabs>
          <w:tab w:val="num" w:pos="720"/>
        </w:tabs>
        <w:ind w:left="720" w:hanging="720"/>
      </w:pPr>
      <w:rPr>
        <w:b/>
        <w:sz w:val="24"/>
      </w:rPr>
    </w:lvl>
    <w:lvl w:ilvl="4">
      <w:start w:val="1"/>
      <w:numFmt w:val="decimal"/>
      <w:lvlText w:val="%1.%2.%3.%4.%5"/>
      <w:lvlJc w:val="left"/>
      <w:pPr>
        <w:tabs>
          <w:tab w:val="num" w:pos="720"/>
        </w:tabs>
        <w:ind w:left="720" w:hanging="720"/>
      </w:pPr>
      <w:rPr>
        <w:b/>
        <w:sz w:val="24"/>
      </w:rPr>
    </w:lvl>
    <w:lvl w:ilvl="5">
      <w:start w:val="1"/>
      <w:numFmt w:val="decimal"/>
      <w:lvlText w:val="%1.%2.%3.%4.%5.%6"/>
      <w:lvlJc w:val="left"/>
      <w:pPr>
        <w:tabs>
          <w:tab w:val="num" w:pos="1080"/>
        </w:tabs>
        <w:ind w:left="1080" w:hanging="1080"/>
      </w:pPr>
      <w:rPr>
        <w:b/>
        <w:sz w:val="24"/>
      </w:rPr>
    </w:lvl>
    <w:lvl w:ilvl="6">
      <w:start w:val="1"/>
      <w:numFmt w:val="decimal"/>
      <w:lvlText w:val="%1.%2.%3.%4.%5.%6.%7"/>
      <w:lvlJc w:val="left"/>
      <w:pPr>
        <w:tabs>
          <w:tab w:val="num" w:pos="1080"/>
        </w:tabs>
        <w:ind w:left="1080" w:hanging="1080"/>
      </w:pPr>
      <w:rPr>
        <w:b/>
        <w:sz w:val="24"/>
      </w:rPr>
    </w:lvl>
    <w:lvl w:ilvl="7">
      <w:start w:val="1"/>
      <w:numFmt w:val="decimal"/>
      <w:lvlText w:val="%1.%2.%3.%4.%5.%6.%7.%8"/>
      <w:lvlJc w:val="left"/>
      <w:pPr>
        <w:tabs>
          <w:tab w:val="num" w:pos="1440"/>
        </w:tabs>
        <w:ind w:left="1440" w:hanging="1440"/>
      </w:pPr>
      <w:rPr>
        <w:b/>
        <w:sz w:val="24"/>
      </w:rPr>
    </w:lvl>
    <w:lvl w:ilvl="8">
      <w:start w:val="1"/>
      <w:numFmt w:val="decimal"/>
      <w:lvlText w:val="%1.%2.%3.%4.%5.%6.%7.%8.%9"/>
      <w:lvlJc w:val="left"/>
      <w:pPr>
        <w:tabs>
          <w:tab w:val="num" w:pos="1440"/>
        </w:tabs>
        <w:ind w:left="1440" w:hanging="1440"/>
      </w:pPr>
      <w:rPr>
        <w:b/>
        <w:sz w:val="24"/>
      </w:r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9"/>
    <w:lvlOverride w:ilvl="0">
      <w:startOverride w:val="1"/>
    </w:lvlOverride>
  </w:num>
  <w:num w:numId="5">
    <w:abstractNumId w:val="15"/>
    <w:lvlOverride w:ilvl="0">
      <w:startOverride w:val="8"/>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7"/>
  </w:num>
  <w:num w:numId="9">
    <w:abstractNumId w:val="4"/>
  </w:num>
  <w:num w:numId="10">
    <w:abstractNumId w:val="11"/>
  </w:num>
  <w:num w:numId="11">
    <w:abstractNumId w:val="13"/>
  </w:num>
  <w:num w:numId="12">
    <w:abstractNumId w:val="0"/>
  </w:num>
  <w:num w:numId="13">
    <w:abstractNumId w:val="14"/>
  </w:num>
  <w:num w:numId="14">
    <w:abstractNumId w:val="12"/>
  </w:num>
  <w:num w:numId="15">
    <w:abstractNumId w:val="6"/>
  </w:num>
  <w:num w:numId="16">
    <w:abstractNumId w:val="10"/>
  </w:num>
  <w:num w:numId="17">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noLicitacao" w:val="2022"/>
    <w:docVar w:name="AnoProcesso" w:val="2022"/>
    <w:docVar w:name="Bairro" w:val="CENTRO"/>
    <w:docVar w:name="CargoDiretorCompras" w:val="Diretora de Compras"/>
    <w:docVar w:name="CargoMembro1" w:val="MEMBRO"/>
    <w:docVar w:name="CargoMembro2" w:val="MEMBRO"/>
    <w:docVar w:name="CargoMembro3" w:val="MEMBRO"/>
    <w:docVar w:name="CargoMembro4" w:val=" "/>
    <w:docVar w:name="CargoMembro5" w:val=" "/>
    <w:docVar w:name="CargoMembro6" w:val=" "/>
    <w:docVar w:name="CargoMembro7" w:val=" "/>
    <w:docVar w:name="CargoMembro8" w:val=" "/>
    <w:docVar w:name="CargoSecretario" w:val="Secretário da Fazenda"/>
    <w:docVar w:name="CargoTitular" w:val="Prefeito Municipal"/>
    <w:docVar w:name="CEP" w:val="89970-000"/>
    <w:docVar w:name="Cidade" w:val="Anchieta"/>
    <w:docVar w:name="CidadeContratado" w:val="CidadeContratado"/>
    <w:docVar w:name="CNPJ" w:val="83.024.687/0001-22"/>
    <w:docVar w:name="CNPJContratado" w:val="CNPJContratado"/>
    <w:docVar w:name="CPFContratado" w:val="CPFContratado"/>
    <w:docVar w:name="CPFTitular" w:val="625.835.909-44"/>
    <w:docVar w:name="DataAbertura" w:val="06/04/2022"/>
    <w:docVar w:name="DataAdjudicacao" w:val="01 de Janeiro de 1900"/>
    <w:docVar w:name="DataAssinatura" w:val="DataAssinatura"/>
    <w:docVar w:name="DataDecreto" w:val="04/01/2021"/>
    <w:docVar w:name="DataEntrEnvelope" w:val="06/04/2022"/>
    <w:docVar w:name="DataExtensoAdjudicacao" w:val="1 de Janeiro de 1900"/>
    <w:docVar w:name="DataExtensoAssinatura" w:val="DataExtensoAssinatura"/>
    <w:docVar w:name="DataExtensoHomolog" w:val="1 de Janeiro de 1900"/>
    <w:docVar w:name="DataExtensoProcesso" w:val="22 de Março de 2022"/>
    <w:docVar w:name="DataExtensoPublicacao" w:val="23 de Março de 2022"/>
    <w:docVar w:name="DataFinalRecEnvelope" w:val="06/04/2022"/>
    <w:docVar w:name="DataHomologacao" w:val="01/01/1900"/>
    <w:docVar w:name="DataInicioRecEnvelope" w:val="06/04/2022"/>
    <w:docVar w:name="DataPortaria" w:val="01/01/1900"/>
    <w:docVar w:name="DataProcesso" w:val="22/03/2022"/>
    <w:docVar w:name="DataPublicacao" w:val="23 de Março de 2022"/>
    <w:docVar w:name="DataVencimento" w:val="DataVencimento"/>
    <w:docVar w:name="DecretoNomeacao" w:val=" "/>
    <w:docVar w:name="Dotacoes" w:val="2.043.3390.00 - 0 - 138/2022   -   MANUTENÇÃO E DESENVOLVIMENTO DAS ATIVIDADES DO DEP "/>
    <w:docVar w:name="Endereco" w:val="AVENIDA ANCHIETA, Nº 838"/>
    <w:docVar w:name="EnderecoContratado" w:val="EnderecoContratado"/>
    <w:docVar w:name="EnderecoEntrega" w:val=" "/>
    <w:docVar w:name="EstadoContratado" w:val="EstadoContratado"/>
    <w:docVar w:name="FAX" w:val="3653-3200"/>
    <w:docVar w:name="FonteRecurso" w:val=" "/>
    <w:docVar w:name="FormaJulgamento" w:val="Por Lote"/>
    <w:docVar w:name="FormaPgContrato" w:val="FormaPgContrato"/>
    <w:docVar w:name="FormaPgto" w:val="Mensal"/>
    <w:docVar w:name="FormaReajuste" w:val="S/Reajuste"/>
    <w:docVar w:name="HoraAbertura" w:val="08:30"/>
    <w:docVar w:name="HoraEntrEnvelope" w:val="08:30"/>
    <w:docVar w:name="HoraFinalRecEnvelope" w:val="08:30"/>
    <w:docVar w:name="HoraInicioRecEnvelope" w:val="08:30"/>
    <w:docVar w:name="IdentifContratado" w:val="IdentifContratado"/>
    <w:docVar w:name="ItensLicitacao" w:val="_x000d_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LicitacaoPorLote" w:val="_x000d_LOTE: 1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Vencedores" w:val=" "/>
    <w:docVar w:name="ListaDctosProc" w:val="- Certidão Negativa de Débito do FGTS- Certidão Negativa de Débito da Receita Federal- Certidão Negativa de Débito da Receita Estadual- Certidão Negativa de Débito da Receita Municipal- Declaração de cumprimento do disposto no inciso XXXIII, do artigo 7º da Constituição Federal- Certidão Negativa de Débitos Trabalhistas (CNDT)"/>
    <w:docVar w:name="LocalEntrega" w:val="Conforme objeto da licitação"/>
    <w:docVar w:name="Modalidade" w:val="PREGÃO PRESENCIAL"/>
    <w:docVar w:name="NomeCentroCusto" w:val="OBRAS E SERVIÇOS RODOVIÁRIOS"/>
    <w:docVar w:name="NomeContratado" w:val="NomeContratado"/>
    <w:docVar w:name="NomeDiretorCompras" w:val="IDENES MARIA FIORENTIN SCHENA"/>
    <w:docVar w:name="NomeEstado" w:val="ESTADO DE SANTA CATARINA"/>
    <w:docVar w:name="NomeMembro1" w:val="OTHAR ROSTIROLLA"/>
    <w:docVar w:name="NomeMembro2" w:val="ALINE DE GIACOMETTI"/>
    <w:docVar w:name="NomeMembro3" w:val="MARCIELI WENDLING"/>
    <w:docVar w:name="NomeMembro4" w:val=" "/>
    <w:docVar w:name="NomeMembro5" w:val=" "/>
    <w:docVar w:name="NomeMembro6" w:val=" "/>
    <w:docVar w:name="NomeMembro7" w:val=" "/>
    <w:docVar w:name="NomeMembro8" w:val=" "/>
    <w:docVar w:name="NomeOrgao" w:val="SECRETARIA DE INFRAESTRUTURA"/>
    <w:docVar w:name="NomePresComissao" w:val="IDENES MARIA FIORENTIN SCHENA"/>
    <w:docVar w:name="NomeRespCompras" w:val="IDENES MARIA FIORENTIN SCHENA"/>
    <w:docVar w:name="NomeRespContratado" w:val="NomeRespContratado"/>
    <w:docVar w:name="NomeSecretario" w:val="ARTUR LUIZ CHENET"/>
    <w:docVar w:name="NomeTitular" w:val="IVAN JOSÉ CANCI"/>
    <w:docVar w:name="NomeUnidade" w:val="OBRAS E SERVIÇOS RODOVIÁRIOS"/>
    <w:docVar w:name="NomeUsuario" w:val="PREFEITURA MUNICIPAL DE ANCHIETA                  "/>
    <w:docVar w:name="NrInscEstadual" w:val="NrInscEstadual"/>
    <w:docVar w:name="NrInscMunicipal" w:val="NrInscMunicipal"/>
    <w:docVar w:name="NumContrato" w:val="NumContrato"/>
    <w:docVar w:name="NumContratoSuperior" w:val="NumContratoSuperior"/>
    <w:docVar w:name="NumeroCentroCusto" w:val="21/2022"/>
    <w:docVar w:name="NumeroOrgao" w:val="07"/>
    <w:docVar w:name="NumeroUnidade" w:val="07.02"/>
    <w:docVar w:name="NumLicitacao" w:val="12/2022"/>
    <w:docVar w:name="NumProcesso" w:val="29/2022"/>
    <w:docVar w:name="ObjetoContrato" w:val="ObjetoContrato"/>
    <w:docVar w:name="ObjetoLicitacao" w:val="Aquisição de peças visando realizar reparos mecânicos no diferencial da máquina Motoniveladora 12 H - Caterpillar, lotada no Setor de Obras e Serviços Rodoviários do Município de Anchieta/SC. Pago com recursos próprios. "/>
    <w:docVar w:name="ObsContrato" w:val="ObsContrato"/>
    <w:docVar w:name="ObsProcesso" w:val=" "/>
    <w:docVar w:name="PortariaComissao" w:val="121/2021"/>
    <w:docVar w:name="PrazoEntrega" w:val="07 Dias"/>
    <w:docVar w:name="SiglaEstado" w:val="SC"/>
    <w:docVar w:name="SiglaModalidade" w:val="PR"/>
    <w:docVar w:name="Telefone" w:val="3653-3200"/>
    <w:docVar w:name="TipoComissao" w:val=" ESPECIAL"/>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30/09/2022"/>
  </w:docVars>
  <w:rsids>
    <w:rsidRoot w:val="00F24A56"/>
    <w:rsid w:val="000030ED"/>
    <w:rsid w:val="00005150"/>
    <w:rsid w:val="00005739"/>
    <w:rsid w:val="000100A3"/>
    <w:rsid w:val="0002017E"/>
    <w:rsid w:val="00023A9F"/>
    <w:rsid w:val="00025BC2"/>
    <w:rsid w:val="00040BED"/>
    <w:rsid w:val="00042136"/>
    <w:rsid w:val="00045245"/>
    <w:rsid w:val="0005433F"/>
    <w:rsid w:val="000546D9"/>
    <w:rsid w:val="00056199"/>
    <w:rsid w:val="000612E4"/>
    <w:rsid w:val="00062061"/>
    <w:rsid w:val="00063A8D"/>
    <w:rsid w:val="00063BE5"/>
    <w:rsid w:val="0006514A"/>
    <w:rsid w:val="00076F72"/>
    <w:rsid w:val="00091B9D"/>
    <w:rsid w:val="00097A45"/>
    <w:rsid w:val="000A26D9"/>
    <w:rsid w:val="000A42EC"/>
    <w:rsid w:val="000C308F"/>
    <w:rsid w:val="000C33B6"/>
    <w:rsid w:val="000C6FA5"/>
    <w:rsid w:val="000D365D"/>
    <w:rsid w:val="000E1C45"/>
    <w:rsid w:val="000E3B11"/>
    <w:rsid w:val="000F0E09"/>
    <w:rsid w:val="000F319D"/>
    <w:rsid w:val="001049EA"/>
    <w:rsid w:val="001064D0"/>
    <w:rsid w:val="00114675"/>
    <w:rsid w:val="00121C94"/>
    <w:rsid w:val="0012278B"/>
    <w:rsid w:val="00122FCC"/>
    <w:rsid w:val="00124A42"/>
    <w:rsid w:val="00126A1F"/>
    <w:rsid w:val="001278E4"/>
    <w:rsid w:val="001279AA"/>
    <w:rsid w:val="001326FA"/>
    <w:rsid w:val="0013547A"/>
    <w:rsid w:val="00137512"/>
    <w:rsid w:val="001440AC"/>
    <w:rsid w:val="00151116"/>
    <w:rsid w:val="00151AFB"/>
    <w:rsid w:val="00164C7B"/>
    <w:rsid w:val="00165BF8"/>
    <w:rsid w:val="001719FE"/>
    <w:rsid w:val="00173AE1"/>
    <w:rsid w:val="00177C90"/>
    <w:rsid w:val="0018174B"/>
    <w:rsid w:val="001823D7"/>
    <w:rsid w:val="0018735F"/>
    <w:rsid w:val="00194998"/>
    <w:rsid w:val="00196A55"/>
    <w:rsid w:val="001B1FF8"/>
    <w:rsid w:val="001B419D"/>
    <w:rsid w:val="001B4E40"/>
    <w:rsid w:val="001C1B34"/>
    <w:rsid w:val="001C2024"/>
    <w:rsid w:val="001C40EC"/>
    <w:rsid w:val="001C6D91"/>
    <w:rsid w:val="001D7307"/>
    <w:rsid w:val="001E22C7"/>
    <w:rsid w:val="001E30E3"/>
    <w:rsid w:val="001E4381"/>
    <w:rsid w:val="001E6390"/>
    <w:rsid w:val="001F1EF3"/>
    <w:rsid w:val="001F640E"/>
    <w:rsid w:val="0020052E"/>
    <w:rsid w:val="0020548F"/>
    <w:rsid w:val="0021162E"/>
    <w:rsid w:val="002157EF"/>
    <w:rsid w:val="00215982"/>
    <w:rsid w:val="0021753E"/>
    <w:rsid w:val="00233AE9"/>
    <w:rsid w:val="00235975"/>
    <w:rsid w:val="00237D42"/>
    <w:rsid w:val="00247661"/>
    <w:rsid w:val="00250075"/>
    <w:rsid w:val="0025589B"/>
    <w:rsid w:val="00261A1C"/>
    <w:rsid w:val="0027021C"/>
    <w:rsid w:val="0027059D"/>
    <w:rsid w:val="002720C2"/>
    <w:rsid w:val="002731AF"/>
    <w:rsid w:val="00274F21"/>
    <w:rsid w:val="00275FC1"/>
    <w:rsid w:val="00277303"/>
    <w:rsid w:val="00281EE0"/>
    <w:rsid w:val="002831D0"/>
    <w:rsid w:val="00287431"/>
    <w:rsid w:val="00293AF7"/>
    <w:rsid w:val="00294407"/>
    <w:rsid w:val="002968B6"/>
    <w:rsid w:val="00297817"/>
    <w:rsid w:val="002A7DA2"/>
    <w:rsid w:val="002B0B91"/>
    <w:rsid w:val="002B207D"/>
    <w:rsid w:val="002B54BA"/>
    <w:rsid w:val="002C1B63"/>
    <w:rsid w:val="002D10E9"/>
    <w:rsid w:val="002D27CD"/>
    <w:rsid w:val="002E2DC1"/>
    <w:rsid w:val="002E44F3"/>
    <w:rsid w:val="002E7D17"/>
    <w:rsid w:val="002E7F38"/>
    <w:rsid w:val="003031AE"/>
    <w:rsid w:val="003061B4"/>
    <w:rsid w:val="0030701C"/>
    <w:rsid w:val="00310232"/>
    <w:rsid w:val="003142EA"/>
    <w:rsid w:val="003164D0"/>
    <w:rsid w:val="00321112"/>
    <w:rsid w:val="003213F3"/>
    <w:rsid w:val="003213F6"/>
    <w:rsid w:val="00321752"/>
    <w:rsid w:val="00321BC4"/>
    <w:rsid w:val="00327684"/>
    <w:rsid w:val="0033712E"/>
    <w:rsid w:val="00341035"/>
    <w:rsid w:val="00354BCC"/>
    <w:rsid w:val="00354D71"/>
    <w:rsid w:val="003616C8"/>
    <w:rsid w:val="00364E8A"/>
    <w:rsid w:val="00364FA6"/>
    <w:rsid w:val="003706FF"/>
    <w:rsid w:val="00370BBE"/>
    <w:rsid w:val="00371D31"/>
    <w:rsid w:val="00372DA5"/>
    <w:rsid w:val="00373C13"/>
    <w:rsid w:val="00377836"/>
    <w:rsid w:val="00381B66"/>
    <w:rsid w:val="00384660"/>
    <w:rsid w:val="0038651C"/>
    <w:rsid w:val="0039069D"/>
    <w:rsid w:val="003A152D"/>
    <w:rsid w:val="003A7041"/>
    <w:rsid w:val="003A7048"/>
    <w:rsid w:val="003C5C33"/>
    <w:rsid w:val="003D0441"/>
    <w:rsid w:val="003D2F79"/>
    <w:rsid w:val="003D5F8B"/>
    <w:rsid w:val="003D65ED"/>
    <w:rsid w:val="003E3147"/>
    <w:rsid w:val="003E3E5B"/>
    <w:rsid w:val="003E623C"/>
    <w:rsid w:val="003F0EC3"/>
    <w:rsid w:val="003F5FA9"/>
    <w:rsid w:val="003F6D1D"/>
    <w:rsid w:val="003F7127"/>
    <w:rsid w:val="003F74A3"/>
    <w:rsid w:val="004000CD"/>
    <w:rsid w:val="004045C3"/>
    <w:rsid w:val="0040509F"/>
    <w:rsid w:val="004075F9"/>
    <w:rsid w:val="004130F1"/>
    <w:rsid w:val="004255B1"/>
    <w:rsid w:val="00435CAB"/>
    <w:rsid w:val="00435F95"/>
    <w:rsid w:val="00450A47"/>
    <w:rsid w:val="00451BB1"/>
    <w:rsid w:val="00452CA0"/>
    <w:rsid w:val="00461454"/>
    <w:rsid w:val="004633EB"/>
    <w:rsid w:val="0046467E"/>
    <w:rsid w:val="00464B81"/>
    <w:rsid w:val="004660EB"/>
    <w:rsid w:val="00470FD2"/>
    <w:rsid w:val="004715A4"/>
    <w:rsid w:val="00474156"/>
    <w:rsid w:val="00474205"/>
    <w:rsid w:val="004818BC"/>
    <w:rsid w:val="00487CDF"/>
    <w:rsid w:val="00491802"/>
    <w:rsid w:val="004918DF"/>
    <w:rsid w:val="00492992"/>
    <w:rsid w:val="00492EAF"/>
    <w:rsid w:val="00496E95"/>
    <w:rsid w:val="004A5D7E"/>
    <w:rsid w:val="004B36FA"/>
    <w:rsid w:val="004B5E1C"/>
    <w:rsid w:val="004C2018"/>
    <w:rsid w:val="004C2577"/>
    <w:rsid w:val="004C4F4E"/>
    <w:rsid w:val="004D3C1C"/>
    <w:rsid w:val="004D79CF"/>
    <w:rsid w:val="004E53AE"/>
    <w:rsid w:val="004E619F"/>
    <w:rsid w:val="004F016F"/>
    <w:rsid w:val="004F0707"/>
    <w:rsid w:val="004F1116"/>
    <w:rsid w:val="005078A0"/>
    <w:rsid w:val="005155C5"/>
    <w:rsid w:val="00516661"/>
    <w:rsid w:val="00520AB7"/>
    <w:rsid w:val="0052122D"/>
    <w:rsid w:val="00524AFF"/>
    <w:rsid w:val="0052561A"/>
    <w:rsid w:val="00527A79"/>
    <w:rsid w:val="00527C5B"/>
    <w:rsid w:val="005331E8"/>
    <w:rsid w:val="005418AF"/>
    <w:rsid w:val="00551403"/>
    <w:rsid w:val="00551F8E"/>
    <w:rsid w:val="00556240"/>
    <w:rsid w:val="005562F3"/>
    <w:rsid w:val="00560D29"/>
    <w:rsid w:val="00561490"/>
    <w:rsid w:val="00561F7C"/>
    <w:rsid w:val="00565230"/>
    <w:rsid w:val="00570361"/>
    <w:rsid w:val="00577A38"/>
    <w:rsid w:val="00580010"/>
    <w:rsid w:val="00592DDE"/>
    <w:rsid w:val="0059618C"/>
    <w:rsid w:val="0059726A"/>
    <w:rsid w:val="005A0CA5"/>
    <w:rsid w:val="005A10E0"/>
    <w:rsid w:val="005A6A43"/>
    <w:rsid w:val="005A70DC"/>
    <w:rsid w:val="005A7D4C"/>
    <w:rsid w:val="005B365C"/>
    <w:rsid w:val="005C0321"/>
    <w:rsid w:val="005C4229"/>
    <w:rsid w:val="005D2104"/>
    <w:rsid w:val="005D7C1D"/>
    <w:rsid w:val="005D7D02"/>
    <w:rsid w:val="005E598A"/>
    <w:rsid w:val="005E71C5"/>
    <w:rsid w:val="005F20AD"/>
    <w:rsid w:val="005F38DF"/>
    <w:rsid w:val="005F5DF6"/>
    <w:rsid w:val="005F71C3"/>
    <w:rsid w:val="00601304"/>
    <w:rsid w:val="006019C0"/>
    <w:rsid w:val="00602348"/>
    <w:rsid w:val="00616C76"/>
    <w:rsid w:val="00617D67"/>
    <w:rsid w:val="006276A4"/>
    <w:rsid w:val="0063171C"/>
    <w:rsid w:val="0063270F"/>
    <w:rsid w:val="00634EF1"/>
    <w:rsid w:val="00637D64"/>
    <w:rsid w:val="00645D89"/>
    <w:rsid w:val="00647D33"/>
    <w:rsid w:val="00651B91"/>
    <w:rsid w:val="006577B7"/>
    <w:rsid w:val="00664A79"/>
    <w:rsid w:val="00664DB9"/>
    <w:rsid w:val="006655B5"/>
    <w:rsid w:val="006709B1"/>
    <w:rsid w:val="0068229A"/>
    <w:rsid w:val="006829E0"/>
    <w:rsid w:val="00691BA4"/>
    <w:rsid w:val="00691C05"/>
    <w:rsid w:val="00693A80"/>
    <w:rsid w:val="006B0D65"/>
    <w:rsid w:val="006B3E21"/>
    <w:rsid w:val="006B7649"/>
    <w:rsid w:val="006C0962"/>
    <w:rsid w:val="006C16C3"/>
    <w:rsid w:val="006C24A0"/>
    <w:rsid w:val="006C659E"/>
    <w:rsid w:val="006C6A64"/>
    <w:rsid w:val="006D7977"/>
    <w:rsid w:val="006E3B5B"/>
    <w:rsid w:val="006E3E21"/>
    <w:rsid w:val="006E6B52"/>
    <w:rsid w:val="006F046D"/>
    <w:rsid w:val="006F396C"/>
    <w:rsid w:val="006F677F"/>
    <w:rsid w:val="00700237"/>
    <w:rsid w:val="00701FEB"/>
    <w:rsid w:val="00702DA3"/>
    <w:rsid w:val="00704D12"/>
    <w:rsid w:val="00715F9C"/>
    <w:rsid w:val="00717D5E"/>
    <w:rsid w:val="0072205E"/>
    <w:rsid w:val="007278E2"/>
    <w:rsid w:val="007305FB"/>
    <w:rsid w:val="00740D1D"/>
    <w:rsid w:val="00744208"/>
    <w:rsid w:val="00744744"/>
    <w:rsid w:val="0074540C"/>
    <w:rsid w:val="00746FED"/>
    <w:rsid w:val="00750FCD"/>
    <w:rsid w:val="00753517"/>
    <w:rsid w:val="00755484"/>
    <w:rsid w:val="007647DD"/>
    <w:rsid w:val="00766D34"/>
    <w:rsid w:val="007673A4"/>
    <w:rsid w:val="00767BE2"/>
    <w:rsid w:val="00772BED"/>
    <w:rsid w:val="0077379C"/>
    <w:rsid w:val="00775FC6"/>
    <w:rsid w:val="00780686"/>
    <w:rsid w:val="00787407"/>
    <w:rsid w:val="007903FC"/>
    <w:rsid w:val="0079047E"/>
    <w:rsid w:val="00792563"/>
    <w:rsid w:val="007951E4"/>
    <w:rsid w:val="007A3689"/>
    <w:rsid w:val="007A3C97"/>
    <w:rsid w:val="007B6FE8"/>
    <w:rsid w:val="007B75D0"/>
    <w:rsid w:val="007C1A7B"/>
    <w:rsid w:val="007C2542"/>
    <w:rsid w:val="007C2C57"/>
    <w:rsid w:val="007C4247"/>
    <w:rsid w:val="007C5A79"/>
    <w:rsid w:val="007C5CFB"/>
    <w:rsid w:val="007C5FD6"/>
    <w:rsid w:val="007C6C6F"/>
    <w:rsid w:val="007D4AF2"/>
    <w:rsid w:val="007D614C"/>
    <w:rsid w:val="007E1F4E"/>
    <w:rsid w:val="007E4A2E"/>
    <w:rsid w:val="007F5FC0"/>
    <w:rsid w:val="00805350"/>
    <w:rsid w:val="00813A34"/>
    <w:rsid w:val="008167B4"/>
    <w:rsid w:val="00825061"/>
    <w:rsid w:val="00826169"/>
    <w:rsid w:val="00826BD3"/>
    <w:rsid w:val="00831B76"/>
    <w:rsid w:val="00834D63"/>
    <w:rsid w:val="008425DE"/>
    <w:rsid w:val="0084266C"/>
    <w:rsid w:val="00857050"/>
    <w:rsid w:val="00860E91"/>
    <w:rsid w:val="0087058E"/>
    <w:rsid w:val="00870D9C"/>
    <w:rsid w:val="0087343B"/>
    <w:rsid w:val="00882379"/>
    <w:rsid w:val="008849BD"/>
    <w:rsid w:val="00890C82"/>
    <w:rsid w:val="00891E2B"/>
    <w:rsid w:val="00893DDC"/>
    <w:rsid w:val="008C09B3"/>
    <w:rsid w:val="008C1EE2"/>
    <w:rsid w:val="008C56AD"/>
    <w:rsid w:val="008D24C2"/>
    <w:rsid w:val="008E2818"/>
    <w:rsid w:val="008F05B8"/>
    <w:rsid w:val="008F4C73"/>
    <w:rsid w:val="00901136"/>
    <w:rsid w:val="00902AEC"/>
    <w:rsid w:val="00906070"/>
    <w:rsid w:val="00907FDB"/>
    <w:rsid w:val="0091187D"/>
    <w:rsid w:val="00911FDE"/>
    <w:rsid w:val="00912E23"/>
    <w:rsid w:val="00915632"/>
    <w:rsid w:val="00920104"/>
    <w:rsid w:val="0092073D"/>
    <w:rsid w:val="009248B3"/>
    <w:rsid w:val="00926399"/>
    <w:rsid w:val="009337AB"/>
    <w:rsid w:val="00934CFC"/>
    <w:rsid w:val="0093589C"/>
    <w:rsid w:val="00937D53"/>
    <w:rsid w:val="0094371F"/>
    <w:rsid w:val="009467D1"/>
    <w:rsid w:val="00950E7B"/>
    <w:rsid w:val="00952DCF"/>
    <w:rsid w:val="00953D9C"/>
    <w:rsid w:val="00961B74"/>
    <w:rsid w:val="009776EE"/>
    <w:rsid w:val="00981943"/>
    <w:rsid w:val="00991381"/>
    <w:rsid w:val="009922EA"/>
    <w:rsid w:val="00992874"/>
    <w:rsid w:val="0099295C"/>
    <w:rsid w:val="009A02C2"/>
    <w:rsid w:val="009A15AF"/>
    <w:rsid w:val="009A40E6"/>
    <w:rsid w:val="009B090A"/>
    <w:rsid w:val="009C07A5"/>
    <w:rsid w:val="009C46C2"/>
    <w:rsid w:val="009C4BD8"/>
    <w:rsid w:val="009E0CE7"/>
    <w:rsid w:val="009E342A"/>
    <w:rsid w:val="009E44C3"/>
    <w:rsid w:val="009E5DB4"/>
    <w:rsid w:val="009E5EC5"/>
    <w:rsid w:val="009E6143"/>
    <w:rsid w:val="009E62AD"/>
    <w:rsid w:val="009E6E9E"/>
    <w:rsid w:val="009E7F4B"/>
    <w:rsid w:val="009F15D4"/>
    <w:rsid w:val="009F2D4E"/>
    <w:rsid w:val="009F66D0"/>
    <w:rsid w:val="00A038B7"/>
    <w:rsid w:val="00A10493"/>
    <w:rsid w:val="00A14992"/>
    <w:rsid w:val="00A1766D"/>
    <w:rsid w:val="00A27773"/>
    <w:rsid w:val="00A34A72"/>
    <w:rsid w:val="00A3609A"/>
    <w:rsid w:val="00A465F4"/>
    <w:rsid w:val="00A47E10"/>
    <w:rsid w:val="00A55F4F"/>
    <w:rsid w:val="00A566A0"/>
    <w:rsid w:val="00A669D5"/>
    <w:rsid w:val="00A70ED5"/>
    <w:rsid w:val="00A72C21"/>
    <w:rsid w:val="00A7321C"/>
    <w:rsid w:val="00A755B9"/>
    <w:rsid w:val="00A75ABF"/>
    <w:rsid w:val="00A80F6B"/>
    <w:rsid w:val="00A81134"/>
    <w:rsid w:val="00A8128C"/>
    <w:rsid w:val="00A8785C"/>
    <w:rsid w:val="00A914EF"/>
    <w:rsid w:val="00A95C27"/>
    <w:rsid w:val="00A9649F"/>
    <w:rsid w:val="00A9708D"/>
    <w:rsid w:val="00AA0152"/>
    <w:rsid w:val="00AA0CF9"/>
    <w:rsid w:val="00AA1872"/>
    <w:rsid w:val="00AA602F"/>
    <w:rsid w:val="00AB1909"/>
    <w:rsid w:val="00AB257E"/>
    <w:rsid w:val="00AB5118"/>
    <w:rsid w:val="00AC4284"/>
    <w:rsid w:val="00AC46EA"/>
    <w:rsid w:val="00AD0477"/>
    <w:rsid w:val="00AD74EB"/>
    <w:rsid w:val="00AE64A9"/>
    <w:rsid w:val="00AF431A"/>
    <w:rsid w:val="00B029F6"/>
    <w:rsid w:val="00B06B9A"/>
    <w:rsid w:val="00B07217"/>
    <w:rsid w:val="00B072BB"/>
    <w:rsid w:val="00B10C01"/>
    <w:rsid w:val="00B13AC7"/>
    <w:rsid w:val="00B220A6"/>
    <w:rsid w:val="00B2358F"/>
    <w:rsid w:val="00B25659"/>
    <w:rsid w:val="00B26534"/>
    <w:rsid w:val="00B27BA9"/>
    <w:rsid w:val="00B31360"/>
    <w:rsid w:val="00B3429F"/>
    <w:rsid w:val="00B36296"/>
    <w:rsid w:val="00B4091D"/>
    <w:rsid w:val="00B452F5"/>
    <w:rsid w:val="00B4641F"/>
    <w:rsid w:val="00B5303C"/>
    <w:rsid w:val="00B53A49"/>
    <w:rsid w:val="00B54CA8"/>
    <w:rsid w:val="00B555DD"/>
    <w:rsid w:val="00B561E0"/>
    <w:rsid w:val="00B61FF2"/>
    <w:rsid w:val="00B66F19"/>
    <w:rsid w:val="00B72EDE"/>
    <w:rsid w:val="00BA4700"/>
    <w:rsid w:val="00BA62DE"/>
    <w:rsid w:val="00BB06C7"/>
    <w:rsid w:val="00BB248B"/>
    <w:rsid w:val="00BB5126"/>
    <w:rsid w:val="00BB79B2"/>
    <w:rsid w:val="00BC7069"/>
    <w:rsid w:val="00BD088D"/>
    <w:rsid w:val="00BD7603"/>
    <w:rsid w:val="00BE1736"/>
    <w:rsid w:val="00BE190B"/>
    <w:rsid w:val="00BF0E1F"/>
    <w:rsid w:val="00BF2941"/>
    <w:rsid w:val="00BF2F4B"/>
    <w:rsid w:val="00BF7874"/>
    <w:rsid w:val="00C07D37"/>
    <w:rsid w:val="00C11D33"/>
    <w:rsid w:val="00C12198"/>
    <w:rsid w:val="00C135F6"/>
    <w:rsid w:val="00C164B0"/>
    <w:rsid w:val="00C16C20"/>
    <w:rsid w:val="00C244FA"/>
    <w:rsid w:val="00C35AF4"/>
    <w:rsid w:val="00C40F7F"/>
    <w:rsid w:val="00C45274"/>
    <w:rsid w:val="00C545C3"/>
    <w:rsid w:val="00C56051"/>
    <w:rsid w:val="00C61E7A"/>
    <w:rsid w:val="00C71EF8"/>
    <w:rsid w:val="00C80D75"/>
    <w:rsid w:val="00C81D5E"/>
    <w:rsid w:val="00C87C70"/>
    <w:rsid w:val="00C9280E"/>
    <w:rsid w:val="00CA2D5C"/>
    <w:rsid w:val="00CA32DA"/>
    <w:rsid w:val="00CB3FEE"/>
    <w:rsid w:val="00CB491A"/>
    <w:rsid w:val="00CB49F5"/>
    <w:rsid w:val="00CC1B10"/>
    <w:rsid w:val="00CC4D8E"/>
    <w:rsid w:val="00CC51BB"/>
    <w:rsid w:val="00CD19C1"/>
    <w:rsid w:val="00CD66D9"/>
    <w:rsid w:val="00CD6BAC"/>
    <w:rsid w:val="00CE23A3"/>
    <w:rsid w:val="00CE2BD7"/>
    <w:rsid w:val="00CE4545"/>
    <w:rsid w:val="00CE6660"/>
    <w:rsid w:val="00CE73E6"/>
    <w:rsid w:val="00CF0135"/>
    <w:rsid w:val="00CF2AB5"/>
    <w:rsid w:val="00CF2FFA"/>
    <w:rsid w:val="00D05F6A"/>
    <w:rsid w:val="00D10BA3"/>
    <w:rsid w:val="00D16BB8"/>
    <w:rsid w:val="00D25422"/>
    <w:rsid w:val="00D271BF"/>
    <w:rsid w:val="00D27767"/>
    <w:rsid w:val="00D36A47"/>
    <w:rsid w:val="00D36A5C"/>
    <w:rsid w:val="00D406F3"/>
    <w:rsid w:val="00D44787"/>
    <w:rsid w:val="00D5724D"/>
    <w:rsid w:val="00D61AE5"/>
    <w:rsid w:val="00D633A8"/>
    <w:rsid w:val="00D75DDC"/>
    <w:rsid w:val="00D855A7"/>
    <w:rsid w:val="00D8681B"/>
    <w:rsid w:val="00D91C59"/>
    <w:rsid w:val="00D91DC8"/>
    <w:rsid w:val="00D937D7"/>
    <w:rsid w:val="00D97190"/>
    <w:rsid w:val="00DA264A"/>
    <w:rsid w:val="00DA5644"/>
    <w:rsid w:val="00DA60BE"/>
    <w:rsid w:val="00DA6DE8"/>
    <w:rsid w:val="00DA7192"/>
    <w:rsid w:val="00DB4806"/>
    <w:rsid w:val="00DC3426"/>
    <w:rsid w:val="00DD0ED8"/>
    <w:rsid w:val="00DD5541"/>
    <w:rsid w:val="00DD5A88"/>
    <w:rsid w:val="00DD6AF5"/>
    <w:rsid w:val="00DE4581"/>
    <w:rsid w:val="00DE68CF"/>
    <w:rsid w:val="00DF0545"/>
    <w:rsid w:val="00E0140A"/>
    <w:rsid w:val="00E02357"/>
    <w:rsid w:val="00E02A82"/>
    <w:rsid w:val="00E06DAB"/>
    <w:rsid w:val="00E205B3"/>
    <w:rsid w:val="00E2441C"/>
    <w:rsid w:val="00E259B0"/>
    <w:rsid w:val="00E259B8"/>
    <w:rsid w:val="00E32130"/>
    <w:rsid w:val="00E33D8D"/>
    <w:rsid w:val="00E366CD"/>
    <w:rsid w:val="00E40EBA"/>
    <w:rsid w:val="00E42460"/>
    <w:rsid w:val="00E500C7"/>
    <w:rsid w:val="00E53A54"/>
    <w:rsid w:val="00E53BE0"/>
    <w:rsid w:val="00E55E2B"/>
    <w:rsid w:val="00E633AD"/>
    <w:rsid w:val="00E6510E"/>
    <w:rsid w:val="00E71D8D"/>
    <w:rsid w:val="00E81339"/>
    <w:rsid w:val="00E83375"/>
    <w:rsid w:val="00E843FC"/>
    <w:rsid w:val="00E86CEA"/>
    <w:rsid w:val="00E86EDF"/>
    <w:rsid w:val="00E87B5E"/>
    <w:rsid w:val="00E909FB"/>
    <w:rsid w:val="00E90DF4"/>
    <w:rsid w:val="00E92E50"/>
    <w:rsid w:val="00E9499D"/>
    <w:rsid w:val="00E96C5C"/>
    <w:rsid w:val="00E97831"/>
    <w:rsid w:val="00E97EBC"/>
    <w:rsid w:val="00EA3821"/>
    <w:rsid w:val="00EA6801"/>
    <w:rsid w:val="00EB35C7"/>
    <w:rsid w:val="00EB54C3"/>
    <w:rsid w:val="00EC2CA7"/>
    <w:rsid w:val="00EC3084"/>
    <w:rsid w:val="00EC3632"/>
    <w:rsid w:val="00EC6CD6"/>
    <w:rsid w:val="00EC7532"/>
    <w:rsid w:val="00ED3A54"/>
    <w:rsid w:val="00ED42CF"/>
    <w:rsid w:val="00ED57BE"/>
    <w:rsid w:val="00EE0317"/>
    <w:rsid w:val="00EE28AD"/>
    <w:rsid w:val="00EF69DA"/>
    <w:rsid w:val="00F05103"/>
    <w:rsid w:val="00F14633"/>
    <w:rsid w:val="00F1694B"/>
    <w:rsid w:val="00F22E21"/>
    <w:rsid w:val="00F24A56"/>
    <w:rsid w:val="00F26539"/>
    <w:rsid w:val="00F2773D"/>
    <w:rsid w:val="00F31A07"/>
    <w:rsid w:val="00F365D6"/>
    <w:rsid w:val="00F4094D"/>
    <w:rsid w:val="00F43A92"/>
    <w:rsid w:val="00F47FB0"/>
    <w:rsid w:val="00F52F3D"/>
    <w:rsid w:val="00F57B03"/>
    <w:rsid w:val="00F65950"/>
    <w:rsid w:val="00F7181D"/>
    <w:rsid w:val="00F72A6B"/>
    <w:rsid w:val="00F72F36"/>
    <w:rsid w:val="00F76325"/>
    <w:rsid w:val="00F7690E"/>
    <w:rsid w:val="00F76B29"/>
    <w:rsid w:val="00F9116D"/>
    <w:rsid w:val="00F92927"/>
    <w:rsid w:val="00F92D28"/>
    <w:rsid w:val="00F953A4"/>
    <w:rsid w:val="00FA1369"/>
    <w:rsid w:val="00FA326E"/>
    <w:rsid w:val="00FA5FA3"/>
    <w:rsid w:val="00FA6619"/>
    <w:rsid w:val="00FA7DC9"/>
    <w:rsid w:val="00FB4386"/>
    <w:rsid w:val="00FB4A2E"/>
    <w:rsid w:val="00FB5A3D"/>
    <w:rsid w:val="00FB7B4B"/>
    <w:rsid w:val="00FC0386"/>
    <w:rsid w:val="00FC0AE5"/>
    <w:rsid w:val="00FC11AD"/>
    <w:rsid w:val="00FC26B9"/>
    <w:rsid w:val="00FC3420"/>
    <w:rsid w:val="00FC568B"/>
    <w:rsid w:val="00FC601B"/>
    <w:rsid w:val="00FC774D"/>
    <w:rsid w:val="00FD3746"/>
    <w:rsid w:val="00FE348E"/>
    <w:rsid w:val="00FE4EBB"/>
    <w:rsid w:val="00FE65B9"/>
    <w:rsid w:val="00FE68E6"/>
    <w:rsid w:val="00FE7703"/>
    <w:rsid w:val="00FF53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12BE81"/>
  <w15:chartTrackingRefBased/>
  <w15:docId w15:val="{032C9E4F-773A-4666-92A1-BBCFED25D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Body Text" w:qFormat="1"/>
    <w:lsdException w:name="Subtitle" w:qFormat="1"/>
    <w:lsdException w:name="Body Text 3" w:uiPriority="99"/>
    <w:lsdException w:name="FollowedHyperlink" w:uiPriority="99"/>
    <w:lsdException w:name="Strong" w:qFormat="1"/>
    <w:lsdException w:name="Emphasis" w:qFormat="1"/>
    <w:lsdException w:name="HTML Keyboard"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outlineLvl w:val="0"/>
    </w:pPr>
    <w:rPr>
      <w:rFonts w:ascii="AmerType Md BT" w:hAnsi="AmerType Md BT"/>
      <w:szCs w:val="20"/>
    </w:rPr>
  </w:style>
  <w:style w:type="paragraph" w:styleId="Ttulo2">
    <w:name w:val="heading 2"/>
    <w:basedOn w:val="Normal"/>
    <w:next w:val="Normal"/>
    <w:link w:val="Ttulo2Char"/>
    <w:qFormat/>
    <w:pPr>
      <w:keepNext/>
      <w:jc w:val="center"/>
      <w:outlineLvl w:val="1"/>
    </w:pPr>
    <w:rPr>
      <w:rFonts w:ascii="AmerType Md BT" w:hAnsi="AmerType Md BT"/>
      <w:sz w:val="32"/>
      <w:szCs w:val="20"/>
    </w:rPr>
  </w:style>
  <w:style w:type="paragraph" w:styleId="Ttulo3">
    <w:name w:val="heading 3"/>
    <w:basedOn w:val="Normal"/>
    <w:next w:val="Normal"/>
    <w:link w:val="Ttulo3Char"/>
    <w:unhideWhenUsed/>
    <w:qFormat/>
    <w:rsid w:val="000D365D"/>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2831D0"/>
    <w:pPr>
      <w:keepNext/>
      <w:spacing w:before="240" w:after="60"/>
      <w:outlineLvl w:val="3"/>
    </w:pPr>
    <w:rPr>
      <w:rFonts w:ascii="Calibri" w:hAnsi="Calibri"/>
      <w:b/>
      <w:bCs/>
      <w:sz w:val="28"/>
      <w:szCs w:val="28"/>
    </w:rPr>
  </w:style>
  <w:style w:type="paragraph" w:styleId="Ttulo5">
    <w:name w:val="heading 5"/>
    <w:basedOn w:val="Normal"/>
    <w:next w:val="Normal"/>
    <w:link w:val="Ttulo5Char"/>
    <w:unhideWhenUsed/>
    <w:qFormat/>
    <w:rsid w:val="00ED3A54"/>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2831D0"/>
    <w:pPr>
      <w:spacing w:before="240" w:after="60"/>
      <w:outlineLvl w:val="5"/>
    </w:pPr>
    <w:rPr>
      <w:b/>
      <w:bCs/>
      <w:sz w:val="22"/>
      <w:szCs w:val="22"/>
    </w:rPr>
  </w:style>
  <w:style w:type="paragraph" w:styleId="Ttulo7">
    <w:name w:val="heading 7"/>
    <w:basedOn w:val="Normal"/>
    <w:next w:val="Normal"/>
    <w:link w:val="Ttulo7Char"/>
    <w:semiHidden/>
    <w:unhideWhenUsed/>
    <w:qFormat/>
    <w:rsid w:val="002E7D17"/>
    <w:pPr>
      <w:keepNext/>
      <w:keepLines/>
      <w:spacing w:before="40"/>
      <w:outlineLvl w:val="6"/>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har"/>
    <w:qFormat/>
    <w:rsid w:val="00E259B0"/>
    <w:pPr>
      <w:keepNext/>
      <w:widowControl w:val="0"/>
      <w:spacing w:line="360" w:lineRule="auto"/>
      <w:ind w:firstLine="540"/>
      <w:jc w:val="both"/>
      <w:outlineLvl w:val="8"/>
    </w:pPr>
    <w:rPr>
      <w:rFonts w:ascii="Lucida Handwriting" w:hAnsi="Lucida Handwriting"/>
      <w:b/>
      <w:snapToGrid w:val="0"/>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jc w:val="both"/>
    </w:pPr>
    <w:rPr>
      <w:rFonts w:ascii="AmerType Md BT" w:hAnsi="AmerType Md BT"/>
      <w:szCs w:val="20"/>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Recuodecorpodetexto">
    <w:name w:val="Body Text Indent"/>
    <w:basedOn w:val="Normal"/>
    <w:link w:val="RecuodecorpodetextoChar"/>
    <w:pPr>
      <w:ind w:firstLine="708"/>
      <w:jc w:val="both"/>
    </w:pPr>
    <w:rPr>
      <w:rFonts w:ascii="Century" w:eastAsia="Arial Unicode MS" w:hAnsi="Century" w:cs="Arial Unicode MS"/>
    </w:rPr>
  </w:style>
  <w:style w:type="character" w:styleId="Hyperlink">
    <w:name w:val="Hyperlink"/>
    <w:rsid w:val="00717D5E"/>
    <w:rPr>
      <w:color w:val="0000FF"/>
      <w:u w:val="single"/>
    </w:rPr>
  </w:style>
  <w:style w:type="table" w:styleId="Tabelacomgrade">
    <w:name w:val="Table Grid"/>
    <w:basedOn w:val="Tabelanormal"/>
    <w:rsid w:val="00E25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3A152D"/>
    <w:pPr>
      <w:spacing w:after="120"/>
    </w:pPr>
    <w:rPr>
      <w:sz w:val="16"/>
      <w:szCs w:val="16"/>
    </w:rPr>
  </w:style>
  <w:style w:type="character" w:customStyle="1" w:styleId="Ttulo3Char">
    <w:name w:val="Título 3 Char"/>
    <w:link w:val="Ttulo3"/>
    <w:rsid w:val="000D365D"/>
    <w:rPr>
      <w:rFonts w:ascii="Cambria" w:hAnsi="Cambria"/>
      <w:b/>
      <w:bCs/>
      <w:sz w:val="26"/>
      <w:szCs w:val="26"/>
    </w:rPr>
  </w:style>
  <w:style w:type="character" w:customStyle="1" w:styleId="Ttulo1Char">
    <w:name w:val="Título 1 Char"/>
    <w:link w:val="Ttulo1"/>
    <w:rsid w:val="000D365D"/>
    <w:rPr>
      <w:rFonts w:ascii="AmerType Md BT" w:hAnsi="AmerType Md BT"/>
      <w:sz w:val="24"/>
    </w:rPr>
  </w:style>
  <w:style w:type="character" w:customStyle="1" w:styleId="Ttulo2Char">
    <w:name w:val="Título 2 Char"/>
    <w:link w:val="Ttulo2"/>
    <w:rsid w:val="000D365D"/>
    <w:rPr>
      <w:rFonts w:ascii="AmerType Md BT" w:hAnsi="AmerType Md BT"/>
      <w:sz w:val="32"/>
    </w:rPr>
  </w:style>
  <w:style w:type="character" w:customStyle="1" w:styleId="CabealhoChar">
    <w:name w:val="Cabeçalho Char"/>
    <w:link w:val="Cabealho"/>
    <w:rsid w:val="000D365D"/>
    <w:rPr>
      <w:sz w:val="24"/>
      <w:szCs w:val="24"/>
    </w:rPr>
  </w:style>
  <w:style w:type="character" w:customStyle="1" w:styleId="RodapChar">
    <w:name w:val="Rodapé Char"/>
    <w:link w:val="Rodap"/>
    <w:rsid w:val="000D365D"/>
    <w:rPr>
      <w:sz w:val="24"/>
      <w:szCs w:val="24"/>
    </w:rPr>
  </w:style>
  <w:style w:type="paragraph" w:styleId="Recuodecorpodetexto2">
    <w:name w:val="Body Text Indent 2"/>
    <w:basedOn w:val="Normal"/>
    <w:link w:val="Recuodecorpodetexto2Char"/>
    <w:rsid w:val="000D365D"/>
    <w:pPr>
      <w:spacing w:after="120" w:line="480" w:lineRule="auto"/>
      <w:ind w:left="283"/>
    </w:pPr>
  </w:style>
  <w:style w:type="character" w:customStyle="1" w:styleId="Recuodecorpodetexto2Char">
    <w:name w:val="Recuo de corpo de texto 2 Char"/>
    <w:link w:val="Recuodecorpodetexto2"/>
    <w:rsid w:val="000D365D"/>
    <w:rPr>
      <w:sz w:val="24"/>
      <w:szCs w:val="24"/>
    </w:rPr>
  </w:style>
  <w:style w:type="paragraph" w:styleId="SemEspaamento">
    <w:name w:val="No Spacing"/>
    <w:qFormat/>
    <w:rsid w:val="000D365D"/>
    <w:rPr>
      <w:rFonts w:ascii="Calibri" w:eastAsia="Calibri" w:hAnsi="Calibri"/>
      <w:sz w:val="22"/>
      <w:szCs w:val="22"/>
      <w:lang w:eastAsia="en-US"/>
    </w:rPr>
  </w:style>
  <w:style w:type="paragraph" w:customStyle="1" w:styleId="Standard">
    <w:name w:val="Standard"/>
    <w:rsid w:val="000D365D"/>
    <w:pPr>
      <w:suppressAutoHyphens/>
      <w:autoSpaceDN w:val="0"/>
    </w:pPr>
    <w:rPr>
      <w:kern w:val="3"/>
      <w:sz w:val="28"/>
      <w:szCs w:val="24"/>
    </w:rPr>
  </w:style>
  <w:style w:type="character" w:customStyle="1" w:styleId="CorpodetextoChar">
    <w:name w:val="Corpo de texto Char"/>
    <w:link w:val="Corpodetexto"/>
    <w:rsid w:val="000D365D"/>
    <w:rPr>
      <w:rFonts w:ascii="AmerType Md BT" w:hAnsi="AmerType Md BT"/>
      <w:sz w:val="24"/>
    </w:rPr>
  </w:style>
  <w:style w:type="character" w:customStyle="1" w:styleId="RecuodecorpodetextoChar">
    <w:name w:val="Recuo de corpo de texto Char"/>
    <w:link w:val="Recuodecorpodetexto"/>
    <w:rsid w:val="000D365D"/>
    <w:rPr>
      <w:rFonts w:ascii="Century" w:eastAsia="Arial Unicode MS" w:hAnsi="Century" w:cs="Arial Unicode MS"/>
      <w:sz w:val="24"/>
      <w:szCs w:val="24"/>
    </w:rPr>
  </w:style>
  <w:style w:type="paragraph" w:styleId="Corpodetexto2">
    <w:name w:val="Body Text 2"/>
    <w:basedOn w:val="Normal"/>
    <w:link w:val="Corpodetexto2Char"/>
    <w:rsid w:val="000D365D"/>
    <w:pPr>
      <w:spacing w:after="120" w:line="480" w:lineRule="auto"/>
    </w:pPr>
  </w:style>
  <w:style w:type="character" w:customStyle="1" w:styleId="Corpodetexto2Char">
    <w:name w:val="Corpo de texto 2 Char"/>
    <w:link w:val="Corpodetexto2"/>
    <w:rsid w:val="000D365D"/>
    <w:rPr>
      <w:sz w:val="24"/>
      <w:szCs w:val="24"/>
    </w:rPr>
  </w:style>
  <w:style w:type="paragraph" w:styleId="PargrafodaLista">
    <w:name w:val="List Paragraph"/>
    <w:basedOn w:val="Normal"/>
    <w:uiPriority w:val="1"/>
    <w:qFormat/>
    <w:rsid w:val="000D365D"/>
    <w:pPr>
      <w:ind w:left="708"/>
    </w:pPr>
  </w:style>
  <w:style w:type="paragraph" w:styleId="Textodebalo">
    <w:name w:val="Balloon Text"/>
    <w:basedOn w:val="Normal"/>
    <w:link w:val="TextodebaloChar"/>
    <w:rsid w:val="000D365D"/>
    <w:rPr>
      <w:rFonts w:ascii="Tahoma" w:hAnsi="Tahoma" w:cs="Tahoma"/>
      <w:sz w:val="16"/>
      <w:szCs w:val="16"/>
    </w:rPr>
  </w:style>
  <w:style w:type="character" w:customStyle="1" w:styleId="TextodebaloChar">
    <w:name w:val="Texto de balão Char"/>
    <w:link w:val="Textodebalo"/>
    <w:rsid w:val="000D365D"/>
    <w:rPr>
      <w:rFonts w:ascii="Tahoma" w:hAnsi="Tahoma" w:cs="Tahoma"/>
      <w:sz w:val="16"/>
      <w:szCs w:val="16"/>
    </w:rPr>
  </w:style>
  <w:style w:type="paragraph" w:customStyle="1" w:styleId="A191065">
    <w:name w:val="_A191065"/>
    <w:basedOn w:val="Normal"/>
    <w:rsid w:val="000D365D"/>
    <w:pPr>
      <w:ind w:left="1296" w:right="1440" w:firstLine="2592"/>
      <w:jc w:val="both"/>
    </w:pPr>
    <w:rPr>
      <w:rFonts w:ascii="Tms Rmn" w:hAnsi="Tms Rmn"/>
      <w:szCs w:val="20"/>
    </w:rPr>
  </w:style>
  <w:style w:type="paragraph" w:customStyle="1" w:styleId="A321065">
    <w:name w:val="_A321065"/>
    <w:basedOn w:val="Normal"/>
    <w:rsid w:val="000D365D"/>
    <w:pPr>
      <w:ind w:left="1296" w:right="1440" w:firstLine="4464"/>
      <w:jc w:val="both"/>
    </w:pPr>
    <w:rPr>
      <w:rFonts w:ascii="Tms Rmn" w:hAnsi="Tms Rmn"/>
      <w:szCs w:val="20"/>
    </w:rPr>
  </w:style>
  <w:style w:type="paragraph" w:styleId="TextosemFormatao">
    <w:name w:val="Plain Text"/>
    <w:basedOn w:val="Normal"/>
    <w:link w:val="TextosemFormataoChar"/>
    <w:unhideWhenUsed/>
    <w:rsid w:val="000D365D"/>
    <w:pPr>
      <w:tabs>
        <w:tab w:val="left" w:pos="708"/>
      </w:tabs>
    </w:pPr>
    <w:rPr>
      <w:rFonts w:ascii="Courier New" w:hAnsi="Courier New" w:cs="Courier New"/>
      <w:sz w:val="20"/>
      <w:szCs w:val="20"/>
    </w:rPr>
  </w:style>
  <w:style w:type="character" w:customStyle="1" w:styleId="TextosemFormataoChar">
    <w:name w:val="Texto sem Formatação Char"/>
    <w:link w:val="TextosemFormatao"/>
    <w:rsid w:val="000D365D"/>
    <w:rPr>
      <w:rFonts w:ascii="Courier New" w:hAnsi="Courier New" w:cs="Courier New"/>
    </w:rPr>
  </w:style>
  <w:style w:type="paragraph" w:customStyle="1" w:styleId="A252575">
    <w:name w:val="_A252575"/>
    <w:basedOn w:val="Normal"/>
    <w:semiHidden/>
    <w:rsid w:val="000D365D"/>
    <w:pPr>
      <w:widowControl w:val="0"/>
      <w:tabs>
        <w:tab w:val="left" w:pos="536"/>
        <w:tab w:val="left" w:pos="2270"/>
        <w:tab w:val="left" w:pos="4294"/>
      </w:tabs>
      <w:ind w:left="3456" w:firstLine="3456"/>
      <w:jc w:val="both"/>
    </w:pPr>
    <w:rPr>
      <w:rFonts w:ascii="Tms Rmn" w:hAnsi="Tms Rmn"/>
      <w:color w:val="000000"/>
      <w:szCs w:val="20"/>
    </w:rPr>
  </w:style>
  <w:style w:type="paragraph" w:customStyle="1" w:styleId="reservado3">
    <w:name w:val="reservado3"/>
    <w:basedOn w:val="Normal"/>
    <w:semiHidden/>
    <w:rsid w:val="000D365D"/>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olor w:val="000000"/>
      <w:spacing w:val="-3"/>
      <w:szCs w:val="20"/>
      <w:lang w:val="en-US"/>
    </w:rPr>
  </w:style>
  <w:style w:type="table" w:customStyle="1" w:styleId="TableNormal">
    <w:name w:val="Table Normal"/>
    <w:uiPriority w:val="2"/>
    <w:semiHidden/>
    <w:unhideWhenUsed/>
    <w:qFormat/>
    <w:rsid w:val="00B54C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4CA8"/>
    <w:pPr>
      <w:widowControl w:val="0"/>
      <w:autoSpaceDE w:val="0"/>
      <w:autoSpaceDN w:val="0"/>
      <w:spacing w:before="73"/>
    </w:pPr>
    <w:rPr>
      <w:rFonts w:ascii="Arial MT" w:eastAsia="Arial MT" w:hAnsi="Arial MT" w:cs="Arial MT"/>
      <w:sz w:val="22"/>
      <w:szCs w:val="22"/>
      <w:lang w:val="pt-PT" w:eastAsia="en-US"/>
    </w:rPr>
  </w:style>
  <w:style w:type="character" w:customStyle="1" w:styleId="Ttulo5Char">
    <w:name w:val="Título 5 Char"/>
    <w:link w:val="Ttulo5"/>
    <w:rsid w:val="00ED3A54"/>
    <w:rPr>
      <w:rFonts w:ascii="Calibri" w:hAnsi="Calibri"/>
      <w:b/>
      <w:bCs/>
      <w:i/>
      <w:iCs/>
      <w:sz w:val="26"/>
      <w:szCs w:val="26"/>
    </w:rPr>
  </w:style>
  <w:style w:type="character" w:styleId="HiperlinkVisitado">
    <w:name w:val="FollowedHyperlink"/>
    <w:uiPriority w:val="99"/>
    <w:unhideWhenUsed/>
    <w:rsid w:val="00ED3A54"/>
    <w:rPr>
      <w:color w:val="954F72"/>
      <w:u w:val="single"/>
    </w:rPr>
  </w:style>
  <w:style w:type="paragraph" w:styleId="NormalWeb">
    <w:name w:val="Normal (Web)"/>
    <w:basedOn w:val="Normal"/>
    <w:unhideWhenUsed/>
    <w:rsid w:val="00ED3A54"/>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Corpodetexto3Char">
    <w:name w:val="Corpo de texto 3 Char"/>
    <w:link w:val="Corpodetexto3"/>
    <w:uiPriority w:val="99"/>
    <w:rsid w:val="00ED3A54"/>
    <w:rPr>
      <w:sz w:val="16"/>
      <w:szCs w:val="16"/>
    </w:rPr>
  </w:style>
  <w:style w:type="paragraph" w:styleId="Recuodecorpodetexto3">
    <w:name w:val="Body Text Indent 3"/>
    <w:basedOn w:val="Normal"/>
    <w:link w:val="Recuodecorpodetexto3Char"/>
    <w:unhideWhenUsed/>
    <w:rsid w:val="00ED3A54"/>
    <w:pPr>
      <w:tabs>
        <w:tab w:val="left" w:pos="708"/>
      </w:tabs>
      <w:spacing w:after="120"/>
      <w:ind w:left="283"/>
    </w:pPr>
    <w:rPr>
      <w:sz w:val="16"/>
      <w:szCs w:val="16"/>
    </w:rPr>
  </w:style>
  <w:style w:type="character" w:customStyle="1" w:styleId="Recuodecorpodetexto3Char">
    <w:name w:val="Recuo de corpo de texto 3 Char"/>
    <w:link w:val="Recuodecorpodetexto3"/>
    <w:rsid w:val="00ED3A54"/>
    <w:rPr>
      <w:sz w:val="16"/>
      <w:szCs w:val="16"/>
    </w:rPr>
  </w:style>
  <w:style w:type="paragraph" w:customStyle="1" w:styleId="Textopadro1">
    <w:name w:val="Texto padrão:1"/>
    <w:basedOn w:val="Normal"/>
    <w:semiHidden/>
    <w:rsid w:val="00ED3A54"/>
    <w:pPr>
      <w:widowControl w:val="0"/>
      <w:tabs>
        <w:tab w:val="left" w:pos="536"/>
        <w:tab w:val="left" w:pos="2270"/>
        <w:tab w:val="left" w:pos="4294"/>
      </w:tabs>
      <w:jc w:val="both"/>
    </w:pPr>
    <w:rPr>
      <w:color w:val="000000"/>
      <w:szCs w:val="20"/>
      <w:lang w:val="en-US"/>
    </w:rPr>
  </w:style>
  <w:style w:type="paragraph" w:customStyle="1" w:styleId="Padro">
    <w:name w:val="Padrão"/>
    <w:semiHidden/>
    <w:rsid w:val="00ED3A54"/>
    <w:pPr>
      <w:tabs>
        <w:tab w:val="left" w:pos="708"/>
      </w:tabs>
      <w:autoSpaceDE w:val="0"/>
      <w:autoSpaceDN w:val="0"/>
      <w:adjustRightInd w:val="0"/>
    </w:pPr>
    <w:rPr>
      <w:rFonts w:ascii="Times" w:hAnsi="Times"/>
      <w:szCs w:val="24"/>
    </w:rPr>
  </w:style>
  <w:style w:type="paragraph" w:customStyle="1" w:styleId="11">
    <w:name w:val="11"/>
    <w:basedOn w:val="Normal"/>
    <w:semiHidden/>
    <w:rsid w:val="00ED3A54"/>
    <w:pPr>
      <w:widowControl w:val="0"/>
      <w:tabs>
        <w:tab w:val="left" w:pos="536"/>
        <w:tab w:val="left" w:pos="2270"/>
        <w:tab w:val="left" w:pos="4294"/>
      </w:tabs>
      <w:ind w:left="1701" w:hanging="850"/>
      <w:jc w:val="both"/>
    </w:pPr>
    <w:rPr>
      <w:color w:val="000000"/>
      <w:szCs w:val="20"/>
    </w:rPr>
  </w:style>
  <w:style w:type="paragraph" w:customStyle="1" w:styleId="Corpodetexto1">
    <w:name w:val="Corpo de texto1"/>
    <w:semiHidden/>
    <w:rsid w:val="00ED3A54"/>
    <w:pPr>
      <w:tabs>
        <w:tab w:val="left" w:pos="708"/>
      </w:tabs>
    </w:pPr>
    <w:rPr>
      <w:rFonts w:ascii="CG Times (WN)" w:hAnsi="CG Times (WN)"/>
      <w:color w:val="000000"/>
      <w:sz w:val="24"/>
      <w:lang w:val="en-US"/>
    </w:rPr>
  </w:style>
  <w:style w:type="paragraph" w:customStyle="1" w:styleId="PADRAO">
    <w:name w:val="PADRAO"/>
    <w:basedOn w:val="Normal"/>
    <w:semiHidden/>
    <w:rsid w:val="00ED3A54"/>
    <w:pPr>
      <w:widowControl w:val="0"/>
      <w:tabs>
        <w:tab w:val="left" w:pos="536"/>
        <w:tab w:val="left" w:pos="2270"/>
        <w:tab w:val="left" w:pos="4294"/>
      </w:tabs>
      <w:jc w:val="both"/>
    </w:pPr>
    <w:rPr>
      <w:rFonts w:ascii="Tms Rmn" w:hAnsi="Tms Rmn"/>
      <w:color w:val="000000"/>
      <w:szCs w:val="20"/>
    </w:rPr>
  </w:style>
  <w:style w:type="paragraph" w:customStyle="1" w:styleId="Estilo1">
    <w:name w:val="Estilo1"/>
    <w:basedOn w:val="Normal"/>
    <w:semiHidden/>
    <w:rsid w:val="00ED3A54"/>
    <w:pPr>
      <w:widowControl w:val="0"/>
      <w:tabs>
        <w:tab w:val="left" w:pos="536"/>
        <w:tab w:val="left" w:pos="2270"/>
        <w:tab w:val="left" w:pos="4294"/>
      </w:tabs>
      <w:spacing w:after="120" w:line="360" w:lineRule="auto"/>
      <w:ind w:left="567"/>
      <w:jc w:val="both"/>
    </w:pPr>
    <w:rPr>
      <w:color w:val="000000"/>
      <w:sz w:val="20"/>
      <w:szCs w:val="20"/>
    </w:rPr>
  </w:style>
  <w:style w:type="paragraph" w:customStyle="1" w:styleId="estilo10">
    <w:name w:val="estilo1"/>
    <w:basedOn w:val="Normal"/>
    <w:semiHidden/>
    <w:rsid w:val="00ED3A54"/>
    <w:pPr>
      <w:tabs>
        <w:tab w:val="left" w:pos="708"/>
      </w:tabs>
      <w:spacing w:before="100" w:beforeAutospacing="1" w:after="100" w:afterAutospacing="1"/>
    </w:pPr>
  </w:style>
  <w:style w:type="paragraph" w:customStyle="1" w:styleId="Corpodetexto32">
    <w:name w:val="Corpo de texto 32"/>
    <w:basedOn w:val="Normal"/>
    <w:rsid w:val="00ED3A54"/>
    <w:pPr>
      <w:tabs>
        <w:tab w:val="left" w:pos="708"/>
      </w:tabs>
      <w:suppressAutoHyphens/>
      <w:jc w:val="both"/>
    </w:pPr>
    <w:rPr>
      <w:sz w:val="20"/>
      <w:szCs w:val="20"/>
      <w:lang w:eastAsia="ar-SA"/>
    </w:rPr>
  </w:style>
  <w:style w:type="character" w:styleId="Forte">
    <w:name w:val="Strong"/>
    <w:qFormat/>
    <w:rsid w:val="00ED3A54"/>
    <w:rPr>
      <w:b/>
      <w:bCs/>
    </w:rPr>
  </w:style>
  <w:style w:type="character" w:customStyle="1" w:styleId="MenoPendente1">
    <w:name w:val="Menção Pendente1"/>
    <w:uiPriority w:val="99"/>
    <w:semiHidden/>
    <w:unhideWhenUsed/>
    <w:rsid w:val="00915632"/>
    <w:rPr>
      <w:color w:val="605E5C"/>
      <w:shd w:val="clear" w:color="auto" w:fill="E1DFDD"/>
    </w:rPr>
  </w:style>
  <w:style w:type="character" w:customStyle="1" w:styleId="Ttulo4Char">
    <w:name w:val="Título 4 Char"/>
    <w:link w:val="Ttulo4"/>
    <w:semiHidden/>
    <w:rsid w:val="002831D0"/>
    <w:rPr>
      <w:rFonts w:ascii="Calibri" w:eastAsia="Times New Roman" w:hAnsi="Calibri" w:cs="Times New Roman"/>
      <w:b/>
      <w:bCs/>
      <w:sz w:val="28"/>
      <w:szCs w:val="28"/>
    </w:rPr>
  </w:style>
  <w:style w:type="character" w:customStyle="1" w:styleId="Ttulo6Char">
    <w:name w:val="Título 6 Char"/>
    <w:link w:val="Ttulo6"/>
    <w:rsid w:val="002831D0"/>
    <w:rPr>
      <w:b/>
      <w:bCs/>
      <w:sz w:val="22"/>
      <w:szCs w:val="22"/>
    </w:rPr>
  </w:style>
  <w:style w:type="character" w:customStyle="1" w:styleId="Ttulo9Char">
    <w:name w:val="Título 9 Char"/>
    <w:link w:val="Ttulo9"/>
    <w:rsid w:val="002831D0"/>
    <w:rPr>
      <w:rFonts w:ascii="Lucida Handwriting" w:hAnsi="Lucida Handwriting"/>
      <w:b/>
      <w:snapToGrid w:val="0"/>
      <w:color w:val="000000"/>
      <w:szCs w:val="24"/>
    </w:rPr>
  </w:style>
  <w:style w:type="paragraph" w:customStyle="1" w:styleId="BodyText21">
    <w:name w:val="Body Text 21"/>
    <w:basedOn w:val="Normal"/>
    <w:rsid w:val="002831D0"/>
    <w:pPr>
      <w:widowControl w:val="0"/>
      <w:suppressAutoHyphens/>
      <w:jc w:val="center"/>
    </w:pPr>
    <w:rPr>
      <w:rFonts w:ascii="Arial" w:hAnsi="Arial"/>
      <w:b/>
      <w:sz w:val="28"/>
      <w:szCs w:val="20"/>
    </w:rPr>
  </w:style>
  <w:style w:type="paragraph" w:customStyle="1" w:styleId="BodyText22">
    <w:name w:val="Body Text 22"/>
    <w:basedOn w:val="Normal"/>
    <w:rsid w:val="002831D0"/>
    <w:pPr>
      <w:widowControl w:val="0"/>
      <w:spacing w:before="120" w:after="120"/>
      <w:jc w:val="both"/>
    </w:pPr>
    <w:rPr>
      <w:rFonts w:ascii="Arial" w:hAnsi="Arial"/>
      <w:snapToGrid w:val="0"/>
      <w:sz w:val="22"/>
      <w:szCs w:val="20"/>
      <w:lang w:eastAsia="en-US"/>
    </w:rPr>
  </w:style>
  <w:style w:type="paragraph" w:customStyle="1" w:styleId="AblagSP">
    <w:name w:val="AblagSP"/>
    <w:basedOn w:val="Normal"/>
    <w:rsid w:val="002831D0"/>
    <w:pPr>
      <w:ind w:left="2552" w:hanging="426"/>
      <w:jc w:val="both"/>
    </w:pPr>
    <w:rPr>
      <w:rFonts w:ascii="Arial" w:hAnsi="Arial"/>
      <w:sz w:val="26"/>
      <w:szCs w:val="20"/>
    </w:rPr>
  </w:style>
  <w:style w:type="paragraph" w:customStyle="1" w:styleId="Normal1">
    <w:name w:val="Normal1"/>
    <w:rsid w:val="002831D0"/>
    <w:pPr>
      <w:widowControl w:val="0"/>
      <w:tabs>
        <w:tab w:val="left" w:pos="536"/>
        <w:tab w:val="left" w:pos="2270"/>
        <w:tab w:val="left" w:pos="4294"/>
      </w:tabs>
      <w:jc w:val="both"/>
    </w:pPr>
    <w:rPr>
      <w:snapToGrid w:val="0"/>
      <w:color w:val="000000"/>
      <w:sz w:val="24"/>
    </w:rPr>
  </w:style>
  <w:style w:type="paragraph" w:styleId="Ttulo">
    <w:name w:val="Title"/>
    <w:basedOn w:val="Normal"/>
    <w:link w:val="TtuloChar"/>
    <w:qFormat/>
    <w:rsid w:val="002831D0"/>
    <w:pPr>
      <w:widowControl w:val="0"/>
      <w:jc w:val="center"/>
    </w:pPr>
    <w:rPr>
      <w:rFonts w:ascii="Arial" w:hAnsi="Arial"/>
      <w:b/>
      <w:sz w:val="32"/>
      <w:szCs w:val="20"/>
    </w:rPr>
  </w:style>
  <w:style w:type="character" w:customStyle="1" w:styleId="TtuloChar">
    <w:name w:val="Título Char"/>
    <w:link w:val="Ttulo"/>
    <w:rsid w:val="002831D0"/>
    <w:rPr>
      <w:rFonts w:ascii="Arial" w:hAnsi="Arial"/>
      <w:b/>
      <w:sz w:val="32"/>
    </w:rPr>
  </w:style>
  <w:style w:type="paragraph" w:customStyle="1" w:styleId="Default">
    <w:name w:val="Default"/>
    <w:rsid w:val="002831D0"/>
    <w:pPr>
      <w:autoSpaceDE w:val="0"/>
      <w:autoSpaceDN w:val="0"/>
      <w:adjustRightInd w:val="0"/>
    </w:pPr>
    <w:rPr>
      <w:color w:val="000000"/>
      <w:sz w:val="24"/>
      <w:szCs w:val="24"/>
    </w:rPr>
  </w:style>
  <w:style w:type="character" w:styleId="nfase">
    <w:name w:val="Emphasis"/>
    <w:qFormat/>
    <w:rsid w:val="00E633AD"/>
    <w:rPr>
      <w:i/>
      <w:iCs/>
    </w:rPr>
  </w:style>
  <w:style w:type="paragraph" w:customStyle="1" w:styleId="msonormal0">
    <w:name w:val="msonormal"/>
    <w:basedOn w:val="Normal"/>
    <w:rsid w:val="00CC51BB"/>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Ttulo7Char">
    <w:name w:val="Título 7 Char"/>
    <w:basedOn w:val="Fontepargpadro"/>
    <w:link w:val="Ttulo7"/>
    <w:semiHidden/>
    <w:rsid w:val="002E7D17"/>
    <w:rPr>
      <w:rFonts w:asciiTheme="majorHAnsi" w:eastAsiaTheme="majorEastAsia" w:hAnsiTheme="majorHAnsi" w:cstheme="majorBidi"/>
      <w:i/>
      <w:iCs/>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64439">
      <w:bodyDiv w:val="1"/>
      <w:marLeft w:val="0"/>
      <w:marRight w:val="0"/>
      <w:marTop w:val="0"/>
      <w:marBottom w:val="0"/>
      <w:divBdr>
        <w:top w:val="none" w:sz="0" w:space="0" w:color="auto"/>
        <w:left w:val="none" w:sz="0" w:space="0" w:color="auto"/>
        <w:bottom w:val="none" w:sz="0" w:space="0" w:color="auto"/>
        <w:right w:val="none" w:sz="0" w:space="0" w:color="auto"/>
      </w:divBdr>
    </w:div>
    <w:div w:id="252278144">
      <w:bodyDiv w:val="1"/>
      <w:marLeft w:val="0"/>
      <w:marRight w:val="0"/>
      <w:marTop w:val="0"/>
      <w:marBottom w:val="0"/>
      <w:divBdr>
        <w:top w:val="none" w:sz="0" w:space="0" w:color="auto"/>
        <w:left w:val="none" w:sz="0" w:space="0" w:color="auto"/>
        <w:bottom w:val="none" w:sz="0" w:space="0" w:color="auto"/>
        <w:right w:val="none" w:sz="0" w:space="0" w:color="auto"/>
      </w:divBdr>
    </w:div>
    <w:div w:id="581456213">
      <w:bodyDiv w:val="1"/>
      <w:marLeft w:val="0"/>
      <w:marRight w:val="0"/>
      <w:marTop w:val="0"/>
      <w:marBottom w:val="0"/>
      <w:divBdr>
        <w:top w:val="none" w:sz="0" w:space="0" w:color="auto"/>
        <w:left w:val="none" w:sz="0" w:space="0" w:color="auto"/>
        <w:bottom w:val="none" w:sz="0" w:space="0" w:color="auto"/>
        <w:right w:val="none" w:sz="0" w:space="0" w:color="auto"/>
      </w:divBdr>
    </w:div>
    <w:div w:id="617642124">
      <w:bodyDiv w:val="1"/>
      <w:marLeft w:val="0"/>
      <w:marRight w:val="0"/>
      <w:marTop w:val="0"/>
      <w:marBottom w:val="0"/>
      <w:divBdr>
        <w:top w:val="none" w:sz="0" w:space="0" w:color="auto"/>
        <w:left w:val="none" w:sz="0" w:space="0" w:color="auto"/>
        <w:bottom w:val="none" w:sz="0" w:space="0" w:color="auto"/>
        <w:right w:val="none" w:sz="0" w:space="0" w:color="auto"/>
      </w:divBdr>
    </w:div>
    <w:div w:id="676275325">
      <w:bodyDiv w:val="1"/>
      <w:marLeft w:val="0"/>
      <w:marRight w:val="0"/>
      <w:marTop w:val="0"/>
      <w:marBottom w:val="0"/>
      <w:divBdr>
        <w:top w:val="none" w:sz="0" w:space="0" w:color="auto"/>
        <w:left w:val="none" w:sz="0" w:space="0" w:color="auto"/>
        <w:bottom w:val="none" w:sz="0" w:space="0" w:color="auto"/>
        <w:right w:val="none" w:sz="0" w:space="0" w:color="auto"/>
      </w:divBdr>
    </w:div>
    <w:div w:id="986591141">
      <w:bodyDiv w:val="1"/>
      <w:marLeft w:val="0"/>
      <w:marRight w:val="0"/>
      <w:marTop w:val="0"/>
      <w:marBottom w:val="0"/>
      <w:divBdr>
        <w:top w:val="none" w:sz="0" w:space="0" w:color="auto"/>
        <w:left w:val="none" w:sz="0" w:space="0" w:color="auto"/>
        <w:bottom w:val="none" w:sz="0" w:space="0" w:color="auto"/>
        <w:right w:val="none" w:sz="0" w:space="0" w:color="auto"/>
      </w:divBdr>
    </w:div>
    <w:div w:id="993608765">
      <w:bodyDiv w:val="1"/>
      <w:marLeft w:val="0"/>
      <w:marRight w:val="0"/>
      <w:marTop w:val="0"/>
      <w:marBottom w:val="0"/>
      <w:divBdr>
        <w:top w:val="none" w:sz="0" w:space="0" w:color="auto"/>
        <w:left w:val="none" w:sz="0" w:space="0" w:color="auto"/>
        <w:bottom w:val="none" w:sz="0" w:space="0" w:color="auto"/>
        <w:right w:val="none" w:sz="0" w:space="0" w:color="auto"/>
      </w:divBdr>
    </w:div>
    <w:div w:id="1683509215">
      <w:bodyDiv w:val="1"/>
      <w:marLeft w:val="0"/>
      <w:marRight w:val="0"/>
      <w:marTop w:val="0"/>
      <w:marBottom w:val="0"/>
      <w:divBdr>
        <w:top w:val="none" w:sz="0" w:space="0" w:color="auto"/>
        <w:left w:val="none" w:sz="0" w:space="0" w:color="auto"/>
        <w:bottom w:val="none" w:sz="0" w:space="0" w:color="auto"/>
        <w:right w:val="none" w:sz="0" w:space="0" w:color="auto"/>
      </w:divBdr>
      <w:divsChild>
        <w:div w:id="1130708815">
          <w:marLeft w:val="0"/>
          <w:marRight w:val="0"/>
          <w:marTop w:val="15"/>
          <w:marBottom w:val="0"/>
          <w:divBdr>
            <w:top w:val="single" w:sz="48" w:space="0" w:color="auto"/>
            <w:left w:val="single" w:sz="48" w:space="0" w:color="auto"/>
            <w:bottom w:val="single" w:sz="48" w:space="0" w:color="auto"/>
            <w:right w:val="single" w:sz="48" w:space="0" w:color="auto"/>
          </w:divBdr>
          <w:divsChild>
            <w:div w:id="867327848">
              <w:marLeft w:val="0"/>
              <w:marRight w:val="0"/>
              <w:marTop w:val="0"/>
              <w:marBottom w:val="0"/>
              <w:divBdr>
                <w:top w:val="none" w:sz="0" w:space="0" w:color="auto"/>
                <w:left w:val="none" w:sz="0" w:space="0" w:color="auto"/>
                <w:bottom w:val="none" w:sz="0" w:space="0" w:color="auto"/>
                <w:right w:val="none" w:sz="0" w:space="0" w:color="auto"/>
              </w:divBdr>
            </w:div>
          </w:divsChild>
        </w:div>
        <w:div w:id="1268199585">
          <w:marLeft w:val="0"/>
          <w:marRight w:val="0"/>
          <w:marTop w:val="15"/>
          <w:marBottom w:val="0"/>
          <w:divBdr>
            <w:top w:val="single" w:sz="48" w:space="0" w:color="auto"/>
            <w:left w:val="single" w:sz="48" w:space="0" w:color="auto"/>
            <w:bottom w:val="single" w:sz="48" w:space="0" w:color="auto"/>
            <w:right w:val="single" w:sz="48" w:space="0" w:color="auto"/>
          </w:divBdr>
          <w:divsChild>
            <w:div w:id="1314020270">
              <w:marLeft w:val="0"/>
              <w:marRight w:val="0"/>
              <w:marTop w:val="0"/>
              <w:marBottom w:val="0"/>
              <w:divBdr>
                <w:top w:val="none" w:sz="0" w:space="0" w:color="auto"/>
                <w:left w:val="none" w:sz="0" w:space="0" w:color="auto"/>
                <w:bottom w:val="none" w:sz="0" w:space="0" w:color="auto"/>
                <w:right w:val="none" w:sz="0" w:space="0" w:color="auto"/>
              </w:divBdr>
            </w:div>
          </w:divsChild>
        </w:div>
        <w:div w:id="304625370">
          <w:marLeft w:val="0"/>
          <w:marRight w:val="0"/>
          <w:marTop w:val="15"/>
          <w:marBottom w:val="0"/>
          <w:divBdr>
            <w:top w:val="single" w:sz="48" w:space="0" w:color="auto"/>
            <w:left w:val="single" w:sz="48" w:space="0" w:color="auto"/>
            <w:bottom w:val="single" w:sz="48" w:space="0" w:color="auto"/>
            <w:right w:val="single" w:sz="48" w:space="0" w:color="auto"/>
          </w:divBdr>
          <w:divsChild>
            <w:div w:id="88811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5363">
      <w:bodyDiv w:val="1"/>
      <w:marLeft w:val="0"/>
      <w:marRight w:val="0"/>
      <w:marTop w:val="0"/>
      <w:marBottom w:val="0"/>
      <w:divBdr>
        <w:top w:val="none" w:sz="0" w:space="0" w:color="auto"/>
        <w:left w:val="none" w:sz="0" w:space="0" w:color="auto"/>
        <w:bottom w:val="none" w:sz="0" w:space="0" w:color="auto"/>
        <w:right w:val="none" w:sz="0" w:space="0" w:color="auto"/>
      </w:divBdr>
    </w:div>
    <w:div w:id="1731614686">
      <w:bodyDiv w:val="1"/>
      <w:marLeft w:val="0"/>
      <w:marRight w:val="0"/>
      <w:marTop w:val="0"/>
      <w:marBottom w:val="0"/>
      <w:divBdr>
        <w:top w:val="none" w:sz="0" w:space="0" w:color="auto"/>
        <w:left w:val="none" w:sz="0" w:space="0" w:color="auto"/>
        <w:bottom w:val="none" w:sz="0" w:space="0" w:color="auto"/>
        <w:right w:val="none" w:sz="0" w:space="0" w:color="auto"/>
      </w:divBdr>
    </w:div>
    <w:div w:id="1840805784">
      <w:bodyDiv w:val="1"/>
      <w:marLeft w:val="0"/>
      <w:marRight w:val="0"/>
      <w:marTop w:val="0"/>
      <w:marBottom w:val="0"/>
      <w:divBdr>
        <w:top w:val="none" w:sz="0" w:space="0" w:color="auto"/>
        <w:left w:val="none" w:sz="0" w:space="0" w:color="auto"/>
        <w:bottom w:val="none" w:sz="0" w:space="0" w:color="auto"/>
        <w:right w:val="none" w:sz="0" w:space="0" w:color="auto"/>
      </w:divBdr>
    </w:div>
    <w:div w:id="1843398095">
      <w:bodyDiv w:val="1"/>
      <w:marLeft w:val="0"/>
      <w:marRight w:val="0"/>
      <w:marTop w:val="0"/>
      <w:marBottom w:val="0"/>
      <w:divBdr>
        <w:top w:val="none" w:sz="0" w:space="0" w:color="auto"/>
        <w:left w:val="none" w:sz="0" w:space="0" w:color="auto"/>
        <w:bottom w:val="none" w:sz="0" w:space="0" w:color="auto"/>
        <w:right w:val="none" w:sz="0" w:space="0" w:color="auto"/>
      </w:divBdr>
    </w:div>
    <w:div w:id="1945335912">
      <w:bodyDiv w:val="1"/>
      <w:marLeft w:val="0"/>
      <w:marRight w:val="0"/>
      <w:marTop w:val="0"/>
      <w:marBottom w:val="0"/>
      <w:divBdr>
        <w:top w:val="none" w:sz="0" w:space="0" w:color="auto"/>
        <w:left w:val="none" w:sz="0" w:space="0" w:color="auto"/>
        <w:bottom w:val="none" w:sz="0" w:space="0" w:color="auto"/>
        <w:right w:val="none" w:sz="0" w:space="0" w:color="auto"/>
      </w:divBdr>
    </w:div>
    <w:div w:id="1975132652">
      <w:bodyDiv w:val="1"/>
      <w:marLeft w:val="0"/>
      <w:marRight w:val="0"/>
      <w:marTop w:val="0"/>
      <w:marBottom w:val="0"/>
      <w:divBdr>
        <w:top w:val="none" w:sz="0" w:space="0" w:color="auto"/>
        <w:left w:val="none" w:sz="0" w:space="0" w:color="auto"/>
        <w:bottom w:val="none" w:sz="0" w:space="0" w:color="auto"/>
        <w:right w:val="none" w:sz="0" w:space="0" w:color="auto"/>
      </w:divBdr>
    </w:div>
    <w:div w:id="2022509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liente\Dados%20de%20aplicativos\Microsoft\Modelos\timbrada%20normal.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8B473-B02B-4690-B1D8-D86EFB613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timbrada normal</Template>
  <TotalTime>0</TotalTime>
  <Pages>2</Pages>
  <Words>425</Words>
  <Characters>2301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PARTICULAR</Company>
  <LinksUpToDate>false</LinksUpToDate>
  <CharactersWithSpaces>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dc:description/>
  <cp:lastModifiedBy>Camara devereadoresanchieta</cp:lastModifiedBy>
  <cp:revision>2</cp:revision>
  <cp:lastPrinted>2022-07-26T16:11:00Z</cp:lastPrinted>
  <dcterms:created xsi:type="dcterms:W3CDTF">2024-10-21T19:36:00Z</dcterms:created>
  <dcterms:modified xsi:type="dcterms:W3CDTF">2024-10-21T19:36:00Z</dcterms:modified>
</cp:coreProperties>
</file>