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46AA115F" w:rsidR="00C80F1C" w:rsidRPr="00815B48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815B48">
        <w:rPr>
          <w:rFonts w:asciiTheme="minorHAnsi" w:hAnsiTheme="minorHAnsi" w:cstheme="minorHAnsi"/>
          <w:b/>
          <w:sz w:val="28"/>
          <w:szCs w:val="28"/>
        </w:rPr>
        <w:t>INDICAÇÃO</w:t>
      </w:r>
      <w:r w:rsidR="00D43B14" w:rsidRPr="00815B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15B48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6C67C6">
        <w:rPr>
          <w:rFonts w:asciiTheme="minorHAnsi" w:hAnsiTheme="minorHAnsi" w:cstheme="minorHAnsi"/>
          <w:b/>
          <w:sz w:val="28"/>
          <w:szCs w:val="28"/>
        </w:rPr>
        <w:t>05/2022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540B0A61" w:rsidR="00E63607" w:rsidRPr="00160D31" w:rsidRDefault="00005201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BC1472">
        <w:rPr>
          <w:rFonts w:asciiTheme="minorHAnsi" w:hAnsiTheme="minorHAnsi" w:cstheme="minorHAnsi"/>
          <w:b/>
          <w:szCs w:val="24"/>
        </w:rPr>
        <w:t>SERGIO RICARDO COLONELLO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 xml:space="preserve">I, do Regimento Interno da Câmara Municipal de Terra Boa, vem, a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4ECDD484" w14:textId="041F5CD4" w:rsidR="00781CB2" w:rsidRDefault="00781CB2" w:rsidP="008A2E8D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781CB2">
        <w:rPr>
          <w:rFonts w:asciiTheme="minorHAnsi" w:hAnsiTheme="minorHAnsi" w:cstheme="minorHAnsi"/>
          <w:b/>
          <w:i/>
          <w:szCs w:val="24"/>
        </w:rPr>
        <w:t xml:space="preserve">Que a Prefeitura </w:t>
      </w:r>
      <w:r w:rsidR="009D38A5">
        <w:rPr>
          <w:rFonts w:asciiTheme="minorHAnsi" w:hAnsiTheme="minorHAnsi" w:cstheme="minorHAnsi"/>
          <w:b/>
          <w:i/>
          <w:szCs w:val="24"/>
        </w:rPr>
        <w:t xml:space="preserve">Municipal </w:t>
      </w:r>
      <w:r w:rsidRPr="00781CB2">
        <w:rPr>
          <w:rFonts w:asciiTheme="minorHAnsi" w:hAnsiTheme="minorHAnsi" w:cstheme="minorHAnsi"/>
          <w:b/>
          <w:i/>
          <w:szCs w:val="24"/>
        </w:rPr>
        <w:t xml:space="preserve">estude a viabilidade da </w:t>
      </w:r>
      <w:r w:rsidR="005849D0">
        <w:rPr>
          <w:rFonts w:asciiTheme="minorHAnsi" w:hAnsiTheme="minorHAnsi" w:cstheme="minorHAnsi"/>
          <w:b/>
          <w:i/>
          <w:szCs w:val="24"/>
        </w:rPr>
        <w:t>i</w:t>
      </w:r>
      <w:r w:rsidR="00D37D16" w:rsidRPr="00D37D16">
        <w:rPr>
          <w:rFonts w:asciiTheme="minorHAnsi" w:hAnsiTheme="minorHAnsi" w:cstheme="minorHAnsi"/>
          <w:b/>
          <w:i/>
          <w:szCs w:val="24"/>
        </w:rPr>
        <w:t xml:space="preserve">nstalação de </w:t>
      </w:r>
      <w:r w:rsidR="000E6313">
        <w:rPr>
          <w:rFonts w:asciiTheme="minorHAnsi" w:hAnsiTheme="minorHAnsi" w:cstheme="minorHAnsi"/>
          <w:b/>
          <w:i/>
          <w:szCs w:val="24"/>
        </w:rPr>
        <w:t>brinquedos</w:t>
      </w:r>
      <w:r w:rsidR="00DE6FED">
        <w:rPr>
          <w:rFonts w:asciiTheme="minorHAnsi" w:hAnsiTheme="minorHAnsi" w:cstheme="minorHAnsi"/>
          <w:b/>
          <w:i/>
          <w:szCs w:val="24"/>
        </w:rPr>
        <w:t xml:space="preserve">, especialmente um balanço, </w:t>
      </w:r>
      <w:r w:rsidR="0021723F">
        <w:rPr>
          <w:rFonts w:asciiTheme="minorHAnsi" w:hAnsiTheme="minorHAnsi" w:cstheme="minorHAnsi"/>
          <w:b/>
          <w:i/>
          <w:szCs w:val="24"/>
        </w:rPr>
        <w:t xml:space="preserve">para </w:t>
      </w:r>
      <w:proofErr w:type="gramStart"/>
      <w:r w:rsidR="0021723F">
        <w:rPr>
          <w:rFonts w:asciiTheme="minorHAnsi" w:hAnsiTheme="minorHAnsi" w:cstheme="minorHAnsi"/>
          <w:b/>
          <w:i/>
          <w:szCs w:val="24"/>
        </w:rPr>
        <w:t xml:space="preserve">crianças com deficiência </w:t>
      </w:r>
      <w:r w:rsidR="005D1004">
        <w:rPr>
          <w:rFonts w:asciiTheme="minorHAnsi" w:hAnsiTheme="minorHAnsi" w:cstheme="minorHAnsi"/>
          <w:b/>
          <w:i/>
          <w:szCs w:val="24"/>
        </w:rPr>
        <w:t>na</w:t>
      </w:r>
      <w:r w:rsidR="000E6313">
        <w:rPr>
          <w:rFonts w:asciiTheme="minorHAnsi" w:hAnsiTheme="minorHAnsi" w:cstheme="minorHAnsi"/>
          <w:b/>
          <w:i/>
          <w:szCs w:val="24"/>
        </w:rPr>
        <w:t xml:space="preserve"> </w:t>
      </w:r>
      <w:r w:rsidR="003B06A1">
        <w:rPr>
          <w:rFonts w:asciiTheme="minorHAnsi" w:hAnsiTheme="minorHAnsi" w:cstheme="minorHAnsi"/>
          <w:b/>
          <w:i/>
          <w:szCs w:val="24"/>
        </w:rPr>
        <w:t>Praça Santos</w:t>
      </w:r>
      <w:proofErr w:type="gramEnd"/>
      <w:r w:rsidR="003B06A1">
        <w:rPr>
          <w:rFonts w:asciiTheme="minorHAnsi" w:hAnsiTheme="minorHAnsi" w:cstheme="minorHAnsi"/>
          <w:b/>
          <w:i/>
          <w:szCs w:val="24"/>
        </w:rPr>
        <w:t xml:space="preserve"> Dumont</w:t>
      </w:r>
      <w:r w:rsidR="00AE3B87">
        <w:rPr>
          <w:rFonts w:asciiTheme="minorHAnsi" w:hAnsiTheme="minorHAnsi" w:cstheme="minorHAnsi"/>
          <w:b/>
          <w:i/>
          <w:szCs w:val="24"/>
        </w:rPr>
        <w:t xml:space="preserve">. </w:t>
      </w:r>
    </w:p>
    <w:p w14:paraId="33FF8B02" w14:textId="77777777" w:rsidR="00B53E0B" w:rsidRDefault="00B53E0B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65D86000" w14:textId="1FFB4BAA" w:rsidR="00012C5A" w:rsidRDefault="00012C5A" w:rsidP="00012C5A">
      <w:pPr>
        <w:spacing w:after="0" w:line="288" w:lineRule="auto"/>
        <w:ind w:firstLine="709"/>
        <w:jc w:val="both"/>
      </w:pPr>
      <w:r>
        <w:t xml:space="preserve">Estudos apontam que o ato de brincar traz diversos benefícios para as crianças, dentre eles permite o autoconhecimento, estimula as competências, gera resiliência, melhora a atenção e concentração, melhora a expressividade, incita à criatividade, desenvolve laços afetivos, aprende a viver em sociedade, melhora a saúde e </w:t>
      </w:r>
      <w:proofErr w:type="gramStart"/>
      <w:r>
        <w:t xml:space="preserve">muitos </w:t>
      </w:r>
      <w:r w:rsidR="00841922">
        <w:t>outra</w:t>
      </w:r>
      <w:r>
        <w:t xml:space="preserve">s </w:t>
      </w:r>
      <w:r w:rsidR="00841922">
        <w:t>vantagens</w:t>
      </w:r>
      <w:proofErr w:type="gramEnd"/>
      <w:r>
        <w:t>.</w:t>
      </w:r>
    </w:p>
    <w:p w14:paraId="5EE45037" w14:textId="77777777" w:rsidR="00012C5A" w:rsidRDefault="00012C5A" w:rsidP="00012C5A">
      <w:pPr>
        <w:spacing w:after="0" w:line="288" w:lineRule="auto"/>
        <w:ind w:firstLine="709"/>
        <w:jc w:val="both"/>
      </w:pPr>
    </w:p>
    <w:p w14:paraId="360BDDB9" w14:textId="323BA2FD" w:rsidR="00012C5A" w:rsidRDefault="00012C5A" w:rsidP="00012C5A">
      <w:pPr>
        <w:spacing w:after="0" w:line="288" w:lineRule="auto"/>
        <w:ind w:firstLine="709"/>
        <w:jc w:val="both"/>
      </w:pPr>
      <w:r>
        <w:t xml:space="preserve">Por isso dar o direito de brincar é fundamental no desenvolvimento de uma criança. O ato de brincar é um direito garantido pelo Estatuto da Criança e do Adolescente em seu art. 16, que estabelece que a criança </w:t>
      </w:r>
      <w:proofErr w:type="gramStart"/>
      <w:r>
        <w:t>tem</w:t>
      </w:r>
      <w:proofErr w:type="gramEnd"/>
      <w:r>
        <w:t xml:space="preserve"> o direito a brincar, praticar esportes e divertir-se. Para que isso se torne eficaz é fundamental um ambiente adequado, onde se tenha segurança, proteção e acessibilidade.</w:t>
      </w:r>
    </w:p>
    <w:p w14:paraId="34E8944F" w14:textId="77777777" w:rsidR="00012C5A" w:rsidRDefault="00012C5A" w:rsidP="00012C5A">
      <w:pPr>
        <w:spacing w:after="0" w:line="288" w:lineRule="auto"/>
        <w:ind w:firstLine="709"/>
        <w:jc w:val="both"/>
      </w:pPr>
    </w:p>
    <w:p w14:paraId="7319234F" w14:textId="545A28CC" w:rsidR="00B07AA1" w:rsidRDefault="00012C5A" w:rsidP="00012C5A">
      <w:pPr>
        <w:spacing w:after="0" w:line="288" w:lineRule="auto"/>
        <w:ind w:firstLine="709"/>
        <w:jc w:val="both"/>
      </w:pPr>
      <w:r>
        <w:t xml:space="preserve">Ainda, o lazer em si é direito social elencado no art. 6º da Constituição Federal, sendo </w:t>
      </w:r>
      <w:proofErr w:type="gramStart"/>
      <w:r>
        <w:t>certo que, no tocante às crianças com deficiência, torna-se ainda mais importante</w:t>
      </w:r>
      <w:proofErr w:type="gramEnd"/>
      <w:r>
        <w:t xml:space="preserve"> a atenção quanto à garantia tanto desse direito quanto o de brincar e desenvolver-se, uma vez que precisam de maior cuidado quanto à adaptação de um ambiente em que possam usufruir deste espaço da mesma forma que outra criança sem deficiência o faz.</w:t>
      </w:r>
      <w:r w:rsidR="009065DE">
        <w:t xml:space="preserve"> </w:t>
      </w:r>
      <w:r>
        <w:t>Garante-se, assim, também a igualda</w:t>
      </w:r>
      <w:r w:rsidR="009065DE">
        <w:t>de.</w:t>
      </w:r>
    </w:p>
    <w:p w14:paraId="21DBF72C" w14:textId="77777777" w:rsidR="009065DE" w:rsidRDefault="009065DE" w:rsidP="00012C5A">
      <w:pPr>
        <w:spacing w:after="0" w:line="288" w:lineRule="auto"/>
        <w:ind w:firstLine="709"/>
        <w:jc w:val="both"/>
      </w:pPr>
    </w:p>
    <w:p w14:paraId="43B8E8A6" w14:textId="1BB6DB96" w:rsidR="009065DE" w:rsidRDefault="009065DE" w:rsidP="009065DE">
      <w:pPr>
        <w:spacing w:after="0" w:line="288" w:lineRule="auto"/>
        <w:ind w:firstLine="709"/>
        <w:jc w:val="both"/>
      </w:pPr>
      <w:r>
        <w:t xml:space="preserve">Em relação à igualdade, a Constituição Federal, em seu art. 5º, caput, trata da isonomia, e determina que perante a Lei </w:t>
      </w:r>
      <w:proofErr w:type="gramStart"/>
      <w:r>
        <w:t>somos</w:t>
      </w:r>
      <w:proofErr w:type="gramEnd"/>
      <w:r>
        <w:t xml:space="preserve"> todos iguais. Dar o direito de uma criança com deficiência de brincar em um ambiente onde outras crianças sem deficiência também brincam é tratá-la de modo isonômico, garantindo a elas a efetivação dos preceitos de justiça social da Constituição, bem como dos valores básicos da igualdade de tratamento e oportunidade, além de considerar o respeito à dignidade da pessoa humana, ao bem-estar, e de </w:t>
      </w:r>
      <w:proofErr w:type="gramStart"/>
      <w:r>
        <w:t>a outros direitos indicados</w:t>
      </w:r>
      <w:proofErr w:type="gramEnd"/>
      <w:r>
        <w:t xml:space="preserve"> na Constituição ou justificados </w:t>
      </w:r>
      <w:r w:rsidR="005541A8">
        <w:t>pelo ordenamento jurídico pátrio</w:t>
      </w:r>
      <w:r>
        <w:t>.</w:t>
      </w:r>
    </w:p>
    <w:p w14:paraId="1AFF66B7" w14:textId="77777777" w:rsidR="009065DE" w:rsidRDefault="009065DE" w:rsidP="00D96F77">
      <w:pPr>
        <w:spacing w:after="0" w:line="288" w:lineRule="auto"/>
        <w:jc w:val="both"/>
      </w:pPr>
    </w:p>
    <w:p w14:paraId="352F6772" w14:textId="26890339" w:rsidR="00B53E0B" w:rsidRDefault="009065DE" w:rsidP="00786754">
      <w:pPr>
        <w:spacing w:after="0" w:line="288" w:lineRule="auto"/>
        <w:ind w:firstLine="709"/>
        <w:jc w:val="both"/>
      </w:pPr>
      <w:r>
        <w:t>Por isso, considerando todos os apontamentos, trata-se de um</w:t>
      </w:r>
      <w:r w:rsidR="00786754">
        <w:t>a</w:t>
      </w:r>
      <w:r>
        <w:t xml:space="preserve"> </w:t>
      </w:r>
      <w:r w:rsidR="00786754">
        <w:t>indicação</w:t>
      </w:r>
      <w:r>
        <w:t xml:space="preserve"> de suma importância, uma vez que preconiza a disponibilização de um local acessível para que crianças com deficiência possam brincar e interagir com outras que não possuem a deficiência, assegurando, ainda, os preceitos relativos à plena integração da pessoa com deficiência no contexto socioeconômico e </w:t>
      </w:r>
      <w:r w:rsidR="00214C16">
        <w:t>cultural</w:t>
      </w:r>
      <w:r>
        <w:t>, bem como às disposições constitucionais.</w:t>
      </w:r>
      <w:r>
        <w:cr/>
      </w:r>
    </w:p>
    <w:p w14:paraId="76A06018" w14:textId="19E40BAB" w:rsidR="00B53E0B" w:rsidRPr="002D57EF" w:rsidRDefault="006D6D4C" w:rsidP="00191149">
      <w:pPr>
        <w:spacing w:after="0" w:line="288" w:lineRule="auto"/>
        <w:ind w:firstLine="709"/>
        <w:jc w:val="both"/>
      </w:pPr>
      <w:r>
        <w:t>Assim sendo</w:t>
      </w:r>
      <w:r w:rsidR="00B53E0B">
        <w:t xml:space="preserve">, </w:t>
      </w:r>
      <w:r w:rsidR="00B53E0B" w:rsidRPr="002D57EF">
        <w:t xml:space="preserve">requer-se ao Poder </w:t>
      </w:r>
      <w:proofErr w:type="gramStart"/>
      <w:r w:rsidR="00B53E0B" w:rsidRPr="002D57EF">
        <w:t>Executivo a análise da sobredita indicação, solicitando</w:t>
      </w:r>
      <w:proofErr w:type="gramEnd"/>
      <w:r w:rsidR="00B53E0B" w:rsidRPr="002D57EF">
        <w:t xml:space="preserve"> que, caso haja concordância, realizem-se as medidas necessárias à sua implementação.</w:t>
      </w:r>
    </w:p>
    <w:p w14:paraId="727D81E0" w14:textId="47FAD342" w:rsidR="00880AD7" w:rsidRDefault="00880AD7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45A01279" w:rsidR="007D47F8" w:rsidRDefault="00D516A1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D516A1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28F1966F" w14:textId="77777777" w:rsidR="00E01A09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3232A667" w:rsidR="00E01A09" w:rsidRPr="00160D31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6C67C6">
        <w:rPr>
          <w:rFonts w:asciiTheme="minorHAnsi" w:hAnsiTheme="minorHAnsi" w:cstheme="minorHAnsi"/>
          <w:szCs w:val="24"/>
        </w:rPr>
        <w:t>07 de março de 2022</w:t>
      </w:r>
      <w:r>
        <w:rPr>
          <w:rFonts w:asciiTheme="minorHAnsi" w:hAnsiTheme="minorHAnsi" w:cstheme="minorHAnsi"/>
          <w:szCs w:val="24"/>
        </w:rPr>
        <w:t xml:space="preserve">. </w:t>
      </w:r>
    </w:p>
    <w:p w14:paraId="272F56FC" w14:textId="77777777" w:rsidR="00D6227E" w:rsidRDefault="00D6227E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11BDB905" w14:textId="77777777" w:rsidR="006D6D4C" w:rsidRDefault="006D6D4C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3E79C04C" w14:textId="77777777" w:rsidR="003A54D2" w:rsidRPr="00160D31" w:rsidRDefault="003A54D2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01EC37EC" w14:textId="4439AB5E" w:rsidR="002C706E" w:rsidRDefault="00BC1472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>SERGIO RICARDO COLONELLO</w:t>
      </w:r>
    </w:p>
    <w:p w14:paraId="17CD56D2" w14:textId="5E2A1786" w:rsidR="00454C2C" w:rsidRDefault="00141EF4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>VEREADOR</w:t>
      </w:r>
    </w:p>
    <w:p w14:paraId="1DB094DA" w14:textId="0B1A4C86" w:rsidR="00454C2C" w:rsidRPr="008A6F9E" w:rsidRDefault="00454C2C" w:rsidP="00632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sectPr w:rsidR="00454C2C" w:rsidRPr="008A6F9E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349515" w14:textId="77777777" w:rsidR="001A7E3E" w:rsidRDefault="001A7E3E" w:rsidP="00A939E4">
      <w:pPr>
        <w:spacing w:after="0" w:line="240" w:lineRule="auto"/>
      </w:pPr>
      <w:r>
        <w:separator/>
      </w:r>
    </w:p>
  </w:endnote>
  <w:endnote w:type="continuationSeparator" w:id="0">
    <w:p w14:paraId="3684BA0E" w14:textId="77777777" w:rsidR="001A7E3E" w:rsidRDefault="001A7E3E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5A534556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E61651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2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786754">
      <w:rPr>
        <w:rFonts w:asciiTheme="majorHAnsi" w:hAnsiTheme="majorHAnsi"/>
        <w:b/>
        <w:color w:val="808080" w:themeColor="background1" w:themeShade="80"/>
        <w:sz w:val="18"/>
        <w:szCs w:val="18"/>
      </w:rPr>
      <w:t>2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FEBE63" w14:textId="77777777" w:rsidR="001A7E3E" w:rsidRDefault="001A7E3E" w:rsidP="00A939E4">
      <w:pPr>
        <w:spacing w:after="0" w:line="240" w:lineRule="auto"/>
      </w:pPr>
      <w:r>
        <w:separator/>
      </w:r>
    </w:p>
  </w:footnote>
  <w:footnote w:type="continuationSeparator" w:id="0">
    <w:p w14:paraId="119C368A" w14:textId="77777777" w:rsidR="001A7E3E" w:rsidRDefault="001A7E3E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542"/>
    <w:rsid w:val="00010479"/>
    <w:rsid w:val="00012C5A"/>
    <w:rsid w:val="00020093"/>
    <w:rsid w:val="000204B6"/>
    <w:rsid w:val="000215D2"/>
    <w:rsid w:val="00022DF0"/>
    <w:rsid w:val="00024098"/>
    <w:rsid w:val="00030D40"/>
    <w:rsid w:val="00032983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5853"/>
    <w:rsid w:val="00076511"/>
    <w:rsid w:val="00080ACF"/>
    <w:rsid w:val="00080EF2"/>
    <w:rsid w:val="00083D6E"/>
    <w:rsid w:val="00084ED5"/>
    <w:rsid w:val="0008651F"/>
    <w:rsid w:val="00087BF1"/>
    <w:rsid w:val="00094918"/>
    <w:rsid w:val="000A274B"/>
    <w:rsid w:val="000A3731"/>
    <w:rsid w:val="000B0988"/>
    <w:rsid w:val="000B11CD"/>
    <w:rsid w:val="000B5B7F"/>
    <w:rsid w:val="000B5C2C"/>
    <w:rsid w:val="000C4D84"/>
    <w:rsid w:val="000C6978"/>
    <w:rsid w:val="000C7103"/>
    <w:rsid w:val="000D298E"/>
    <w:rsid w:val="000D3B04"/>
    <w:rsid w:val="000D5974"/>
    <w:rsid w:val="000D6383"/>
    <w:rsid w:val="000E361B"/>
    <w:rsid w:val="000E6313"/>
    <w:rsid w:val="000F3489"/>
    <w:rsid w:val="000F4682"/>
    <w:rsid w:val="00101B89"/>
    <w:rsid w:val="00102520"/>
    <w:rsid w:val="0010475E"/>
    <w:rsid w:val="00105683"/>
    <w:rsid w:val="001075A1"/>
    <w:rsid w:val="001160B6"/>
    <w:rsid w:val="0011675B"/>
    <w:rsid w:val="0012321D"/>
    <w:rsid w:val="00126F3B"/>
    <w:rsid w:val="00130778"/>
    <w:rsid w:val="00140B42"/>
    <w:rsid w:val="00141EF4"/>
    <w:rsid w:val="00145DF7"/>
    <w:rsid w:val="00147268"/>
    <w:rsid w:val="00147978"/>
    <w:rsid w:val="00147A64"/>
    <w:rsid w:val="00160D31"/>
    <w:rsid w:val="00161668"/>
    <w:rsid w:val="001647B1"/>
    <w:rsid w:val="00175B1A"/>
    <w:rsid w:val="00183332"/>
    <w:rsid w:val="00183B63"/>
    <w:rsid w:val="0018418F"/>
    <w:rsid w:val="00186B6E"/>
    <w:rsid w:val="00191149"/>
    <w:rsid w:val="00192F42"/>
    <w:rsid w:val="00195C25"/>
    <w:rsid w:val="0019717E"/>
    <w:rsid w:val="001A3E86"/>
    <w:rsid w:val="001A5E06"/>
    <w:rsid w:val="001A60FB"/>
    <w:rsid w:val="001A7E3E"/>
    <w:rsid w:val="001B3DA0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6154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7881"/>
    <w:rsid w:val="00211AC1"/>
    <w:rsid w:val="00213858"/>
    <w:rsid w:val="00214C16"/>
    <w:rsid w:val="002154D2"/>
    <w:rsid w:val="00215B08"/>
    <w:rsid w:val="00216118"/>
    <w:rsid w:val="00217229"/>
    <w:rsid w:val="0021723F"/>
    <w:rsid w:val="002176D0"/>
    <w:rsid w:val="002219CE"/>
    <w:rsid w:val="00222DB3"/>
    <w:rsid w:val="00222F79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24EF"/>
    <w:rsid w:val="00243208"/>
    <w:rsid w:val="0024544C"/>
    <w:rsid w:val="002455F0"/>
    <w:rsid w:val="00246D90"/>
    <w:rsid w:val="00252A41"/>
    <w:rsid w:val="00255355"/>
    <w:rsid w:val="00261F65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B47"/>
    <w:rsid w:val="002B6E9B"/>
    <w:rsid w:val="002C706E"/>
    <w:rsid w:val="002D06A5"/>
    <w:rsid w:val="002D2182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300634"/>
    <w:rsid w:val="003025FB"/>
    <w:rsid w:val="003037BE"/>
    <w:rsid w:val="00304179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62CE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A40CF"/>
    <w:rsid w:val="003A54D2"/>
    <w:rsid w:val="003B06A1"/>
    <w:rsid w:val="003B071E"/>
    <w:rsid w:val="003B32C3"/>
    <w:rsid w:val="003B3623"/>
    <w:rsid w:val="003C0703"/>
    <w:rsid w:val="003C411F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3F7FB5"/>
    <w:rsid w:val="004048A4"/>
    <w:rsid w:val="00404C9A"/>
    <w:rsid w:val="004125BB"/>
    <w:rsid w:val="0041271E"/>
    <w:rsid w:val="00413E2B"/>
    <w:rsid w:val="00414E2C"/>
    <w:rsid w:val="00415B62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3679"/>
    <w:rsid w:val="00444720"/>
    <w:rsid w:val="00444CF6"/>
    <w:rsid w:val="00446207"/>
    <w:rsid w:val="00446D88"/>
    <w:rsid w:val="0045495D"/>
    <w:rsid w:val="00454C2C"/>
    <w:rsid w:val="00457722"/>
    <w:rsid w:val="0046008C"/>
    <w:rsid w:val="0046360C"/>
    <w:rsid w:val="00464651"/>
    <w:rsid w:val="00465806"/>
    <w:rsid w:val="004757E0"/>
    <w:rsid w:val="00476AE3"/>
    <w:rsid w:val="00476B1F"/>
    <w:rsid w:val="00482909"/>
    <w:rsid w:val="00485BBD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2213"/>
    <w:rsid w:val="004C1BDD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F2917"/>
    <w:rsid w:val="004F297B"/>
    <w:rsid w:val="004F2DE8"/>
    <w:rsid w:val="004F40A4"/>
    <w:rsid w:val="004F42CB"/>
    <w:rsid w:val="0050207F"/>
    <w:rsid w:val="005030D4"/>
    <w:rsid w:val="00505FC6"/>
    <w:rsid w:val="005104E3"/>
    <w:rsid w:val="00514015"/>
    <w:rsid w:val="00520DB4"/>
    <w:rsid w:val="00520E4B"/>
    <w:rsid w:val="00524429"/>
    <w:rsid w:val="00535A7B"/>
    <w:rsid w:val="005406F9"/>
    <w:rsid w:val="0054477B"/>
    <w:rsid w:val="00546965"/>
    <w:rsid w:val="00553D54"/>
    <w:rsid w:val="005541A8"/>
    <w:rsid w:val="00555DA9"/>
    <w:rsid w:val="005600D0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A5C1E"/>
    <w:rsid w:val="005A716A"/>
    <w:rsid w:val="005B56BF"/>
    <w:rsid w:val="005C69FE"/>
    <w:rsid w:val="005C7B2D"/>
    <w:rsid w:val="005D09C6"/>
    <w:rsid w:val="005D1004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75"/>
    <w:rsid w:val="005F6E66"/>
    <w:rsid w:val="00602BEE"/>
    <w:rsid w:val="00603BC3"/>
    <w:rsid w:val="00607426"/>
    <w:rsid w:val="00615176"/>
    <w:rsid w:val="0061560F"/>
    <w:rsid w:val="006167D9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7877"/>
    <w:rsid w:val="006864CF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67C6"/>
    <w:rsid w:val="006C7B7C"/>
    <w:rsid w:val="006D15EC"/>
    <w:rsid w:val="006D22A7"/>
    <w:rsid w:val="006D27DF"/>
    <w:rsid w:val="006D5371"/>
    <w:rsid w:val="006D6D4C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20226"/>
    <w:rsid w:val="00721E13"/>
    <w:rsid w:val="007233F4"/>
    <w:rsid w:val="00723697"/>
    <w:rsid w:val="00726351"/>
    <w:rsid w:val="007269A3"/>
    <w:rsid w:val="007273D2"/>
    <w:rsid w:val="0073461D"/>
    <w:rsid w:val="00737BBB"/>
    <w:rsid w:val="00741905"/>
    <w:rsid w:val="00744481"/>
    <w:rsid w:val="00744533"/>
    <w:rsid w:val="00747475"/>
    <w:rsid w:val="00751688"/>
    <w:rsid w:val="007544BB"/>
    <w:rsid w:val="0075641C"/>
    <w:rsid w:val="007614C5"/>
    <w:rsid w:val="00767F63"/>
    <w:rsid w:val="00773BB1"/>
    <w:rsid w:val="00777265"/>
    <w:rsid w:val="00781CB2"/>
    <w:rsid w:val="00783946"/>
    <w:rsid w:val="00786754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87"/>
    <w:rsid w:val="007C20DF"/>
    <w:rsid w:val="007C2E59"/>
    <w:rsid w:val="007C612A"/>
    <w:rsid w:val="007C76F4"/>
    <w:rsid w:val="007C7852"/>
    <w:rsid w:val="007C7F38"/>
    <w:rsid w:val="007D47F8"/>
    <w:rsid w:val="007D5C55"/>
    <w:rsid w:val="007E2C80"/>
    <w:rsid w:val="007E49C9"/>
    <w:rsid w:val="007E5025"/>
    <w:rsid w:val="007E7810"/>
    <w:rsid w:val="007F1317"/>
    <w:rsid w:val="007F1701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32CA"/>
    <w:rsid w:val="00814BB2"/>
    <w:rsid w:val="00815B48"/>
    <w:rsid w:val="00822226"/>
    <w:rsid w:val="00831D8E"/>
    <w:rsid w:val="00837929"/>
    <w:rsid w:val="00837AB7"/>
    <w:rsid w:val="00841922"/>
    <w:rsid w:val="0084320E"/>
    <w:rsid w:val="0084725A"/>
    <w:rsid w:val="00851516"/>
    <w:rsid w:val="0085279D"/>
    <w:rsid w:val="008540B0"/>
    <w:rsid w:val="008552B4"/>
    <w:rsid w:val="00857329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1D48"/>
    <w:rsid w:val="008A2E8D"/>
    <w:rsid w:val="008A3451"/>
    <w:rsid w:val="008A6F9E"/>
    <w:rsid w:val="008B1E19"/>
    <w:rsid w:val="008C12A4"/>
    <w:rsid w:val="008C29D9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27ED"/>
    <w:rsid w:val="00905CCB"/>
    <w:rsid w:val="009065DE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40585"/>
    <w:rsid w:val="00940A83"/>
    <w:rsid w:val="009444CB"/>
    <w:rsid w:val="00946B29"/>
    <w:rsid w:val="00952692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927C2"/>
    <w:rsid w:val="009A15CA"/>
    <w:rsid w:val="009B2585"/>
    <w:rsid w:val="009B64AD"/>
    <w:rsid w:val="009B6512"/>
    <w:rsid w:val="009B7A69"/>
    <w:rsid w:val="009B7C09"/>
    <w:rsid w:val="009C451D"/>
    <w:rsid w:val="009D005A"/>
    <w:rsid w:val="009D0F9D"/>
    <w:rsid w:val="009D17B7"/>
    <w:rsid w:val="009D38A5"/>
    <w:rsid w:val="009D4BAF"/>
    <w:rsid w:val="009D6F05"/>
    <w:rsid w:val="009E01AC"/>
    <w:rsid w:val="009E1932"/>
    <w:rsid w:val="009E2615"/>
    <w:rsid w:val="009E3265"/>
    <w:rsid w:val="009E5A72"/>
    <w:rsid w:val="009E633A"/>
    <w:rsid w:val="009E752C"/>
    <w:rsid w:val="00A047E6"/>
    <w:rsid w:val="00A04967"/>
    <w:rsid w:val="00A15FB3"/>
    <w:rsid w:val="00A175A8"/>
    <w:rsid w:val="00A20BD2"/>
    <w:rsid w:val="00A30B13"/>
    <w:rsid w:val="00A33F78"/>
    <w:rsid w:val="00A34C34"/>
    <w:rsid w:val="00A37542"/>
    <w:rsid w:val="00A45B3D"/>
    <w:rsid w:val="00A47807"/>
    <w:rsid w:val="00A65E25"/>
    <w:rsid w:val="00A67E13"/>
    <w:rsid w:val="00A70174"/>
    <w:rsid w:val="00A73C7B"/>
    <w:rsid w:val="00A81FC0"/>
    <w:rsid w:val="00A90CF7"/>
    <w:rsid w:val="00A92163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B026B"/>
    <w:rsid w:val="00AB1CC0"/>
    <w:rsid w:val="00AB2DAC"/>
    <w:rsid w:val="00AB7448"/>
    <w:rsid w:val="00AC28C1"/>
    <w:rsid w:val="00AC2DBB"/>
    <w:rsid w:val="00AC3EB9"/>
    <w:rsid w:val="00AD0CDF"/>
    <w:rsid w:val="00AD1DC9"/>
    <w:rsid w:val="00AD26C4"/>
    <w:rsid w:val="00AD2748"/>
    <w:rsid w:val="00AD79CA"/>
    <w:rsid w:val="00AD7CE6"/>
    <w:rsid w:val="00AE30A1"/>
    <w:rsid w:val="00AE3B87"/>
    <w:rsid w:val="00AE7EB9"/>
    <w:rsid w:val="00AF0F7B"/>
    <w:rsid w:val="00AF58BC"/>
    <w:rsid w:val="00AF7CA4"/>
    <w:rsid w:val="00B02B09"/>
    <w:rsid w:val="00B02CB8"/>
    <w:rsid w:val="00B03C00"/>
    <w:rsid w:val="00B04CF4"/>
    <w:rsid w:val="00B05495"/>
    <w:rsid w:val="00B064A8"/>
    <w:rsid w:val="00B07AA1"/>
    <w:rsid w:val="00B12A69"/>
    <w:rsid w:val="00B1582D"/>
    <w:rsid w:val="00B203F0"/>
    <w:rsid w:val="00B27811"/>
    <w:rsid w:val="00B3535A"/>
    <w:rsid w:val="00B46CCF"/>
    <w:rsid w:val="00B53E0B"/>
    <w:rsid w:val="00B557FA"/>
    <w:rsid w:val="00B57F4F"/>
    <w:rsid w:val="00B6136E"/>
    <w:rsid w:val="00B61782"/>
    <w:rsid w:val="00B62B1B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1472"/>
    <w:rsid w:val="00BC324D"/>
    <w:rsid w:val="00BD5ED8"/>
    <w:rsid w:val="00BF0718"/>
    <w:rsid w:val="00BF138C"/>
    <w:rsid w:val="00BF18D4"/>
    <w:rsid w:val="00BF5E91"/>
    <w:rsid w:val="00C00D23"/>
    <w:rsid w:val="00C07BA3"/>
    <w:rsid w:val="00C16088"/>
    <w:rsid w:val="00C16CC6"/>
    <w:rsid w:val="00C21AF4"/>
    <w:rsid w:val="00C22308"/>
    <w:rsid w:val="00C250B2"/>
    <w:rsid w:val="00C251DF"/>
    <w:rsid w:val="00C34D53"/>
    <w:rsid w:val="00C376B7"/>
    <w:rsid w:val="00C41E6B"/>
    <w:rsid w:val="00C42137"/>
    <w:rsid w:val="00C455FA"/>
    <w:rsid w:val="00C4685F"/>
    <w:rsid w:val="00C46978"/>
    <w:rsid w:val="00C5131C"/>
    <w:rsid w:val="00C565AA"/>
    <w:rsid w:val="00C632D3"/>
    <w:rsid w:val="00C67845"/>
    <w:rsid w:val="00C70B3C"/>
    <w:rsid w:val="00C71744"/>
    <w:rsid w:val="00C73677"/>
    <w:rsid w:val="00C73CCD"/>
    <w:rsid w:val="00C754F8"/>
    <w:rsid w:val="00C805EE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774"/>
    <w:rsid w:val="00CB7D6B"/>
    <w:rsid w:val="00CC0A15"/>
    <w:rsid w:val="00CC2972"/>
    <w:rsid w:val="00CD264F"/>
    <w:rsid w:val="00CD7DD6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1C68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3FF0"/>
    <w:rsid w:val="00D27EF7"/>
    <w:rsid w:val="00D3150B"/>
    <w:rsid w:val="00D3307A"/>
    <w:rsid w:val="00D379DE"/>
    <w:rsid w:val="00D37D16"/>
    <w:rsid w:val="00D43B14"/>
    <w:rsid w:val="00D459AF"/>
    <w:rsid w:val="00D516A1"/>
    <w:rsid w:val="00D5241B"/>
    <w:rsid w:val="00D54592"/>
    <w:rsid w:val="00D57890"/>
    <w:rsid w:val="00D6227E"/>
    <w:rsid w:val="00D635D2"/>
    <w:rsid w:val="00D72DFD"/>
    <w:rsid w:val="00D76377"/>
    <w:rsid w:val="00D77347"/>
    <w:rsid w:val="00D83CE0"/>
    <w:rsid w:val="00D85AC4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96F77"/>
    <w:rsid w:val="00DA2018"/>
    <w:rsid w:val="00DA2128"/>
    <w:rsid w:val="00DA261D"/>
    <w:rsid w:val="00DA4361"/>
    <w:rsid w:val="00DA7F1E"/>
    <w:rsid w:val="00DB17CD"/>
    <w:rsid w:val="00DB2338"/>
    <w:rsid w:val="00DB5C64"/>
    <w:rsid w:val="00DC10B4"/>
    <w:rsid w:val="00DC66B4"/>
    <w:rsid w:val="00DD0E0E"/>
    <w:rsid w:val="00DE0EF3"/>
    <w:rsid w:val="00DE213C"/>
    <w:rsid w:val="00DE498E"/>
    <w:rsid w:val="00DE698A"/>
    <w:rsid w:val="00DE6FED"/>
    <w:rsid w:val="00DE77B3"/>
    <w:rsid w:val="00DF1D54"/>
    <w:rsid w:val="00DF2A5C"/>
    <w:rsid w:val="00DF4192"/>
    <w:rsid w:val="00DF653A"/>
    <w:rsid w:val="00E01A09"/>
    <w:rsid w:val="00E0540B"/>
    <w:rsid w:val="00E05D46"/>
    <w:rsid w:val="00E10716"/>
    <w:rsid w:val="00E156D6"/>
    <w:rsid w:val="00E17CEA"/>
    <w:rsid w:val="00E20714"/>
    <w:rsid w:val="00E20DB2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50B46"/>
    <w:rsid w:val="00E51565"/>
    <w:rsid w:val="00E526F7"/>
    <w:rsid w:val="00E52B46"/>
    <w:rsid w:val="00E6054F"/>
    <w:rsid w:val="00E61651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479"/>
    <w:rsid w:val="00E97F12"/>
    <w:rsid w:val="00EA06AF"/>
    <w:rsid w:val="00EA208D"/>
    <w:rsid w:val="00EA63F5"/>
    <w:rsid w:val="00EB1DC8"/>
    <w:rsid w:val="00EB7549"/>
    <w:rsid w:val="00EC5FBD"/>
    <w:rsid w:val="00EC6A79"/>
    <w:rsid w:val="00ED199D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F041E3"/>
    <w:rsid w:val="00F05B40"/>
    <w:rsid w:val="00F07737"/>
    <w:rsid w:val="00F11504"/>
    <w:rsid w:val="00F116FF"/>
    <w:rsid w:val="00F12A62"/>
    <w:rsid w:val="00F14C16"/>
    <w:rsid w:val="00F1689D"/>
    <w:rsid w:val="00F20856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0A4E"/>
    <w:rsid w:val="00F61CCB"/>
    <w:rsid w:val="00F63BCE"/>
    <w:rsid w:val="00F642B6"/>
    <w:rsid w:val="00F642CA"/>
    <w:rsid w:val="00F651B8"/>
    <w:rsid w:val="00F65697"/>
    <w:rsid w:val="00F770E5"/>
    <w:rsid w:val="00F879C7"/>
    <w:rsid w:val="00F905AD"/>
    <w:rsid w:val="00F92FF4"/>
    <w:rsid w:val="00F93AD2"/>
    <w:rsid w:val="00FA5F5B"/>
    <w:rsid w:val="00FA7A29"/>
    <w:rsid w:val="00FB12BF"/>
    <w:rsid w:val="00FB2EE3"/>
    <w:rsid w:val="00FB4DBD"/>
    <w:rsid w:val="00FC0151"/>
    <w:rsid w:val="00FC1001"/>
    <w:rsid w:val="00FC1087"/>
    <w:rsid w:val="00FC2D95"/>
    <w:rsid w:val="00FC3100"/>
    <w:rsid w:val="00FC3679"/>
    <w:rsid w:val="00FC4774"/>
    <w:rsid w:val="00FC66D5"/>
    <w:rsid w:val="00FD2FD7"/>
    <w:rsid w:val="00FD47A2"/>
    <w:rsid w:val="00FE0361"/>
    <w:rsid w:val="00FE03DB"/>
    <w:rsid w:val="00FE396E"/>
    <w:rsid w:val="00FE7502"/>
    <w:rsid w:val="00FF010A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46916-C447-44D5-804A-140AB835E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2021-05-03T14:17:00Z</cp:lastPrinted>
  <dcterms:created xsi:type="dcterms:W3CDTF">2022-03-07T11:55:00Z</dcterms:created>
  <dcterms:modified xsi:type="dcterms:W3CDTF">2022-03-07T11:55:00Z</dcterms:modified>
</cp:coreProperties>
</file>