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A9446" w14:textId="5FD6C958" w:rsidR="00CD7253" w:rsidRPr="000B5812" w:rsidRDefault="00CD7253" w:rsidP="00CD7253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F2EE618" wp14:editId="553DFD43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168851264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54EDE" w14:textId="77777777" w:rsidR="00CD7253" w:rsidRDefault="00CD7253" w:rsidP="00CD725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74F95D4" w14:textId="77777777" w:rsidR="00CD7253" w:rsidRPr="00045201" w:rsidRDefault="00CD7253" w:rsidP="00CD725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04520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3365/2026</w:t>
                            </w:r>
                          </w:p>
                          <w:p w14:paraId="2333D789" w14:textId="77777777" w:rsidR="00CD7253" w:rsidRPr="00045201" w:rsidRDefault="00CD7253" w:rsidP="00CD725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04520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18/05/2026</w:t>
                            </w:r>
                          </w:p>
                          <w:p w14:paraId="16E05D5E" w14:textId="77777777" w:rsidR="00CD7253" w:rsidRDefault="00CD7253" w:rsidP="00CD7253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EE618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69254EDE" w14:textId="77777777" w:rsidR="00CD7253" w:rsidRDefault="00CD7253" w:rsidP="00CD725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74F95D4" w14:textId="77777777" w:rsidR="00CD7253" w:rsidRPr="00045201" w:rsidRDefault="00CD7253" w:rsidP="00CD725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045201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3365/2026</w:t>
                      </w:r>
                    </w:p>
                    <w:p w14:paraId="2333D789" w14:textId="77777777" w:rsidR="00CD7253" w:rsidRPr="00045201" w:rsidRDefault="00CD7253" w:rsidP="00CD725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045201">
                        <w:rPr>
                          <w:rFonts w:ascii="Garamond" w:hAnsi="Garamond"/>
                          <w:sz w:val="16"/>
                          <w:szCs w:val="16"/>
                        </w:rPr>
                        <w:t>DE 18/05/2026</w:t>
                      </w:r>
                    </w:p>
                    <w:p w14:paraId="16E05D5E" w14:textId="77777777" w:rsidR="00CD7253" w:rsidRDefault="00CD7253" w:rsidP="00CD7253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3 </w:t>
      </w:r>
      <w:r>
        <w:rPr>
          <w:rFonts w:ascii="Garamond" w:hAnsi="Garamond"/>
          <w:b/>
          <w:bCs/>
          <w:noProof/>
          <w:sz w:val="26"/>
          <w:lang w:val="x-none"/>
        </w:rPr>
        <w:t>2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6BC712F3" w14:textId="77777777" w:rsidR="00CD7253" w:rsidRPr="00BA55A3" w:rsidRDefault="00CD7253" w:rsidP="00CD7253">
      <w:pPr>
        <w:widowControl w:val="0"/>
        <w:spacing w:after="0" w:line="240" w:lineRule="auto"/>
        <w:ind w:left="2829"/>
        <w:rPr>
          <w:rFonts w:ascii="Arial" w:hAnsi="Arial" w:cs="Arial"/>
          <w:i/>
          <w:iCs/>
          <w:noProof/>
          <w:sz w:val="24"/>
          <w:szCs w:val="24"/>
        </w:rPr>
      </w:pPr>
      <w:r w:rsidRPr="00BA55A3">
        <w:rPr>
          <w:rFonts w:ascii="Arial" w:hAnsi="Arial" w:cs="Arial"/>
          <w:iCs/>
          <w:noProof/>
          <w:sz w:val="24"/>
          <w:szCs w:val="24"/>
        </w:rPr>
        <w:t>De 18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940211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Crédito Adicional </w:t>
      </w:r>
      <w:r w:rsidR="00406D17">
        <w:rPr>
          <w:rFonts w:ascii="Arial" w:eastAsia="Arial" w:hAnsi="Arial" w:cs="Arial"/>
          <w:b/>
          <w:bCs/>
          <w:color w:val="000000"/>
          <w:sz w:val="24"/>
          <w:szCs w:val="24"/>
        </w:rPr>
        <w:t>Especial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16C3D">
        <w:rPr>
          <w:rFonts w:ascii="Arial" w:eastAsia="Arial" w:hAnsi="Arial" w:cs="Arial"/>
          <w:b/>
          <w:bCs/>
          <w:color w:val="000000"/>
          <w:sz w:val="24"/>
          <w:szCs w:val="24"/>
        </w:rPr>
        <w:t>314.000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416C3D">
        <w:rPr>
          <w:rFonts w:ascii="Arial" w:eastAsia="Arial" w:hAnsi="Arial" w:cs="Arial"/>
          <w:b/>
          <w:bCs/>
          <w:color w:val="000000"/>
          <w:sz w:val="24"/>
          <w:szCs w:val="24"/>
        </w:rPr>
        <w:t>(trezentos e quatorze mil reais)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86B5DE7" w:rsidR="00081855" w:rsidRPr="0009362D" w:rsidRDefault="00081855" w:rsidP="00CD725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com base nos Artigos 41, I, 42 e 43, § 1º, I e § 2º da Lei Federal nº 4.320, de 17 de março de 1964, e na Lei Municipal nº </w:t>
      </w:r>
      <w:r w:rsidR="00416C3D">
        <w:rPr>
          <w:rFonts w:ascii="Arial" w:eastAsia="Arial" w:hAnsi="Arial" w:cs="Arial"/>
          <w:color w:val="000000"/>
          <w:sz w:val="24"/>
          <w:szCs w:val="24"/>
        </w:rPr>
        <w:t>5041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</w:t>
      </w:r>
      <w:r w:rsidR="00416C3D">
        <w:rPr>
          <w:rFonts w:ascii="Arial" w:eastAsia="Arial" w:hAnsi="Arial" w:cs="Arial"/>
          <w:color w:val="000000"/>
          <w:sz w:val="24"/>
          <w:szCs w:val="24"/>
        </w:rPr>
        <w:t>8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 w:rsidR="00416C3D">
        <w:rPr>
          <w:rFonts w:ascii="Arial" w:eastAsia="Arial" w:hAnsi="Arial" w:cs="Arial"/>
          <w:color w:val="000000"/>
          <w:sz w:val="24"/>
          <w:szCs w:val="24"/>
        </w:rPr>
        <w:t>mai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o de 202</w:t>
      </w:r>
      <w:r w:rsidR="00416C3D">
        <w:rPr>
          <w:rFonts w:ascii="Arial" w:eastAsia="Arial" w:hAnsi="Arial" w:cs="Arial"/>
          <w:color w:val="000000"/>
          <w:sz w:val="24"/>
          <w:szCs w:val="24"/>
        </w:rPr>
        <w:t>6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16C3D">
        <w:rPr>
          <w:rFonts w:ascii="Arial" w:hAnsi="Arial" w:cs="Arial"/>
          <w:sz w:val="24"/>
          <w:szCs w:val="24"/>
        </w:rPr>
        <w:t>25029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1D8D04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Crédito Adicional </w:t>
      </w:r>
      <w:r w:rsidR="00406D17">
        <w:rPr>
          <w:rFonts w:ascii="Arial" w:eastAsia="Arial" w:hAnsi="Arial" w:cs="Arial"/>
          <w:b/>
          <w:bCs/>
          <w:color w:val="000000"/>
          <w:sz w:val="24"/>
          <w:szCs w:val="24"/>
        </w:rPr>
        <w:t>Especial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416C3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16C3D">
        <w:rPr>
          <w:rFonts w:ascii="Arial" w:eastAsia="Arial" w:hAnsi="Arial" w:cs="Arial"/>
          <w:b/>
          <w:bCs/>
          <w:color w:val="000000"/>
          <w:sz w:val="24"/>
          <w:szCs w:val="24"/>
        </w:rPr>
        <w:t>314.000,00</w:t>
      </w:r>
      <w:r w:rsidR="00416C3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416C3D">
        <w:rPr>
          <w:rFonts w:ascii="Arial" w:eastAsia="Arial" w:hAnsi="Arial" w:cs="Arial"/>
          <w:b/>
          <w:bCs/>
          <w:color w:val="000000"/>
          <w:sz w:val="24"/>
          <w:szCs w:val="24"/>
        </w:rPr>
        <w:t>(trezentos e quatorze mil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B726282" w14:textId="77777777" w:rsidR="00ED761A" w:rsidRDefault="00ED761A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416C3D" w14:paraId="3122CBE0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2CF0E8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ESPECIAL</w:t>
            </w:r>
          </w:p>
        </w:tc>
      </w:tr>
      <w:tr w:rsidR="00416C3D" w14:paraId="1435DD7F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F410D1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416C3D" w14:paraId="6609B495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7F141F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33D1F0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Esporte e Lazer - FMEL</w:t>
            </w:r>
          </w:p>
        </w:tc>
      </w:tr>
      <w:tr w:rsidR="00416C3D" w14:paraId="4508F030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61B483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25.005.0027.0811.0037.2172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56CD25" w14:textId="4C701049" w:rsidR="00416C3D" w:rsidRDefault="00416C3D" w:rsidP="00CD72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D725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à Participação em Competições Oficiais</w:t>
            </w:r>
          </w:p>
        </w:tc>
      </w:tr>
      <w:tr w:rsidR="00416C3D" w14:paraId="6B29E7AB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F342EC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5B1746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98B378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16C3D" w14:paraId="04D01FAC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A98C99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3390480000 - Outros auxílios financeiros a pessoas físicas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839EA1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69402E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R$ 42.000,00</w:t>
            </w:r>
          </w:p>
        </w:tc>
      </w:tr>
      <w:tr w:rsidR="00416C3D" w14:paraId="3DDA3620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5BBFCF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416C3D" w14:paraId="68E085B4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5B3FDD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AE041D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Esporte e Lazer - FMEL</w:t>
            </w:r>
          </w:p>
        </w:tc>
      </w:tr>
      <w:tr w:rsidR="00416C3D" w14:paraId="6B255B5D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763AF0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25.005.0027.0811.0037.2172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BFCCEC" w14:textId="022DA6A7" w:rsidR="00416C3D" w:rsidRDefault="00416C3D" w:rsidP="00CD72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D725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à Participação em Competições Oficiais</w:t>
            </w:r>
          </w:p>
        </w:tc>
      </w:tr>
      <w:tr w:rsidR="00416C3D" w14:paraId="303200DE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2EF2A1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1EB713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620A4D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16C3D" w14:paraId="060A3729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5816C6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6E6068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752B49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R$ 90.000,00</w:t>
            </w:r>
          </w:p>
        </w:tc>
      </w:tr>
      <w:tr w:rsidR="00416C3D" w14:paraId="0F250F5E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F2D6BE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416C3D" w14:paraId="1743F3DD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CB428C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C4AD94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Esporte e Lazer - FMEL</w:t>
            </w:r>
          </w:p>
        </w:tc>
      </w:tr>
      <w:tr w:rsidR="00416C3D" w14:paraId="05573ABE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EF2ABF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25.005.0027.0811.0037.2172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47A37A" w14:textId="2C5EF7E3" w:rsidR="00416C3D" w:rsidRDefault="00416C3D" w:rsidP="00CD72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D725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à Participação em Competições Oficiais</w:t>
            </w:r>
          </w:p>
        </w:tc>
      </w:tr>
      <w:tr w:rsidR="00416C3D" w14:paraId="3010E84E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754012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27E374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4DCF27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16C3D" w14:paraId="1F281792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ACC9B6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C308A2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2F0D8F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416C3D" w14:paraId="51260C3C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1CEFBD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416C3D" w14:paraId="62B47B92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B04D30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8DF9C9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Esporte e Lazer - FMEL</w:t>
            </w:r>
          </w:p>
        </w:tc>
      </w:tr>
      <w:tr w:rsidR="00416C3D" w14:paraId="4DF569C9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F56B14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25.005.0027.0811.0037.2173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19AC58" w14:textId="5258812E" w:rsidR="00416C3D" w:rsidRDefault="00416C3D" w:rsidP="00CD72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D725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à Participação em Competições Oficiais - Programa Campo Mourão no Paradesporto /Centro Referência Paraolímpico Brasileiro</w:t>
            </w:r>
          </w:p>
        </w:tc>
      </w:tr>
      <w:tr w:rsidR="00416C3D" w14:paraId="690231B0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E8183D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F6BC4C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A264CF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16C3D" w14:paraId="1C99DB5F" w14:textId="77777777" w:rsidTr="00CD72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391AA3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BF8FB1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F86725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R$ 180.000,00</w:t>
            </w:r>
          </w:p>
        </w:tc>
      </w:tr>
      <w:tr w:rsidR="00416C3D" w14:paraId="67CB7539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8198B0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R$ 314.000,00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AD90221" w14:textId="1B3D027F" w:rsidR="00ED761A" w:rsidRDefault="00ED761A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16C3D" w14:paraId="627B08E3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F105DF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16C3D" w14:paraId="11AB17F5" w14:textId="77777777" w:rsidTr="0049344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10D43E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416C3D" w14:paraId="346C1129" w14:textId="77777777" w:rsidTr="0049344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C2C5C7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2A50D7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416C3D" w14:paraId="467EC7E8" w14:textId="77777777" w:rsidTr="0049344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DB2F8E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25.003.0027.0811.0037.2064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BC365F" w14:textId="77777777" w:rsidR="00416C3D" w:rsidRDefault="00416C3D" w:rsidP="00CD72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Ampliar o atendimento para pessoas com deficiência e se manter no TOP 10 dos Jogos Paradesportivos do Paraná</w:t>
            </w:r>
          </w:p>
        </w:tc>
      </w:tr>
      <w:tr w:rsidR="00416C3D" w14:paraId="1291558F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C7F09E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668EFF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88D647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16C3D" w14:paraId="25D391D5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8C1AD9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EEF71C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8AC5D0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416C3D" w14:paraId="3211736A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8E66FB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416C3D" w14:paraId="6555E511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85873E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A23848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416C3D" w14:paraId="33AF8189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419EE2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25.003.0027.0811.0037.2063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79188D" w14:textId="77777777" w:rsidR="00416C3D" w:rsidRDefault="00416C3D" w:rsidP="00CD72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Edital para seleção de projetos esportivos visando repasse de recursos para as entidades com foco na formação esportiva e treinamento das equipes do juventude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nas mais diversas modalidades no alto rendimento, representando o município em Jogos Oficiais do Estado do Paraná, com obrigatoriedade de contra partida social por meio de aulas de iniciação esportiva, conforme termos da lei1714/2003.</w:t>
            </w:r>
          </w:p>
        </w:tc>
      </w:tr>
      <w:tr w:rsidR="00416C3D" w14:paraId="5084D7DA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0933F7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1B8AB5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A524E2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16C3D" w14:paraId="7DEB2999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59B9D0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3350410000 - Contribuições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3A1E73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AF2353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R$ 160.000,00</w:t>
            </w:r>
          </w:p>
        </w:tc>
      </w:tr>
      <w:tr w:rsidR="00416C3D" w14:paraId="5FACEAFD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A7DBED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416C3D" w14:paraId="01B93705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BFC83A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710427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Eventos</w:t>
            </w:r>
          </w:p>
        </w:tc>
      </w:tr>
      <w:tr w:rsidR="00416C3D" w14:paraId="5CCDBEAB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806F0B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25.004.0027.0812.0037.2062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30C3A1" w14:textId="77777777" w:rsidR="00416C3D" w:rsidRDefault="00416C3D" w:rsidP="00CD72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FUTEBOL DE CAMPO; FUTEBOL MENORES; FUTEBOL SUIÇO; FUTSAL POPULAR; FUTSAL PRIMEIRA DIVISAO; FUTSAL FEMININO; COPA VOLEIBOL MASCULINO; COPA VOLEIBOL FEMININO; COPA HANDEBOL FEMININA; COPA HANDEBOL MASC; CIRCUITO CORRIDA DE RUA - 5 ETAPAS; RUA DE LAZER 12 VEZES NO ANO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ESCOLARES BOM DE BOLA FASE MUNICIPAL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JOGOS ESCOLARES FASE MUNICIPAL PRIMARIOS; JOGOS ESCOLARES FASE FINAL B (12 A 14) ; JOGOS COMBATE , CARNEIRO BURACO, INTERCLUBES, JOGOS UNIVERSITÁRIOS/JOIA, SOFWARE DE GESTÃO ESPORTIVA E CONTROLE, SEMANA MUNICIPAL DO ESPORTE</w:t>
            </w:r>
          </w:p>
        </w:tc>
      </w:tr>
      <w:tr w:rsidR="00416C3D" w14:paraId="75A38565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189563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27ED0E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BDEFC1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16C3D" w14:paraId="2239307C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415C12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75D310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2EF351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416C3D" w14:paraId="06502722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05D885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416C3D" w14:paraId="1B4518A9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F9FB66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2E4CCC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416C3D" w14:paraId="1D7F1891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CFCA1C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25.003.0027.0812.0037.2056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896F48" w14:textId="77777777" w:rsidR="00416C3D" w:rsidRDefault="00416C3D" w:rsidP="00CD72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Academia de musculação melhor idade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adolescente, hidroginástica, aulas continuas em 40 locais no Município de Campo Mourão. Semana de Qualidade de vida FECAM     Jogos Municipais para Integração do Idoso    Mostra de Talentos do Programa Campo Mourão + Ativa Caminhada + Ativa -    Ações Descentralizadas JIIDOS</w:t>
            </w:r>
          </w:p>
        </w:tc>
      </w:tr>
      <w:tr w:rsidR="00416C3D" w14:paraId="2E81C378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DE2C72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5BECF9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9F0B4F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16C3D" w14:paraId="4F34EC84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34B067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604924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E2CF3C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R$ 4.000,00</w:t>
            </w:r>
          </w:p>
        </w:tc>
      </w:tr>
      <w:tr w:rsidR="00416C3D" w14:paraId="235EF5CF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6254E0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416C3D" w14:paraId="127B7185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08D746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376070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416C3D" w14:paraId="2D2A2236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BEC413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25.003.0027.0811.0037.2063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74CEB0" w14:textId="77777777" w:rsidR="00416C3D" w:rsidRDefault="00416C3D" w:rsidP="00CD72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Edital para seleção de projetos esportivos visando repasse de recursos para as entidades com foco na formação esportiva e treinamento das equipes do juventude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nas mais diversas modalidades no alto rendimento, representando o município em Jogos Oficiais do Estado do Paraná, com obrigatoriedade de contra partida social por meio de aulas de iniciação esportiva, conforme termos da lei1714/2003.</w:t>
            </w:r>
          </w:p>
        </w:tc>
      </w:tr>
      <w:tr w:rsidR="00416C3D" w14:paraId="4EF33616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6F3727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A39C38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AD145F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16C3D" w14:paraId="5E841994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6EBEF6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A0BC75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6AAD37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416C3D" w14:paraId="10899027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D633B0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416C3D" w14:paraId="230723E5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6BD7E7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466115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416C3D" w14:paraId="69B0676F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F8C3AF" w14:textId="77777777" w:rsidR="00416C3D" w:rsidRDefault="00416C3D" w:rsidP="00CD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25.003.0027.0811.0037.2063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77F2F4" w14:textId="77777777" w:rsidR="00416C3D" w:rsidRDefault="00416C3D" w:rsidP="00CD72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Edital para seleção de projetos esportivos visando repasse de recursos para as entidades com foco na formação esportiva e treinamento das equipes do juventude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nas mais diversas modalidades no alto rendimento, representando o município em Jogos Oficiais do Estado do Paraná, com obrigatoriedade de contra partida social por meio de aulas de iniciação esportiva, conforme termos da lei1714/2003.</w:t>
            </w:r>
          </w:p>
        </w:tc>
      </w:tr>
      <w:tr w:rsidR="00416C3D" w14:paraId="3D1B9C79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7D03A3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0156C9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6B3D4D" w14:textId="77777777" w:rsidR="00416C3D" w:rsidRDefault="00416C3D" w:rsidP="00CD72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16C3D" w14:paraId="04C9C8A2" w14:textId="77777777" w:rsidTr="00CD72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4E9E34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181F56" w14:textId="77777777" w:rsidR="00416C3D" w:rsidRDefault="00416C3D" w:rsidP="00CD72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76F60B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416C3D" w14:paraId="69EDA8D6" w14:textId="77777777" w:rsidTr="00CD72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22B103" w14:textId="77777777" w:rsidR="00416C3D" w:rsidRDefault="00416C3D" w:rsidP="00CD7253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R$ 314.000,00</w:t>
            </w:r>
          </w:p>
        </w:tc>
      </w:tr>
    </w:tbl>
    <w:p w14:paraId="04E1DC82" w14:textId="77777777" w:rsidR="00BC6E86" w:rsidRDefault="00BC6E8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425E8924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7F141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7F141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2164DD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16C3D">
        <w:rPr>
          <w:rFonts w:ascii="Arial" w:hAnsi="Arial" w:cs="Arial"/>
          <w:sz w:val="24"/>
          <w:szCs w:val="24"/>
        </w:rPr>
        <w:t>18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16C3D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5F23376" w14:textId="1AE3EB05" w:rsidR="003A5F04" w:rsidRDefault="00F07E39" w:rsidP="009F7FED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561B0D4" w14:textId="77777777" w:rsidR="006C6194" w:rsidRDefault="006C619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3D26679C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BEFEF1C" w14:textId="77777777" w:rsidR="00CD7253" w:rsidRDefault="00CD7253" w:rsidP="00CD725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2C1C455" w14:textId="228463A8" w:rsidR="00CD7253" w:rsidRDefault="00416C3D" w:rsidP="00CD72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Secretaria:</w:t>
      </w:r>
      <w:r>
        <w:rPr>
          <w:rFonts w:ascii="Arial" w:hAnsi="Arial" w:cs="Arial"/>
          <w:sz w:val="24"/>
          <w:szCs w:val="24"/>
        </w:rPr>
        <w:t xml:space="preserve"> Secretaria Municipal de Esportes</w:t>
      </w:r>
    </w:p>
    <w:p w14:paraId="73B5AC18" w14:textId="0098D8CC" w:rsidR="00416C3D" w:rsidRDefault="00416C3D" w:rsidP="00CD725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>
        <w:rPr>
          <w:rFonts w:ascii="Arial" w:hAnsi="Arial" w:cs="Arial"/>
          <w:bCs/>
          <w:color w:val="000000" w:themeColor="text1"/>
          <w:sz w:val="24"/>
        </w:rPr>
        <w:t xml:space="preserve"> R$ 314.000,00</w:t>
      </w:r>
    </w:p>
    <w:p w14:paraId="24A67FDF" w14:textId="77777777" w:rsidR="00CD7253" w:rsidRDefault="00CD7253" w:rsidP="00CD725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502AC80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42A06C23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25.003.0027.0811.0037.2064 – Campo Mourão no Paradesporto</w:t>
      </w:r>
    </w:p>
    <w:p w14:paraId="1F61590D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3.3.90.39.00 – Outros Serviços de Terceiros – Pessoa Jurídica R$ 20.000,00</w:t>
      </w:r>
    </w:p>
    <w:p w14:paraId="74A2157F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25.003.0027.0811.0037.2063 – Campo Mourão Mais Atleta</w:t>
      </w:r>
    </w:p>
    <w:p w14:paraId="091F97CF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3.3.50.41.00 – Contribuições R$ 160.000,00</w:t>
      </w:r>
    </w:p>
    <w:p w14:paraId="1C0F9E9E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3.3.90.93.00 – Indenizações e Restituições R$ 10.000,00</w:t>
      </w:r>
    </w:p>
    <w:p w14:paraId="1E44D2A4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3.3.90.39.00 – Outros Serviços de Terceiros – Pessoa Jurídica R$ 100.000,00</w:t>
      </w:r>
    </w:p>
    <w:p w14:paraId="51519CBE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25.004.0027.0812.0037.2062 – Eventos Municipais e Comunitários</w:t>
      </w:r>
    </w:p>
    <w:p w14:paraId="42F70395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3.3.90.39.00 – Outros Serviços de Terceiros – Pessoa Jurídica R$ 20.000,00</w:t>
      </w:r>
    </w:p>
    <w:p w14:paraId="19514DD0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25.003.0027.0812.0037.2056 – Campo Mourão Mais Ativa</w:t>
      </w:r>
    </w:p>
    <w:p w14:paraId="5F22E081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3.3.90.39.00 – Outros Serviços de Terceiros – Pessoa Jurídica R$ 4.000,00</w:t>
      </w:r>
    </w:p>
    <w:p w14:paraId="523D76EE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</w:rPr>
      </w:pPr>
    </w:p>
    <w:p w14:paraId="503A4C5F" w14:textId="70E3122F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25.005.0027.0811.0037.2172 – Apoio à Participação em Competições Oficiais</w:t>
      </w:r>
    </w:p>
    <w:p w14:paraId="6790AAB5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3.3.90.48.00 – Outros Auxílios Financeiros a Pessoas Físicas R$ 134.000,00</w:t>
      </w:r>
    </w:p>
    <w:p w14:paraId="33F1C58F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25.005.0027.0811.0037.2173 – Apoio à Participação em Competições Oficiais - Programa Campo Mourão no Paradesporto /Centro Referência Paraolímpico Brasileiro</w:t>
      </w:r>
    </w:p>
    <w:p w14:paraId="5D34D6B0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3.3.90.48.00 – Outros Auxílios Financeiros a Pessoas Físicas R$ 180.000,00</w:t>
      </w:r>
    </w:p>
    <w:p w14:paraId="4F1D12AD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962508A" w14:textId="6FB22366" w:rsidR="00416C3D" w:rsidRDefault="00416C3D" w:rsidP="00CD725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Redução de</w:t>
      </w:r>
      <w:r w:rsidR="00CD72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dotação</w:t>
      </w:r>
    </w:p>
    <w:p w14:paraId="305B0348" w14:textId="77777777" w:rsidR="00416C3D" w:rsidRDefault="00416C3D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>Finalidade da suplementação:</w:t>
      </w:r>
      <w:r>
        <w:rPr>
          <w:rFonts w:ascii="Arial" w:hAnsi="Arial" w:cs="Arial"/>
          <w:color w:val="000000" w:themeColor="text1"/>
          <w:sz w:val="24"/>
        </w:rPr>
        <w:t xml:space="preserve"> Considerando parecer jurídico da Procuradoria Geral do Município neste processo, bem como o Decreto 12584/26, regulamentando a concessão de adiantamento e auxílio financeiro para custeio de despesas de atletas e dirigentes em competições esportivas oficiais.</w:t>
      </w:r>
    </w:p>
    <w:p w14:paraId="77E8382D" w14:textId="77777777" w:rsidR="00CD7253" w:rsidRDefault="00CD7253" w:rsidP="00CD725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0E4D60AD" w14:textId="58CD4FA5" w:rsidR="002E47EB" w:rsidRPr="0009362D" w:rsidRDefault="00416C3D" w:rsidP="00CD725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 w:themeColor="text1"/>
        </w:rPr>
        <w:t>Impactos esperados na execução orçamentária e nos serviços públicos:</w:t>
      </w:r>
      <w:r>
        <w:rPr>
          <w:rFonts w:ascii="Arial" w:hAnsi="Arial" w:cs="Arial"/>
          <w:color w:val="000000" w:themeColor="text1"/>
        </w:rPr>
        <w:t xml:space="preserve"> Os recursos são provenientes de anulação parcial de dotações, sem impacto no equilíbrio orçamentário.</w:t>
      </w: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3D17F" w14:textId="77777777" w:rsidR="00607AA5" w:rsidRDefault="00607AA5" w:rsidP="0051638F">
      <w:pPr>
        <w:spacing w:after="0" w:line="240" w:lineRule="auto"/>
      </w:pPr>
      <w:r>
        <w:separator/>
      </w:r>
    </w:p>
  </w:endnote>
  <w:endnote w:type="continuationSeparator" w:id="0">
    <w:p w14:paraId="78C9AB6C" w14:textId="77777777" w:rsidR="00607AA5" w:rsidRDefault="00607AA5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9A206" w14:textId="77777777" w:rsidR="00607AA5" w:rsidRDefault="00607AA5" w:rsidP="0051638F">
      <w:pPr>
        <w:spacing w:after="0" w:line="240" w:lineRule="auto"/>
      </w:pPr>
      <w:r>
        <w:separator/>
      </w:r>
    </w:p>
  </w:footnote>
  <w:footnote w:type="continuationSeparator" w:id="0">
    <w:p w14:paraId="4C93678E" w14:textId="77777777" w:rsidR="00607AA5" w:rsidRDefault="00607AA5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B8F450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CD7253">
      <w:rPr>
        <w:rFonts w:ascii="Arial" w:hAnsi="Arial" w:cs="Arial"/>
        <w:sz w:val="16"/>
      </w:rPr>
      <w:t>12732/2026 -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890850">
    <w:abstractNumId w:val="1"/>
  </w:num>
  <w:num w:numId="2" w16cid:durableId="741869988">
    <w:abstractNumId w:val="3"/>
  </w:num>
  <w:num w:numId="3" w16cid:durableId="1472870052">
    <w:abstractNumId w:val="2"/>
  </w:num>
  <w:num w:numId="4" w16cid:durableId="1716659056">
    <w:abstractNumId w:val="0"/>
  </w:num>
  <w:num w:numId="5" w16cid:durableId="934818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1A13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06D17"/>
    <w:rsid w:val="00416C3D"/>
    <w:rsid w:val="0042363E"/>
    <w:rsid w:val="00425545"/>
    <w:rsid w:val="00430906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3446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07AA5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141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27B9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A3BC8"/>
    <w:rsid w:val="00CB1D45"/>
    <w:rsid w:val="00CB2160"/>
    <w:rsid w:val="00CB6598"/>
    <w:rsid w:val="00CB7607"/>
    <w:rsid w:val="00CC2E7E"/>
    <w:rsid w:val="00CC47E5"/>
    <w:rsid w:val="00CD08FF"/>
    <w:rsid w:val="00CD7253"/>
    <w:rsid w:val="00CE4906"/>
    <w:rsid w:val="00CE6D05"/>
    <w:rsid w:val="00CF12C0"/>
    <w:rsid w:val="00CF4CA5"/>
    <w:rsid w:val="00CF66F7"/>
    <w:rsid w:val="00CF674E"/>
    <w:rsid w:val="00D03971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3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99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98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54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128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1064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7492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471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938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166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565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48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25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32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21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430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59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840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225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909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900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2149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650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928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3498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0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5325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1361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2026-05-18T12:17:00Z</dcterms:created>
  <dcterms:modified xsi:type="dcterms:W3CDTF">2026-05-18T13:06:00Z</dcterms:modified>
</cp:coreProperties>
</file>