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______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eastAsia="Arial" w:cs="Arial"/>
          <w:sz w:val="26"/>
          <w:szCs w:val="26"/>
        </w:rPr>
        <w:t xml:space="preserve">A Vereadora que a presente subscreve, depois de observar as normas regimentais,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I</w:t>
      </w:r>
      <w:r>
        <w:rPr>
          <w:rFonts w:ascii="Arial" w:hAnsi="Arial" w:eastAsia="Arial" w:cs="Arial"/>
          <w:b/>
          <w:bCs/>
          <w:color w:val="212529"/>
          <w:sz w:val="26"/>
          <w:szCs w:val="26"/>
        </w:rPr>
        <w:t xml:space="preserve">NDICA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ao Excelentíssimo Senhor Chefe do Poder Executivo Municipal,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através da Secretaria Municipal de Mobilidade Urbana,</w:t>
      </w:r>
      <w:r>
        <w:rPr>
          <w:rFonts w:ascii="Arial" w:hAnsi="Arial" w:eastAsia="Arial" w:cs="Arial"/>
          <w:color w:val="212529"/>
          <w:sz w:val="24"/>
          <w:szCs w:val="24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a implantação de cobertura de ponto de ônibus em todos os pontos já existentes na Rua Paulo Gracindo no bairro Bosque Azul.</w:t>
      </w:r>
      <w:r>
        <w:rPr>
          <w:rFonts w:ascii="Arial" w:hAnsi="Arial" w:cs="Arial"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JUSTIFICATIVA 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2"/>
        <w:pBdr/>
        <w:spacing/>
        <w:ind/>
        <w:jc w:val="lef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se faz necessária devido ao grande fluxo de moradores que utilizam o transporte público na referida avenida. Atualmente, os usuários aguardam o ônibus </w:t>
      </w:r>
      <w:r>
        <w:rPr>
          <w:rFonts w:ascii="Arial" w:hAnsi="Arial" w:eastAsia="Arial" w:cs="Arial"/>
          <w:b/>
          <w:color w:val="000000"/>
          <w:sz w:val="24"/>
        </w:rPr>
        <w:t xml:space="preserve">sem qualquer tipo de abrigo</w:t>
      </w:r>
      <w:r>
        <w:rPr>
          <w:rFonts w:ascii="Arial" w:hAnsi="Arial" w:eastAsia="Arial" w:cs="Arial"/>
          <w:color w:val="000000"/>
          <w:sz w:val="24"/>
        </w:rPr>
        <w:t xml:space="preserve">, ficando expostos ao sol e à chuva.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instalação de um ponto de ônibus com cobertura proporcionará </w:t>
      </w:r>
      <w:r>
        <w:rPr>
          <w:rFonts w:ascii="Arial" w:hAnsi="Arial" w:eastAsia="Arial" w:cs="Arial"/>
          <w:b/>
          <w:color w:val="000000"/>
          <w:sz w:val="24"/>
        </w:rPr>
        <w:t xml:space="preserve">mais conforto, segurança e dignidade aos usuários do transporte coletivo</w:t>
      </w:r>
      <w:r>
        <w:rPr>
          <w:rFonts w:ascii="Arial" w:hAnsi="Arial" w:eastAsia="Arial" w:cs="Arial"/>
          <w:color w:val="000000"/>
          <w:sz w:val="24"/>
        </w:rPr>
        <w:t xml:space="preserve">, beneficiando especialmente </w:t>
      </w:r>
      <w:r>
        <w:rPr>
          <w:rFonts w:ascii="Arial" w:hAnsi="Arial" w:eastAsia="Arial" w:cs="Arial"/>
          <w:b/>
          <w:color w:val="000000"/>
          <w:sz w:val="24"/>
        </w:rPr>
        <w:t xml:space="preserve">idosos, estudantes e trabalhadores</w:t>
      </w:r>
      <w:r>
        <w:rPr>
          <w:rFonts w:ascii="Arial" w:hAnsi="Arial" w:eastAsia="Arial" w:cs="Arial"/>
          <w:color w:val="000000"/>
          <w:sz w:val="24"/>
        </w:rPr>
        <w:t xml:space="preserve"> que dependem diariamente do serviço.</w:t>
      </w:r>
      <w:r>
        <w:rPr>
          <w:rFonts w:ascii="Arial" w:hAnsi="Arial" w:eastAsia="Arial" w:cs="Arial"/>
        </w:rPr>
      </w:r>
    </w:p>
    <w:p>
      <w:pPr>
        <w:pStyle w:val="1062"/>
        <w:pBdr/>
        <w:spacing/>
        <w:ind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sz w:val="24"/>
          <w:szCs w:val="24"/>
        </w:rPr>
        <w:t xml:space="preserve">Diante da importância da medida, solicita-se a atenção do Poder Executivo para que sejam tomadas as providências necessárias.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06 de Março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0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2026-02-25T19:34:00Z</dcterms:created>
  <dcterms:modified xsi:type="dcterms:W3CDTF">2026-03-06T12:42:41Z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