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655" w:rsidRDefault="00A74655" w:rsidP="00CE42D6"/>
    <w:p w:rsidR="00A74655" w:rsidRDefault="00A74655" w:rsidP="00CE42D6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001, DE 15 DE MARÇO DE 2023.</w:t>
      </w:r>
    </w:p>
    <w:p w:rsidR="00A74655" w:rsidRDefault="00A74655" w:rsidP="00CE42D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A74655" w:rsidRDefault="00A74655" w:rsidP="00CE42D6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DIRETORA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3º, II, e 4º da Lei Orgânica Municipal, c/c o art. art. 150, § 1º, do Regimento Interno, diante da necessidade da apreciação de matérias relevantes e urgentes protocoladas</w:t>
      </w:r>
      <w:r w:rsidR="00CE42D6">
        <w:rPr>
          <w:rFonts w:ascii="Times New Roman" w:hAnsi="Times New Roman" w:cs="Times New Roman"/>
          <w:sz w:val="24"/>
        </w:rPr>
        <w:t>/em tramitação</w:t>
      </w:r>
      <w:r>
        <w:rPr>
          <w:rFonts w:ascii="Times New Roman" w:hAnsi="Times New Roman" w:cs="Times New Roman"/>
          <w:sz w:val="24"/>
        </w:rPr>
        <w:t xml:space="preserve"> neste Legislativo,</w:t>
      </w:r>
      <w:r w:rsidR="00CE42D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RESOLVE</w:t>
      </w:r>
      <w:r w:rsidR="00CE42D6">
        <w:rPr>
          <w:rFonts w:ascii="Times New Roman" w:hAnsi="Times New Roman" w:cs="Times New Roman"/>
          <w:sz w:val="24"/>
          <w:szCs w:val="24"/>
        </w:rPr>
        <w:t>,</w:t>
      </w:r>
    </w:p>
    <w:p w:rsidR="00CE42D6" w:rsidRPr="00CE42D6" w:rsidRDefault="00CE42D6" w:rsidP="00CE42D6">
      <w:pPr>
        <w:autoSpaceDE w:val="0"/>
        <w:autoSpaceDN w:val="0"/>
        <w:adjustRightInd w:val="0"/>
        <w:ind w:right="95" w:firstLine="1440"/>
        <w:jc w:val="both"/>
        <w:rPr>
          <w:rFonts w:ascii="Times New Roman" w:hAnsi="Times New Roman" w:cs="Times New Roman"/>
          <w:sz w:val="24"/>
        </w:rPr>
      </w:pPr>
    </w:p>
    <w:p w:rsidR="0069693E" w:rsidRDefault="00A74655" w:rsidP="00CE42D6">
      <w:pPr>
        <w:autoSpaceDE w:val="0"/>
        <w:autoSpaceDN w:val="0"/>
        <w:adjustRightInd w:val="0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4655">
        <w:rPr>
          <w:rFonts w:ascii="Times New Roman" w:hAnsi="Times New Roman" w:cs="Times New Roman"/>
          <w:sz w:val="24"/>
          <w:szCs w:val="24"/>
        </w:rPr>
        <w:t xml:space="preserve">            1. Deliberar pela </w:t>
      </w:r>
      <w:r w:rsidRPr="00A74655">
        <w:rPr>
          <w:rFonts w:ascii="Times New Roman" w:hAnsi="Times New Roman" w:cs="Times New Roman"/>
          <w:b/>
          <w:sz w:val="24"/>
          <w:szCs w:val="24"/>
        </w:rPr>
        <w:t>realização de sessão extraordinária no dia 17 de março de 2023 (sexta-feira), às 10:00 horas</w:t>
      </w:r>
      <w:r w:rsidRPr="00A74655">
        <w:rPr>
          <w:rFonts w:ascii="Times New Roman" w:hAnsi="Times New Roman" w:cs="Times New Roman"/>
          <w:sz w:val="24"/>
          <w:szCs w:val="24"/>
        </w:rPr>
        <w:t>, com a seguinte Ordem do Dia:</w:t>
      </w:r>
    </w:p>
    <w:p w:rsidR="00CE42D6" w:rsidRPr="0069693E" w:rsidRDefault="00CE42D6" w:rsidP="00CE42D6">
      <w:pPr>
        <w:autoSpaceDE w:val="0"/>
        <w:autoSpaceDN w:val="0"/>
        <w:adjustRightInd w:val="0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E42D6" w:rsidRDefault="00CE42D6" w:rsidP="00CE42D6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vertAlign w:val="baselin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vertAlign w:val="baseline"/>
        </w:rPr>
        <w:t xml:space="preserve">Segunda discussão do </w:t>
      </w:r>
      <w:r>
        <w:rPr>
          <w:rFonts w:ascii="Times New Roman" w:hAnsi="Times New Roman" w:cs="Times New Roman"/>
          <w:b/>
          <w:sz w:val="24"/>
          <w:vertAlign w:val="baseline"/>
        </w:rPr>
        <w:t>PROJETO DE LEI Nº015/2023-LE</w:t>
      </w:r>
      <w:r>
        <w:rPr>
          <w:rFonts w:ascii="Times New Roman" w:hAnsi="Times New Roman" w:cs="Times New Roman"/>
          <w:sz w:val="24"/>
          <w:vertAlign w:val="baseline"/>
        </w:rPr>
        <w:t xml:space="preserve">, de autoria dos Ver. Joaquim </w:t>
      </w:r>
      <w:proofErr w:type="spellStart"/>
      <w:r>
        <w:rPr>
          <w:rFonts w:ascii="Times New Roman" w:hAnsi="Times New Roman" w:cs="Times New Roman"/>
          <w:sz w:val="24"/>
          <w:vertAlign w:val="baseline"/>
        </w:rPr>
        <w:t>Equip</w:t>
      </w:r>
      <w:proofErr w:type="spellEnd"/>
      <w:r>
        <w:rPr>
          <w:rFonts w:ascii="Times New Roman" w:hAnsi="Times New Roman" w:cs="Times New Roman"/>
          <w:sz w:val="24"/>
          <w:vertAlign w:val="baseline"/>
        </w:rPr>
        <w:t xml:space="preserve"> e José Marciano da Silva, que dispõe sobre a coleta de resíduos sólidos nos condomínios horizontais pelo serviço de limpeza urbana do Município de Campo Novo do Parecis e dá outras providências.</w:t>
      </w:r>
    </w:p>
    <w:p w:rsidR="0069693E" w:rsidRPr="00CE42D6" w:rsidRDefault="0069693E" w:rsidP="00CE42D6">
      <w:pPr>
        <w:jc w:val="both"/>
        <w:rPr>
          <w:rFonts w:ascii="Times New Roman" w:hAnsi="Times New Roman" w:cs="Times New Roman"/>
          <w:sz w:val="24"/>
        </w:rPr>
      </w:pPr>
    </w:p>
    <w:p w:rsidR="00A74655" w:rsidRPr="00A74655" w:rsidRDefault="00A74655" w:rsidP="00CE42D6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vertAlign w:val="baseline"/>
        </w:rPr>
      </w:pPr>
      <w:r w:rsidRPr="00A74655">
        <w:rPr>
          <w:rFonts w:ascii="Times New Roman" w:hAnsi="Times New Roman" w:cs="Times New Roman"/>
          <w:sz w:val="24"/>
          <w:vertAlign w:val="baseline"/>
        </w:rPr>
        <w:t xml:space="preserve">Primeira discussão do </w:t>
      </w:r>
      <w:r w:rsidRPr="00A74655">
        <w:rPr>
          <w:rFonts w:ascii="Times New Roman" w:hAnsi="Times New Roman" w:cs="Times New Roman"/>
          <w:b/>
          <w:sz w:val="24"/>
          <w:vertAlign w:val="baseline"/>
        </w:rPr>
        <w:t>PROJETO DE LEI COMPLEMENTAR Nº001/2023</w:t>
      </w:r>
      <w:r w:rsidRPr="00A74655">
        <w:rPr>
          <w:rFonts w:ascii="Times New Roman" w:hAnsi="Times New Roman" w:cs="Times New Roman"/>
          <w:sz w:val="24"/>
          <w:vertAlign w:val="baseline"/>
        </w:rPr>
        <w:t>, de autoria do Poder Executivo Municipal, que autoriza o Poder Executivo Municipal a instituir o Programa de Recuperação Fiscal - REFIS no Município de Campo Novo do Parecis/MT, e dá outras providências.</w:t>
      </w:r>
    </w:p>
    <w:p w:rsidR="00A74655" w:rsidRPr="00A74655" w:rsidRDefault="00A74655" w:rsidP="00CE42D6">
      <w:pPr>
        <w:ind w:right="-1"/>
        <w:rPr>
          <w:rFonts w:ascii="Times New Roman" w:hAnsi="Times New Roman" w:cs="Times New Roman"/>
          <w:sz w:val="28"/>
          <w:vertAlign w:val="superscript"/>
        </w:rPr>
      </w:pPr>
    </w:p>
    <w:p w:rsidR="00A74655" w:rsidRDefault="00A74655" w:rsidP="00CE42D6">
      <w:pPr>
        <w:pStyle w:val="Ttulo1"/>
        <w:keepLines w:val="0"/>
        <w:numPr>
          <w:ilvl w:val="0"/>
          <w:numId w:val="3"/>
        </w:numPr>
        <w:spacing w:before="0"/>
        <w:ind w:right="-1"/>
        <w:jc w:val="both"/>
        <w:rPr>
          <w:rFonts w:ascii="Times New Roman" w:hAnsi="Times New Roman" w:cs="Times New Roman"/>
          <w:color w:val="auto"/>
          <w:sz w:val="24"/>
        </w:rPr>
      </w:pPr>
      <w:r w:rsidRPr="00A74655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A74655">
        <w:rPr>
          <w:rFonts w:ascii="Times New Roman" w:hAnsi="Times New Roman" w:cs="Times New Roman"/>
          <w:color w:val="auto"/>
          <w:sz w:val="24"/>
        </w:rPr>
        <w:t>PROJETO DE LEI Nº 023/2023</w:t>
      </w:r>
      <w:r w:rsidRPr="00A74655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firmar Termo de Fomento com o Sindicato Rural de Campo Novo do Parecis, para realização da 14ª Parecis </w:t>
      </w:r>
      <w:proofErr w:type="spellStart"/>
      <w:r w:rsidRPr="00A74655">
        <w:rPr>
          <w:rFonts w:ascii="Times New Roman" w:hAnsi="Times New Roman" w:cs="Times New Roman"/>
          <w:b w:val="0"/>
          <w:color w:val="auto"/>
          <w:sz w:val="24"/>
        </w:rPr>
        <w:t>SuperAgro</w:t>
      </w:r>
      <w:proofErr w:type="spellEnd"/>
      <w:r w:rsidRPr="00A74655">
        <w:rPr>
          <w:rFonts w:ascii="Times New Roman" w:hAnsi="Times New Roman" w:cs="Times New Roman"/>
          <w:b w:val="0"/>
          <w:color w:val="auto"/>
          <w:sz w:val="24"/>
        </w:rPr>
        <w:t xml:space="preserve">. </w:t>
      </w:r>
      <w:r w:rsidRPr="00A74655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:rsidR="0069693E" w:rsidRPr="0069693E" w:rsidRDefault="0069693E" w:rsidP="00CE42D6"/>
    <w:p w:rsidR="0069693E" w:rsidRPr="0069693E" w:rsidRDefault="0069693E" w:rsidP="00CE42D6">
      <w:pPr>
        <w:pStyle w:val="Ttulo1"/>
        <w:keepLines w:val="0"/>
        <w:numPr>
          <w:ilvl w:val="0"/>
          <w:numId w:val="4"/>
        </w:numPr>
        <w:spacing w:before="0"/>
        <w:ind w:right="-1"/>
        <w:jc w:val="both"/>
        <w:rPr>
          <w:rFonts w:ascii="Times New Roman" w:hAnsi="Times New Roman" w:cs="Times New Roman"/>
          <w:color w:val="auto"/>
          <w:sz w:val="24"/>
        </w:rPr>
      </w:pPr>
      <w:r w:rsidRPr="0069693E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69693E">
        <w:rPr>
          <w:rFonts w:ascii="Times New Roman" w:hAnsi="Times New Roman" w:cs="Times New Roman"/>
          <w:color w:val="auto"/>
          <w:sz w:val="24"/>
        </w:rPr>
        <w:t>PROJETO DE LEI Nº 024/2023</w:t>
      </w:r>
      <w:r w:rsidRPr="0069693E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a delegar, sob regime de concessão, a prestação de serviços de abastecimento de água e de esgotamento sanitário do Município de Campo Novo do Parecis/MT, e dá outras providências. </w:t>
      </w:r>
      <w:r w:rsidRPr="0069693E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:rsidR="00A74655" w:rsidRPr="0069693E" w:rsidRDefault="00A74655" w:rsidP="00CE42D6">
      <w:pPr>
        <w:ind w:right="-1"/>
        <w:rPr>
          <w:rFonts w:ascii="Times New Roman" w:hAnsi="Times New Roman" w:cs="Times New Roman"/>
          <w:sz w:val="28"/>
        </w:rPr>
      </w:pPr>
    </w:p>
    <w:p w:rsidR="00A74655" w:rsidRPr="0069693E" w:rsidRDefault="00A74655" w:rsidP="00CE42D6">
      <w:pPr>
        <w:pStyle w:val="Ttulo1"/>
        <w:keepLines w:val="0"/>
        <w:numPr>
          <w:ilvl w:val="0"/>
          <w:numId w:val="3"/>
        </w:numPr>
        <w:spacing w:before="0"/>
        <w:ind w:right="-1"/>
        <w:jc w:val="both"/>
        <w:rPr>
          <w:rFonts w:ascii="Times New Roman" w:hAnsi="Times New Roman" w:cs="Times New Roman"/>
          <w:color w:val="auto"/>
          <w:sz w:val="24"/>
        </w:rPr>
      </w:pPr>
      <w:r w:rsidRPr="00A74655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A74655">
        <w:rPr>
          <w:rFonts w:ascii="Times New Roman" w:hAnsi="Times New Roman" w:cs="Times New Roman"/>
          <w:color w:val="auto"/>
          <w:sz w:val="24"/>
        </w:rPr>
        <w:t>PROJETO DE LEI Nº 025/2023</w:t>
      </w:r>
      <w:r w:rsidRPr="00A74655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abrir crédito adicional suplementar no valor de R$ 10.000.000,00 e dá outras providências. </w:t>
      </w:r>
      <w:r w:rsidRPr="00A74655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:rsidR="00A74655" w:rsidRDefault="00A74655" w:rsidP="00CE42D6">
      <w:pPr>
        <w:ind w:right="-1"/>
        <w:rPr>
          <w:rFonts w:ascii="Arial" w:hAnsi="Arial" w:cs="Arial"/>
        </w:rPr>
      </w:pPr>
    </w:p>
    <w:p w:rsidR="00A74655" w:rsidRDefault="00A74655" w:rsidP="00CE42D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15 de março de 2023.</w:t>
      </w:r>
    </w:p>
    <w:p w:rsidR="00A74655" w:rsidRDefault="00A74655" w:rsidP="00CE42D6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69693E" w:rsidRDefault="0069693E" w:rsidP="00CE42D6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CE42D6" w:rsidRDefault="00CE42D6" w:rsidP="00CE42D6">
      <w:pPr>
        <w:autoSpaceDE w:val="0"/>
        <w:autoSpaceDN w:val="0"/>
        <w:adjustRightInd w:val="0"/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A74655" w:rsidRDefault="00A74655" w:rsidP="00CE42D6">
      <w:pPr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JOAQUIM P.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DOS SANTOS                  VER. JOSÉ MARCIANO DA SILVA</w:t>
      </w:r>
    </w:p>
    <w:p w:rsidR="00A74655" w:rsidRDefault="00A74655" w:rsidP="00CE42D6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Vice-Presidente</w:t>
      </w:r>
    </w:p>
    <w:p w:rsidR="0069693E" w:rsidRDefault="0069693E" w:rsidP="00CE42D6">
      <w:pPr>
        <w:ind w:right="95"/>
        <w:rPr>
          <w:rFonts w:ascii="Times New Roman" w:hAnsi="Times New Roman" w:cs="Times New Roman"/>
          <w:sz w:val="24"/>
          <w:szCs w:val="24"/>
        </w:rPr>
      </w:pPr>
    </w:p>
    <w:p w:rsidR="0069693E" w:rsidRDefault="0069693E" w:rsidP="00CE42D6">
      <w:pPr>
        <w:ind w:right="95"/>
        <w:rPr>
          <w:rFonts w:ascii="Times New Roman" w:hAnsi="Times New Roman" w:cs="Times New Roman"/>
          <w:sz w:val="24"/>
          <w:szCs w:val="24"/>
        </w:rPr>
      </w:pPr>
    </w:p>
    <w:p w:rsidR="00A74655" w:rsidRPr="00A74655" w:rsidRDefault="00A74655" w:rsidP="00CE42D6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655">
        <w:rPr>
          <w:rFonts w:ascii="Times New Roman" w:hAnsi="Times New Roman" w:cs="Times New Roman"/>
          <w:b/>
          <w:sz w:val="24"/>
          <w:szCs w:val="24"/>
        </w:rPr>
        <w:t>VER.  WILLIAN F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A74655">
        <w:rPr>
          <w:rFonts w:ascii="Times New Roman" w:hAnsi="Times New Roman" w:cs="Times New Roman"/>
          <w:b/>
          <w:sz w:val="24"/>
          <w:szCs w:val="24"/>
        </w:rPr>
        <w:t xml:space="preserve"> RODRIGUES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74655">
        <w:rPr>
          <w:rFonts w:ascii="Times New Roman" w:hAnsi="Times New Roman" w:cs="Times New Roman"/>
          <w:b/>
          <w:sz w:val="24"/>
          <w:szCs w:val="24"/>
        </w:rPr>
        <w:t>VER.   JORGE ITAMAR RODRIGUES</w:t>
      </w:r>
    </w:p>
    <w:p w:rsidR="00A74655" w:rsidRDefault="00A74655" w:rsidP="00CE42D6">
      <w:pPr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1º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2º Secretário</w:t>
      </w:r>
    </w:p>
    <w:sectPr w:rsidR="00A74655" w:rsidSect="0069693E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50" w:rsidRDefault="00104050" w:rsidP="00A74655">
      <w:r>
        <w:separator/>
      </w:r>
    </w:p>
  </w:endnote>
  <w:endnote w:type="continuationSeparator" w:id="0">
    <w:p w:rsidR="00104050" w:rsidRDefault="00104050" w:rsidP="00A7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655" w:rsidRDefault="00A74655">
    <w:pPr>
      <w:pStyle w:val="Rodap"/>
    </w:pPr>
    <w:r>
      <w:rPr>
        <w:noProof/>
      </w:rPr>
      <w:drawing>
        <wp:inline distT="0" distB="0" distL="0" distR="0" wp14:anchorId="68EE36EF" wp14:editId="15BE64FD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50" w:rsidRDefault="00104050" w:rsidP="00A74655">
      <w:r>
        <w:separator/>
      </w:r>
    </w:p>
  </w:footnote>
  <w:footnote w:type="continuationSeparator" w:id="0">
    <w:p w:rsidR="00104050" w:rsidRDefault="00104050" w:rsidP="00A74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655" w:rsidRDefault="00A74655">
    <w:pPr>
      <w:pStyle w:val="Cabealho"/>
    </w:pPr>
    <w:r>
      <w:rPr>
        <w:noProof/>
      </w:rPr>
      <w:drawing>
        <wp:inline distT="0" distB="0" distL="0" distR="0" wp14:anchorId="0E11DCEC" wp14:editId="7FB638F0">
          <wp:extent cx="5731510" cy="711200"/>
          <wp:effectExtent l="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E0F17"/>
    <w:multiLevelType w:val="hybridMultilevel"/>
    <w:tmpl w:val="2898B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A223C"/>
    <w:multiLevelType w:val="hybridMultilevel"/>
    <w:tmpl w:val="1D9092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74771"/>
    <w:multiLevelType w:val="hybridMultilevel"/>
    <w:tmpl w:val="31A26F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04050"/>
    <w:rsid w:val="001915A3"/>
    <w:rsid w:val="00217F62"/>
    <w:rsid w:val="003305CD"/>
    <w:rsid w:val="0069693E"/>
    <w:rsid w:val="00A74655"/>
    <w:rsid w:val="00A906D8"/>
    <w:rsid w:val="00AB5A74"/>
    <w:rsid w:val="00BA215A"/>
    <w:rsid w:val="00CE42D6"/>
    <w:rsid w:val="00DE4AF1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F0E54"/>
  <w15:docId w15:val="{957F22B5-FBE4-498D-A3D9-0ABD5A768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A746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A746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4655"/>
  </w:style>
  <w:style w:type="paragraph" w:styleId="Rodap">
    <w:name w:val="footer"/>
    <w:basedOn w:val="Normal"/>
    <w:link w:val="RodapChar"/>
    <w:uiPriority w:val="99"/>
    <w:unhideWhenUsed/>
    <w:rsid w:val="00A746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4655"/>
  </w:style>
  <w:style w:type="paragraph" w:styleId="PargrafodaLista">
    <w:name w:val="List Paragraph"/>
    <w:basedOn w:val="Normal"/>
    <w:uiPriority w:val="34"/>
    <w:qFormat/>
    <w:rsid w:val="00A74655"/>
    <w:pPr>
      <w:ind w:left="720"/>
      <w:contextualSpacing/>
    </w:pPr>
    <w:rPr>
      <w:rFonts w:ascii="Arial" w:eastAsia="Times New Roman" w:hAnsi="Arial" w:cs="Arial"/>
      <w:sz w:val="28"/>
      <w:szCs w:val="24"/>
      <w:vertAlign w:val="superscript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3</cp:revision>
  <cp:lastPrinted>2023-03-15T20:12:00Z</cp:lastPrinted>
  <dcterms:created xsi:type="dcterms:W3CDTF">2023-03-15T13:11:00Z</dcterms:created>
  <dcterms:modified xsi:type="dcterms:W3CDTF">2023-03-15T20:12:00Z</dcterms:modified>
</cp:coreProperties>
</file>