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132D3" w:rsidRPr="00866162" w:rsidRDefault="00C132D3" w:rsidP="00C132D3">
      <w:pPr>
        <w:tabs>
          <w:tab w:val="left" w:pos="2552"/>
        </w:tabs>
        <w:autoSpaceDE w:val="0"/>
        <w:autoSpaceDN w:val="0"/>
        <w:adjustRightInd w:val="0"/>
        <w:jc w:val="center"/>
        <w:rPr>
          <w:rFonts w:ascii="Courier New" w:hAnsi="Courier New" w:cs="Courier New"/>
          <w:b/>
          <w:sz w:val="18"/>
          <w:szCs w:val="18"/>
        </w:rPr>
      </w:pPr>
      <w:r>
        <w:rPr>
          <w:rFonts w:ascii="Courier New" w:hAnsi="Courier New" w:cs="Courier New"/>
          <w:b/>
          <w:sz w:val="18"/>
          <w:szCs w:val="18"/>
        </w:rPr>
        <w:t>PROJETO DE LEI Nº 46, DE 14</w:t>
      </w:r>
      <w:r w:rsidRPr="00866162">
        <w:rPr>
          <w:rFonts w:ascii="Courier New" w:hAnsi="Courier New" w:cs="Courier New"/>
          <w:b/>
          <w:sz w:val="18"/>
          <w:szCs w:val="18"/>
        </w:rPr>
        <w:t xml:space="preserve"> DE JUNHO DE 2017</w:t>
      </w:r>
      <w:bookmarkStart w:id="0" w:name="_GoBack"/>
      <w:bookmarkEnd w:id="0"/>
    </w:p>
    <w:p w:rsidR="00C132D3" w:rsidRDefault="00C132D3" w:rsidP="00C132D3">
      <w:pPr>
        <w:tabs>
          <w:tab w:val="left" w:pos="2552"/>
        </w:tabs>
        <w:autoSpaceDE w:val="0"/>
        <w:autoSpaceDN w:val="0"/>
        <w:adjustRightInd w:val="0"/>
        <w:jc w:val="center"/>
        <w:rPr>
          <w:rFonts w:ascii="Courier New" w:hAnsi="Courier New" w:cs="Courier New"/>
          <w:b/>
          <w:sz w:val="18"/>
          <w:szCs w:val="18"/>
        </w:rPr>
      </w:pPr>
    </w:p>
    <w:p w:rsidR="00C132D3" w:rsidRDefault="00C132D3" w:rsidP="00C132D3">
      <w:pPr>
        <w:tabs>
          <w:tab w:val="left" w:pos="2552"/>
        </w:tabs>
        <w:autoSpaceDE w:val="0"/>
        <w:autoSpaceDN w:val="0"/>
        <w:adjustRightInd w:val="0"/>
        <w:jc w:val="center"/>
        <w:rPr>
          <w:rFonts w:ascii="Courier New" w:hAnsi="Courier New" w:cs="Courier New"/>
          <w:b/>
          <w:sz w:val="18"/>
          <w:szCs w:val="18"/>
        </w:rPr>
      </w:pPr>
    </w:p>
    <w:p w:rsidR="00C132D3" w:rsidRPr="00866162" w:rsidRDefault="00C132D3" w:rsidP="00C132D3">
      <w:pPr>
        <w:tabs>
          <w:tab w:val="left" w:pos="2552"/>
        </w:tabs>
        <w:autoSpaceDE w:val="0"/>
        <w:autoSpaceDN w:val="0"/>
        <w:adjustRightInd w:val="0"/>
        <w:jc w:val="center"/>
        <w:rPr>
          <w:rFonts w:ascii="Courier New" w:hAnsi="Courier New" w:cs="Courier New"/>
          <w:b/>
          <w:sz w:val="18"/>
          <w:szCs w:val="18"/>
        </w:rPr>
      </w:pPr>
    </w:p>
    <w:p w:rsidR="00C132D3" w:rsidRPr="00866162" w:rsidRDefault="00C132D3" w:rsidP="00C132D3">
      <w:pPr>
        <w:jc w:val="both"/>
        <w:rPr>
          <w:rFonts w:ascii="Courier New" w:hAnsi="Courier New" w:cs="Courier New"/>
          <w:b/>
          <w:sz w:val="18"/>
          <w:szCs w:val="18"/>
        </w:rPr>
      </w:pPr>
      <w:r w:rsidRPr="00866162">
        <w:rPr>
          <w:rFonts w:ascii="Courier New" w:hAnsi="Courier New" w:cs="Courier New"/>
          <w:b/>
          <w:sz w:val="18"/>
          <w:szCs w:val="18"/>
        </w:rPr>
        <w:t>DISPÕE SOBRE ABERTURA DE CRÉDITO ADICIONAL SUPLEMENTAR.</w:t>
      </w:r>
    </w:p>
    <w:p w:rsidR="00C132D3" w:rsidRPr="00866162" w:rsidRDefault="00C132D3" w:rsidP="00C132D3">
      <w:pPr>
        <w:ind w:left="708"/>
        <w:jc w:val="both"/>
        <w:rPr>
          <w:rFonts w:ascii="Courier New" w:hAnsi="Courier New" w:cs="Courier New"/>
          <w:b/>
          <w:sz w:val="18"/>
          <w:szCs w:val="18"/>
          <w:u w:val="single"/>
        </w:rPr>
      </w:pPr>
    </w:p>
    <w:p w:rsidR="00C132D3" w:rsidRPr="00866162" w:rsidRDefault="00C132D3" w:rsidP="00C132D3">
      <w:pPr>
        <w:ind w:left="708"/>
        <w:jc w:val="both"/>
        <w:rPr>
          <w:rFonts w:ascii="Courier New" w:hAnsi="Courier New" w:cs="Courier New"/>
          <w:b/>
          <w:sz w:val="18"/>
          <w:szCs w:val="18"/>
          <w:u w:val="single"/>
        </w:rPr>
      </w:pPr>
    </w:p>
    <w:p w:rsidR="00C132D3" w:rsidRPr="00866162" w:rsidRDefault="00C132D3" w:rsidP="00C132D3">
      <w:pPr>
        <w:tabs>
          <w:tab w:val="left" w:pos="0"/>
        </w:tabs>
        <w:jc w:val="both"/>
        <w:rPr>
          <w:rFonts w:ascii="Courier New" w:hAnsi="Courier New" w:cs="Courier New"/>
          <w:sz w:val="18"/>
          <w:szCs w:val="18"/>
        </w:rPr>
      </w:pPr>
      <w:r w:rsidRPr="00866162">
        <w:rPr>
          <w:rFonts w:ascii="Courier New" w:hAnsi="Courier New" w:cs="Courier New"/>
          <w:b/>
          <w:sz w:val="18"/>
          <w:szCs w:val="18"/>
        </w:rPr>
        <w:t>Gisele Tonchis</w:t>
      </w:r>
      <w:r w:rsidRPr="00866162">
        <w:rPr>
          <w:rFonts w:ascii="Courier New" w:hAnsi="Courier New" w:cs="Courier New"/>
          <w:sz w:val="18"/>
          <w:szCs w:val="18"/>
        </w:rPr>
        <w:t>, Prefeita do Município de Lourdes, Comarca de Buritama, Estado de São Paulo.</w:t>
      </w:r>
    </w:p>
    <w:p w:rsidR="00C132D3" w:rsidRPr="00866162" w:rsidRDefault="00C132D3" w:rsidP="00C132D3">
      <w:pPr>
        <w:tabs>
          <w:tab w:val="left" w:pos="0"/>
        </w:tabs>
        <w:jc w:val="both"/>
        <w:rPr>
          <w:rFonts w:ascii="Courier New" w:hAnsi="Courier New" w:cs="Courier New"/>
          <w:sz w:val="18"/>
          <w:szCs w:val="18"/>
        </w:rPr>
      </w:pPr>
    </w:p>
    <w:p w:rsidR="00C132D3" w:rsidRPr="00866162" w:rsidRDefault="00C132D3" w:rsidP="00C132D3">
      <w:pPr>
        <w:tabs>
          <w:tab w:val="left" w:pos="0"/>
        </w:tabs>
        <w:jc w:val="both"/>
        <w:rPr>
          <w:rFonts w:ascii="Courier New" w:hAnsi="Courier New" w:cs="Courier New"/>
          <w:sz w:val="18"/>
          <w:szCs w:val="18"/>
        </w:rPr>
      </w:pPr>
      <w:r w:rsidRPr="00866162">
        <w:rPr>
          <w:rFonts w:ascii="Courier New" w:hAnsi="Courier New" w:cs="Courier New"/>
          <w:sz w:val="18"/>
          <w:szCs w:val="18"/>
        </w:rPr>
        <w:t>Faz saber que a Câmara Municipal de Lourdes aprovou e ela sanciona e promulga a seguinte lei:</w:t>
      </w:r>
    </w:p>
    <w:p w:rsidR="00C132D3" w:rsidRPr="00866162" w:rsidRDefault="00C132D3" w:rsidP="00C132D3">
      <w:pPr>
        <w:ind w:firstLine="708"/>
        <w:jc w:val="both"/>
        <w:rPr>
          <w:rFonts w:ascii="Courier New" w:hAnsi="Courier New" w:cs="Courier New"/>
          <w:sz w:val="18"/>
          <w:szCs w:val="18"/>
          <w:u w:val="single"/>
        </w:rPr>
      </w:pPr>
    </w:p>
    <w:p w:rsidR="00C132D3" w:rsidRPr="00866162" w:rsidRDefault="00C132D3" w:rsidP="00C132D3">
      <w:pPr>
        <w:jc w:val="both"/>
        <w:rPr>
          <w:rFonts w:ascii="Courier New" w:hAnsi="Courier New" w:cs="Courier New"/>
          <w:sz w:val="18"/>
          <w:szCs w:val="18"/>
        </w:rPr>
      </w:pPr>
      <w:r w:rsidRPr="00866162">
        <w:rPr>
          <w:rFonts w:ascii="Courier New" w:hAnsi="Courier New" w:cs="Courier New"/>
          <w:b/>
          <w:sz w:val="18"/>
          <w:szCs w:val="18"/>
        </w:rPr>
        <w:t>Art. 1º -</w:t>
      </w:r>
      <w:r w:rsidRPr="00866162">
        <w:rPr>
          <w:rFonts w:ascii="Courier New" w:hAnsi="Courier New" w:cs="Courier New"/>
          <w:sz w:val="18"/>
          <w:szCs w:val="18"/>
        </w:rPr>
        <w:t xml:space="preserve"> Fica aberto na contadoria municipal, um crédito adicional suplementar na importância de até R$ 9.000,00 (nove mil reais), visando suplementar a seguinte dotação do orçamento vigente.</w:t>
      </w:r>
    </w:p>
    <w:p w:rsidR="00C132D3" w:rsidRPr="00866162" w:rsidRDefault="00C132D3" w:rsidP="00C132D3">
      <w:pPr>
        <w:ind w:firstLine="708"/>
        <w:jc w:val="both"/>
        <w:rPr>
          <w:rFonts w:ascii="Courier New" w:hAnsi="Courier New" w:cs="Courier New"/>
          <w:sz w:val="18"/>
          <w:szCs w:val="18"/>
        </w:rPr>
      </w:pPr>
    </w:p>
    <w:p w:rsidR="00C132D3" w:rsidRPr="00866162" w:rsidRDefault="00C132D3" w:rsidP="00C132D3">
      <w:pPr>
        <w:jc w:val="both"/>
        <w:rPr>
          <w:rFonts w:ascii="Courier New" w:hAnsi="Courier New" w:cs="Courier New"/>
          <w:sz w:val="18"/>
          <w:szCs w:val="18"/>
        </w:rPr>
      </w:pPr>
      <w:r w:rsidRPr="00866162">
        <w:rPr>
          <w:rFonts w:ascii="Courier New" w:hAnsi="Courier New" w:cs="Courier New"/>
          <w:b/>
          <w:sz w:val="18"/>
          <w:szCs w:val="18"/>
        </w:rPr>
        <w:t>Art. 2º -</w:t>
      </w:r>
      <w:r w:rsidRPr="00866162">
        <w:rPr>
          <w:rFonts w:ascii="Courier New" w:hAnsi="Courier New" w:cs="Courier New"/>
          <w:sz w:val="18"/>
          <w:szCs w:val="18"/>
        </w:rPr>
        <w:t xml:space="preserve"> O crédito aberto pelo artigo anterior será coberto com recursos provenientes da anulação total da seguinte dotação.</w:t>
      </w:r>
    </w:p>
    <w:p w:rsidR="00C132D3" w:rsidRPr="00866162" w:rsidRDefault="00C132D3" w:rsidP="00C132D3">
      <w:pPr>
        <w:ind w:firstLine="708"/>
        <w:jc w:val="both"/>
        <w:rPr>
          <w:rFonts w:ascii="Courier New" w:hAnsi="Courier New" w:cs="Courier New"/>
          <w:sz w:val="18"/>
          <w:szCs w:val="18"/>
        </w:rPr>
      </w:pPr>
    </w:p>
    <w:p w:rsidR="00C132D3" w:rsidRPr="00866162" w:rsidRDefault="00C132D3" w:rsidP="00C132D3">
      <w:pPr>
        <w:jc w:val="both"/>
        <w:rPr>
          <w:rFonts w:ascii="Courier New" w:hAnsi="Courier New" w:cs="Courier New"/>
          <w:sz w:val="18"/>
          <w:szCs w:val="18"/>
        </w:rPr>
      </w:pPr>
      <w:r w:rsidRPr="00866162">
        <w:rPr>
          <w:rFonts w:ascii="Courier New" w:hAnsi="Courier New" w:cs="Courier New"/>
          <w:sz w:val="18"/>
          <w:szCs w:val="18"/>
        </w:rPr>
        <w:t>0206 – DIVISÃO MUNICIPAL DE SAÚDE</w:t>
      </w:r>
    </w:p>
    <w:p w:rsidR="00C132D3" w:rsidRPr="00866162" w:rsidRDefault="00C132D3" w:rsidP="00C132D3">
      <w:pPr>
        <w:jc w:val="both"/>
        <w:rPr>
          <w:rFonts w:ascii="Courier New" w:hAnsi="Courier New" w:cs="Courier New"/>
          <w:sz w:val="18"/>
          <w:szCs w:val="18"/>
        </w:rPr>
      </w:pPr>
      <w:r w:rsidRPr="00866162">
        <w:rPr>
          <w:rFonts w:ascii="Courier New" w:hAnsi="Courier New" w:cs="Courier New"/>
          <w:sz w:val="18"/>
          <w:szCs w:val="18"/>
        </w:rPr>
        <w:t>020601 – FUNDO MUNICIPAL DE SAÚDE</w:t>
      </w:r>
    </w:p>
    <w:p w:rsidR="00C132D3" w:rsidRPr="00866162" w:rsidRDefault="00C132D3" w:rsidP="00C132D3">
      <w:pPr>
        <w:jc w:val="both"/>
        <w:rPr>
          <w:rFonts w:ascii="Courier New" w:hAnsi="Courier New" w:cs="Courier New"/>
          <w:sz w:val="18"/>
          <w:szCs w:val="18"/>
        </w:rPr>
      </w:pPr>
      <w:r w:rsidRPr="00866162">
        <w:rPr>
          <w:rFonts w:ascii="Courier New" w:hAnsi="Courier New" w:cs="Courier New"/>
          <w:sz w:val="18"/>
          <w:szCs w:val="18"/>
        </w:rPr>
        <w:t>10.301.0015.2034.0000 – Atividades da Atenção Básica</w:t>
      </w:r>
    </w:p>
    <w:p w:rsidR="00C132D3" w:rsidRPr="00866162" w:rsidRDefault="00C132D3" w:rsidP="00C132D3">
      <w:pPr>
        <w:jc w:val="both"/>
        <w:rPr>
          <w:rFonts w:ascii="Courier New" w:hAnsi="Courier New" w:cs="Courier New"/>
          <w:sz w:val="18"/>
          <w:szCs w:val="18"/>
        </w:rPr>
      </w:pPr>
      <w:r w:rsidRPr="00866162">
        <w:rPr>
          <w:rFonts w:ascii="Courier New" w:hAnsi="Courier New" w:cs="Courier New"/>
          <w:sz w:val="18"/>
          <w:szCs w:val="18"/>
        </w:rPr>
        <w:t>132 – 44905200 – Equipamentos e Material Permanente......</w:t>
      </w:r>
      <w:r>
        <w:rPr>
          <w:rFonts w:ascii="Courier New" w:hAnsi="Courier New" w:cs="Courier New"/>
          <w:sz w:val="18"/>
          <w:szCs w:val="18"/>
        </w:rPr>
        <w:t>........</w:t>
      </w:r>
      <w:r w:rsidRPr="00866162">
        <w:rPr>
          <w:rFonts w:ascii="Courier New" w:hAnsi="Courier New" w:cs="Courier New"/>
          <w:sz w:val="18"/>
          <w:szCs w:val="18"/>
        </w:rPr>
        <w:t>..............R$9.000,00</w:t>
      </w:r>
    </w:p>
    <w:p w:rsidR="00C132D3" w:rsidRPr="00866162" w:rsidRDefault="00C132D3" w:rsidP="00C132D3">
      <w:pPr>
        <w:ind w:firstLine="708"/>
        <w:jc w:val="both"/>
        <w:rPr>
          <w:rFonts w:ascii="Courier New" w:hAnsi="Courier New" w:cs="Courier New"/>
          <w:sz w:val="18"/>
          <w:szCs w:val="18"/>
        </w:rPr>
      </w:pPr>
    </w:p>
    <w:p w:rsidR="00C132D3" w:rsidRPr="00866162" w:rsidRDefault="00C132D3" w:rsidP="00C132D3">
      <w:pPr>
        <w:jc w:val="both"/>
        <w:rPr>
          <w:rFonts w:ascii="Courier New" w:hAnsi="Courier New" w:cs="Courier New"/>
          <w:sz w:val="18"/>
          <w:szCs w:val="18"/>
        </w:rPr>
      </w:pPr>
      <w:r w:rsidRPr="00866162">
        <w:rPr>
          <w:rFonts w:ascii="Courier New" w:hAnsi="Courier New" w:cs="Courier New"/>
          <w:b/>
          <w:sz w:val="18"/>
          <w:szCs w:val="18"/>
        </w:rPr>
        <w:t>Art. 3º -</w:t>
      </w:r>
      <w:r w:rsidRPr="00866162">
        <w:rPr>
          <w:rFonts w:ascii="Courier New" w:hAnsi="Courier New" w:cs="Courier New"/>
          <w:sz w:val="18"/>
          <w:szCs w:val="18"/>
        </w:rPr>
        <w:t xml:space="preserve"> Esta lei entrará em vigor na data de sua publicação, revogadas as disposições em contrário.  </w:t>
      </w:r>
    </w:p>
    <w:p w:rsidR="00C132D3" w:rsidRPr="00866162" w:rsidRDefault="00C132D3" w:rsidP="00C132D3">
      <w:pPr>
        <w:ind w:firstLine="708"/>
        <w:jc w:val="both"/>
        <w:rPr>
          <w:rFonts w:ascii="Courier New" w:hAnsi="Courier New" w:cs="Courier New"/>
          <w:sz w:val="18"/>
          <w:szCs w:val="18"/>
        </w:rPr>
      </w:pPr>
    </w:p>
    <w:p w:rsidR="00C132D3" w:rsidRPr="00866162" w:rsidRDefault="00C132D3" w:rsidP="00C132D3">
      <w:pPr>
        <w:ind w:firstLine="708"/>
        <w:jc w:val="both"/>
        <w:rPr>
          <w:rFonts w:ascii="Courier New" w:hAnsi="Courier New" w:cs="Courier New"/>
          <w:sz w:val="18"/>
          <w:szCs w:val="18"/>
        </w:rPr>
      </w:pPr>
    </w:p>
    <w:p w:rsidR="00C132D3" w:rsidRPr="00866162" w:rsidRDefault="00C132D3" w:rsidP="00C132D3">
      <w:pPr>
        <w:ind w:firstLine="708"/>
        <w:jc w:val="both"/>
        <w:rPr>
          <w:rFonts w:ascii="Courier New" w:hAnsi="Courier New" w:cs="Courier New"/>
          <w:sz w:val="18"/>
          <w:szCs w:val="18"/>
        </w:rPr>
      </w:pPr>
    </w:p>
    <w:p w:rsidR="00C132D3" w:rsidRPr="00866162" w:rsidRDefault="00C132D3" w:rsidP="00C132D3">
      <w:pPr>
        <w:jc w:val="center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 xml:space="preserve">Município de Lourdes (SP), 14 </w:t>
      </w:r>
      <w:r w:rsidRPr="00866162">
        <w:rPr>
          <w:rFonts w:ascii="Courier New" w:hAnsi="Courier New" w:cs="Courier New"/>
          <w:sz w:val="18"/>
          <w:szCs w:val="18"/>
        </w:rPr>
        <w:t>de junho de 2017.</w:t>
      </w:r>
    </w:p>
    <w:p w:rsidR="00C132D3" w:rsidRPr="00866162" w:rsidRDefault="00C132D3" w:rsidP="00C132D3">
      <w:pPr>
        <w:jc w:val="center"/>
        <w:rPr>
          <w:rFonts w:ascii="Courier New" w:hAnsi="Courier New" w:cs="Courier New"/>
          <w:sz w:val="18"/>
          <w:szCs w:val="18"/>
        </w:rPr>
      </w:pPr>
    </w:p>
    <w:p w:rsidR="00C132D3" w:rsidRPr="00866162" w:rsidRDefault="00C132D3" w:rsidP="00C132D3">
      <w:pPr>
        <w:jc w:val="center"/>
        <w:rPr>
          <w:rFonts w:ascii="Courier New" w:hAnsi="Courier New" w:cs="Courier New"/>
          <w:sz w:val="18"/>
          <w:szCs w:val="18"/>
        </w:rPr>
      </w:pPr>
    </w:p>
    <w:p w:rsidR="00C132D3" w:rsidRPr="00866162" w:rsidRDefault="00C132D3" w:rsidP="00C132D3">
      <w:pPr>
        <w:rPr>
          <w:rFonts w:ascii="Courier New" w:hAnsi="Courier New" w:cs="Courier New"/>
          <w:bCs/>
          <w:sz w:val="18"/>
          <w:szCs w:val="18"/>
        </w:rPr>
      </w:pPr>
    </w:p>
    <w:p w:rsidR="00C132D3" w:rsidRPr="00866162" w:rsidRDefault="00C132D3" w:rsidP="00C132D3">
      <w:pPr>
        <w:jc w:val="center"/>
        <w:rPr>
          <w:rFonts w:ascii="Courier New" w:hAnsi="Courier New" w:cs="Courier New"/>
          <w:bCs/>
          <w:sz w:val="18"/>
          <w:szCs w:val="18"/>
        </w:rPr>
      </w:pPr>
      <w:r w:rsidRPr="00866162">
        <w:rPr>
          <w:rFonts w:ascii="Courier New" w:hAnsi="Courier New" w:cs="Courier New"/>
          <w:bCs/>
          <w:sz w:val="18"/>
          <w:szCs w:val="18"/>
        </w:rPr>
        <w:t>Gisele Tonchis</w:t>
      </w:r>
    </w:p>
    <w:p w:rsidR="00C132D3" w:rsidRPr="00866162" w:rsidRDefault="00C132D3" w:rsidP="00C132D3">
      <w:pPr>
        <w:jc w:val="center"/>
        <w:rPr>
          <w:rFonts w:ascii="Courier New" w:hAnsi="Courier New" w:cs="Courier New"/>
          <w:bCs/>
          <w:sz w:val="18"/>
          <w:szCs w:val="18"/>
        </w:rPr>
      </w:pPr>
      <w:r w:rsidRPr="00866162">
        <w:rPr>
          <w:rFonts w:ascii="Courier New" w:hAnsi="Courier New" w:cs="Courier New"/>
          <w:bCs/>
          <w:sz w:val="18"/>
          <w:szCs w:val="18"/>
        </w:rPr>
        <w:t>Prefeita Municipal</w:t>
      </w:r>
    </w:p>
    <w:p w:rsidR="00755D41" w:rsidRPr="00FC2FED" w:rsidRDefault="00755D41" w:rsidP="00FC2FED"/>
    <w:sectPr w:rsidR="00755D41" w:rsidRPr="00FC2FED" w:rsidSect="008C51DC">
      <w:headerReference w:type="default" r:id="rId6"/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47536" w:rsidRDefault="00A47536" w:rsidP="008C51DC">
      <w:r>
        <w:separator/>
      </w:r>
    </w:p>
  </w:endnote>
  <w:endnote w:type="continuationSeparator" w:id="1">
    <w:p w:rsidR="00A47536" w:rsidRDefault="00A47536" w:rsidP="008C51D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onstantia">
    <w:panose1 w:val="02030602050306030303"/>
    <w:charset w:val="00"/>
    <w:family w:val="roman"/>
    <w:pitch w:val="variable"/>
    <w:sig w:usb0="A00002EF" w:usb1="4000204B" w:usb2="0000000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47536" w:rsidRDefault="00A47536" w:rsidP="008C51DC">
      <w:r>
        <w:separator/>
      </w:r>
    </w:p>
  </w:footnote>
  <w:footnote w:type="continuationSeparator" w:id="1">
    <w:p w:rsidR="00A47536" w:rsidRDefault="00A47536" w:rsidP="008C51DC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C51DC" w:rsidRPr="00C451F0" w:rsidRDefault="008C51DC" w:rsidP="008C51DC">
    <w:pPr>
      <w:pStyle w:val="Cabealho"/>
      <w:jc w:val="center"/>
      <w:rPr>
        <w:rFonts w:ascii="Constantia" w:hAnsi="Constantia"/>
        <w:b/>
        <w:sz w:val="36"/>
      </w:rPr>
    </w:pPr>
    <w:r>
      <w:rPr>
        <w:rFonts w:ascii="Constantia" w:hAnsi="Constantia"/>
        <w:b/>
        <w:noProof/>
        <w:sz w:val="36"/>
        <w:lang w:eastAsia="pt-BR"/>
      </w:rPr>
      <w:drawing>
        <wp:anchor distT="0" distB="0" distL="114300" distR="114300" simplePos="0" relativeHeight="251659264" behindDoc="0" locked="0" layoutInCell="1" allowOverlap="1">
          <wp:simplePos x="0" y="0"/>
          <wp:positionH relativeFrom="column">
            <wp:posOffset>32385</wp:posOffset>
          </wp:positionH>
          <wp:positionV relativeFrom="paragraph">
            <wp:posOffset>-147873</wp:posOffset>
          </wp:positionV>
          <wp:extent cx="895350" cy="914605"/>
          <wp:effectExtent l="19050" t="0" r="0" b="0"/>
          <wp:wrapNone/>
          <wp:docPr id="1" name="Imagem 0" descr="sp-lourdes-brasao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sp-lourdes-brasao.jpg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895350" cy="91460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Pr="00C451F0">
      <w:rPr>
        <w:rFonts w:ascii="Constantia" w:hAnsi="Constantia"/>
        <w:b/>
        <w:sz w:val="36"/>
      </w:rPr>
      <w:t>Município de Lourdes</w:t>
    </w:r>
  </w:p>
  <w:p w:rsidR="008C51DC" w:rsidRPr="00C451F0" w:rsidRDefault="008C51DC" w:rsidP="008C51DC">
    <w:pPr>
      <w:pStyle w:val="Cabealho"/>
      <w:jc w:val="center"/>
    </w:pPr>
    <w:r w:rsidRPr="00C451F0">
      <w:rPr>
        <w:b/>
      </w:rPr>
      <w:t>CNPJ</w:t>
    </w:r>
    <w:r w:rsidRPr="00C451F0">
      <w:t xml:space="preserve">: 59.767.921/0001-27    </w:t>
    </w:r>
    <w:r w:rsidRPr="00C451F0">
      <w:rPr>
        <w:b/>
      </w:rPr>
      <w:t>E-mail:</w:t>
    </w:r>
    <w:r w:rsidRPr="00C451F0">
      <w:t xml:space="preserve"> </w:t>
    </w:r>
    <w:hyperlink r:id="rId2" w:history="1">
      <w:r w:rsidRPr="00C451F0">
        <w:rPr>
          <w:rStyle w:val="Hyperlink"/>
        </w:rPr>
        <w:t>prefeita@lourdes.sp.gov.br</w:t>
      </w:r>
    </w:hyperlink>
  </w:p>
  <w:p w:rsidR="008C51DC" w:rsidRDefault="008B2D02" w:rsidP="008C51DC">
    <w:pPr>
      <w:pStyle w:val="Cabealho"/>
      <w:jc w:val="center"/>
    </w:pPr>
    <w:hyperlink r:id="rId3" w:history="1">
      <w:r w:rsidR="008C51DC" w:rsidRPr="00AE3888">
        <w:rPr>
          <w:rStyle w:val="Hyperlink"/>
        </w:rPr>
        <w:t>www.lourdes.sp.gov.br</w:t>
      </w:r>
    </w:hyperlink>
  </w:p>
  <w:p w:rsidR="008C51DC" w:rsidRDefault="008C51DC">
    <w:pPr>
      <w:pStyle w:val="Cabealho"/>
    </w:pPr>
  </w:p>
  <w:p w:rsidR="008C51DC" w:rsidRDefault="008C51DC">
    <w:pPr>
      <w:pStyle w:val="Cabealho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8C51DC"/>
    <w:rsid w:val="00107274"/>
    <w:rsid w:val="00162CC2"/>
    <w:rsid w:val="003279B0"/>
    <w:rsid w:val="004029AA"/>
    <w:rsid w:val="00446284"/>
    <w:rsid w:val="005F6D58"/>
    <w:rsid w:val="005F73FB"/>
    <w:rsid w:val="006945D5"/>
    <w:rsid w:val="00755D41"/>
    <w:rsid w:val="007629F8"/>
    <w:rsid w:val="008B2D02"/>
    <w:rsid w:val="008C33FC"/>
    <w:rsid w:val="008C51DC"/>
    <w:rsid w:val="009A70E4"/>
    <w:rsid w:val="00A47536"/>
    <w:rsid w:val="00B168B2"/>
    <w:rsid w:val="00C132D3"/>
    <w:rsid w:val="00C434F9"/>
    <w:rsid w:val="00D05888"/>
    <w:rsid w:val="00D466B6"/>
    <w:rsid w:val="00E643CB"/>
    <w:rsid w:val="00EB2787"/>
    <w:rsid w:val="00F0331C"/>
    <w:rsid w:val="00F822A3"/>
    <w:rsid w:val="00FB4594"/>
    <w:rsid w:val="00FB4D77"/>
    <w:rsid w:val="00FC2FE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55D41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8C51DC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CabealhoChar">
    <w:name w:val="Cabeçalho Char"/>
    <w:basedOn w:val="Fontepargpadro"/>
    <w:link w:val="Cabealho"/>
    <w:uiPriority w:val="99"/>
    <w:rsid w:val="008C51DC"/>
  </w:style>
  <w:style w:type="paragraph" w:styleId="Rodap">
    <w:name w:val="footer"/>
    <w:basedOn w:val="Normal"/>
    <w:link w:val="RodapChar"/>
    <w:uiPriority w:val="99"/>
    <w:semiHidden/>
    <w:unhideWhenUsed/>
    <w:rsid w:val="008C51DC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semiHidden/>
    <w:rsid w:val="008C51DC"/>
  </w:style>
  <w:style w:type="paragraph" w:styleId="Textodebalo">
    <w:name w:val="Balloon Text"/>
    <w:basedOn w:val="Normal"/>
    <w:link w:val="TextodebaloChar"/>
    <w:uiPriority w:val="99"/>
    <w:semiHidden/>
    <w:unhideWhenUsed/>
    <w:rsid w:val="008C51DC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8C51DC"/>
    <w:rPr>
      <w:rFonts w:ascii="Tahoma" w:hAnsi="Tahoma" w:cs="Tahoma"/>
      <w:sz w:val="16"/>
      <w:szCs w:val="16"/>
    </w:rPr>
  </w:style>
  <w:style w:type="character" w:styleId="Hyperlink">
    <w:name w:val="Hyperlink"/>
    <w:basedOn w:val="Fontepargpadro"/>
    <w:uiPriority w:val="99"/>
    <w:unhideWhenUsed/>
    <w:rsid w:val="008C51DC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5530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hyperlink" Target="http://www.lourdes.sp.gov.br" TargetMode="External"/><Relationship Id="rId2" Type="http://schemas.openxmlformats.org/officeDocument/2006/relationships/hyperlink" Target="mailto:prefeita@lourdes.sp.gov.br" TargetMode="External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159</Words>
  <Characters>861</Characters>
  <Application>Microsoft Office Word</Application>
  <DocSecurity>0</DocSecurity>
  <Lines>7</Lines>
  <Paragraphs>2</Paragraphs>
  <ScaleCrop>false</ScaleCrop>
  <Company/>
  <LinksUpToDate>false</LinksUpToDate>
  <CharactersWithSpaces>1018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dcterms:created xsi:type="dcterms:W3CDTF">2017-07-28T13:35:00Z</dcterms:created>
  <dcterms:modified xsi:type="dcterms:W3CDTF">2017-07-28T13:35:00Z</dcterms:modified>
</cp:coreProperties>
</file>