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66D2" w:rsidRPr="004D3192" w:rsidRDefault="007366D2" w:rsidP="004D319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4D3192">
        <w:rPr>
          <w:rFonts w:ascii="Arial" w:eastAsia="Times New Roman" w:hAnsi="Arial" w:cs="Arial"/>
          <w:sz w:val="24"/>
          <w:szCs w:val="24"/>
          <w:lang w:eastAsia="pt-BR"/>
        </w:rPr>
        <w:br/>
      </w:r>
      <w:r w:rsidR="0072294D" w:rsidRPr="004D319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PROJETO DE LEI N. </w:t>
      </w:r>
      <w:r w:rsidR="00DE2F50">
        <w:rPr>
          <w:rFonts w:ascii="Arial" w:eastAsia="Times New Roman" w:hAnsi="Arial" w:cs="Arial"/>
          <w:b/>
          <w:sz w:val="24"/>
          <w:szCs w:val="24"/>
          <w:lang w:eastAsia="pt-BR"/>
        </w:rPr>
        <w:t>004/2019</w:t>
      </w:r>
    </w:p>
    <w:p w:rsidR="0072294D" w:rsidRPr="004D3192" w:rsidRDefault="0072294D" w:rsidP="004D3192">
      <w:pPr>
        <w:shd w:val="clear" w:color="auto" w:fill="FFFFFF"/>
        <w:spacing w:after="0" w:line="300" w:lineRule="atLeast"/>
        <w:ind w:left="3000" w:right="300"/>
        <w:jc w:val="both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</w:p>
    <w:p w:rsidR="007366D2" w:rsidRDefault="007366D2" w:rsidP="004D3192">
      <w:pPr>
        <w:shd w:val="clear" w:color="auto" w:fill="FFFFFF"/>
        <w:spacing w:after="0" w:line="300" w:lineRule="atLeast"/>
        <w:ind w:left="3000" w:right="300"/>
        <w:jc w:val="both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 w:rsidRPr="004D3192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 xml:space="preserve">DISPÕE SOBRE A CRIAÇÃO DO FUNDO MUNICIPAL DE DEFESA DOS DIREITOS DIFUSOS - FID. E </w:t>
      </w:r>
      <w:r w:rsidR="005A541A" w:rsidRPr="004D3192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DO CONSELHO GESTOR MUNICIPAL</w:t>
      </w:r>
      <w:r w:rsidRPr="004D3192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 xml:space="preserve"> DO MUNICÍPIO DE </w:t>
      </w:r>
      <w:r w:rsidR="005A541A" w:rsidRPr="004D3192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RONCADOR</w:t>
      </w:r>
      <w:r w:rsidRPr="004D3192"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 xml:space="preserve"> – PARANÁ. </w:t>
      </w:r>
    </w:p>
    <w:p w:rsidR="00CE52A7" w:rsidRPr="004D3192" w:rsidRDefault="00CE52A7" w:rsidP="004D3192">
      <w:pPr>
        <w:shd w:val="clear" w:color="auto" w:fill="FFFFFF"/>
        <w:spacing w:after="0" w:line="300" w:lineRule="atLeast"/>
        <w:ind w:left="3000" w:right="300"/>
        <w:jc w:val="both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</w:p>
    <w:p w:rsidR="0086199C" w:rsidRPr="004D3192" w:rsidRDefault="004D3192" w:rsidP="004D3192">
      <w:pPr>
        <w:spacing w:after="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4D3192">
        <w:rPr>
          <w:rFonts w:ascii="Arial" w:hAnsi="Arial" w:cs="Arial"/>
          <w:sz w:val="24"/>
          <w:szCs w:val="24"/>
          <w:shd w:val="clear" w:color="auto" w:fill="FFFFFF"/>
        </w:rPr>
        <w:t>A Câmara Municipal de Roncador, Estado do Paraná, aprovou, e eu, Marília Perotta Bento Gonçalves, Prefeita Municipal, sanciono a seguinte Lei:</w:t>
      </w:r>
    </w:p>
    <w:p w:rsidR="004D3192" w:rsidRPr="004D3192" w:rsidRDefault="004D3192" w:rsidP="004D31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:rsidR="007366D2" w:rsidRPr="004D3192" w:rsidRDefault="007366D2" w:rsidP="004D319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</w:pPr>
      <w:r w:rsidRPr="004D319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CAPÍTULO I</w:t>
      </w:r>
    </w:p>
    <w:p w:rsidR="005A541A" w:rsidRPr="004D3192" w:rsidRDefault="005A541A" w:rsidP="004D3192">
      <w:pPr>
        <w:autoSpaceDE w:val="0"/>
        <w:autoSpaceDN w:val="0"/>
        <w:adjustRightInd w:val="0"/>
        <w:spacing w:after="0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4D3192">
        <w:rPr>
          <w:rFonts w:ascii="Arial" w:hAnsi="Arial" w:cs="Arial"/>
          <w:b/>
          <w:sz w:val="24"/>
          <w:szCs w:val="24"/>
        </w:rPr>
        <w:t>DO FUNDO MUNICIPAL DE DEFESA DOS INTERESSES DIFUSOS – FID</w:t>
      </w:r>
    </w:p>
    <w:p w:rsidR="001118D0" w:rsidRPr="004D3192" w:rsidRDefault="001118D0" w:rsidP="004D3192">
      <w:pPr>
        <w:autoSpaceDE w:val="0"/>
        <w:autoSpaceDN w:val="0"/>
        <w:adjustRightInd w:val="0"/>
        <w:spacing w:after="0"/>
        <w:ind w:firstLine="360"/>
        <w:jc w:val="both"/>
        <w:rPr>
          <w:rFonts w:ascii="Arial" w:hAnsi="Arial" w:cs="Arial"/>
          <w:b/>
          <w:sz w:val="24"/>
          <w:szCs w:val="24"/>
        </w:rPr>
      </w:pPr>
      <w:r w:rsidRPr="004D3192">
        <w:rPr>
          <w:rFonts w:ascii="Arial" w:hAnsi="Arial" w:cs="Arial"/>
          <w:b/>
          <w:sz w:val="24"/>
          <w:szCs w:val="24"/>
        </w:rPr>
        <w:t xml:space="preserve"> </w:t>
      </w:r>
      <w:r w:rsidRPr="004D3192">
        <w:rPr>
          <w:rFonts w:ascii="Arial" w:hAnsi="Arial" w:cs="Arial"/>
          <w:b/>
          <w:sz w:val="24"/>
          <w:szCs w:val="24"/>
        </w:rPr>
        <w:tab/>
        <w:t xml:space="preserve"> </w:t>
      </w:r>
      <w:r w:rsidRPr="004D3192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5A541A" w:rsidRPr="004D3192" w:rsidRDefault="001118D0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b/>
          <w:sz w:val="24"/>
          <w:szCs w:val="24"/>
        </w:rPr>
        <w:t xml:space="preserve"> </w:t>
      </w:r>
      <w:r w:rsidRPr="004D3192">
        <w:rPr>
          <w:rFonts w:ascii="Arial" w:hAnsi="Arial" w:cs="Arial"/>
          <w:b/>
          <w:sz w:val="24"/>
          <w:szCs w:val="24"/>
        </w:rPr>
        <w:tab/>
      </w:r>
      <w:r w:rsidR="005A541A" w:rsidRPr="004D3192">
        <w:rPr>
          <w:rFonts w:ascii="Arial" w:hAnsi="Arial" w:cs="Arial"/>
          <w:b/>
          <w:sz w:val="24"/>
          <w:szCs w:val="24"/>
        </w:rPr>
        <w:t>Art</w:t>
      </w:r>
      <w:r w:rsidR="008F6676" w:rsidRPr="004D3192">
        <w:rPr>
          <w:rFonts w:ascii="Arial" w:hAnsi="Arial" w:cs="Arial"/>
          <w:b/>
          <w:sz w:val="24"/>
          <w:szCs w:val="24"/>
        </w:rPr>
        <w:t>.</w:t>
      </w:r>
      <w:r w:rsidR="005A541A" w:rsidRPr="004D3192">
        <w:rPr>
          <w:rFonts w:ascii="Arial" w:hAnsi="Arial" w:cs="Arial"/>
          <w:b/>
          <w:sz w:val="24"/>
          <w:szCs w:val="24"/>
        </w:rPr>
        <w:t xml:space="preserve"> 1º</w:t>
      </w:r>
      <w:r w:rsidR="005A541A" w:rsidRPr="004D3192">
        <w:rPr>
          <w:rFonts w:ascii="Arial" w:hAnsi="Arial" w:cs="Arial"/>
          <w:sz w:val="24"/>
          <w:szCs w:val="24"/>
        </w:rPr>
        <w:t xml:space="preserve"> Fica criado o Fundo Municipal de Defesa dos Interesses Difusos – FID,</w:t>
      </w:r>
      <w:r w:rsidR="008153D1" w:rsidRPr="004D3192">
        <w:rPr>
          <w:rFonts w:ascii="Arial" w:hAnsi="Arial" w:cs="Arial"/>
          <w:sz w:val="24"/>
          <w:szCs w:val="24"/>
        </w:rPr>
        <w:t xml:space="preserve"> </w:t>
      </w:r>
      <w:r w:rsidR="008153D1" w:rsidRPr="004D3192">
        <w:rPr>
          <w:rFonts w:ascii="Arial" w:eastAsia="Times New Roman" w:hAnsi="Arial" w:cs="Arial"/>
          <w:sz w:val="24"/>
          <w:szCs w:val="24"/>
          <w:lang w:eastAsia="pt-BR"/>
        </w:rPr>
        <w:t>que tem por finalidade prevenir ou reparar danos causados ao meio ambiente e ao meio urbano, a bens e direitos de valor científico, cultural, histórico, artístico, estético, turístico, paisagístico e aos direitos sociais, bem como a outros bens ou interesses difusos e coletivos, exceto os relativos ao consumidor, de modo a fomentar o desenvolvimento urbano sustentável e proporcionar a efetivação de políticas públicas de interesse local, em consonância com as disposições e princípios constantes da Constituição Federal da República, bem como</w:t>
      </w:r>
      <w:r w:rsidR="005A541A" w:rsidRPr="004D3192">
        <w:rPr>
          <w:rFonts w:ascii="Arial" w:hAnsi="Arial" w:cs="Arial"/>
          <w:sz w:val="24"/>
          <w:szCs w:val="24"/>
        </w:rPr>
        <w:t xml:space="preserve"> gerir</w:t>
      </w:r>
      <w:r w:rsidR="008153D1" w:rsidRPr="004D3192">
        <w:rPr>
          <w:rFonts w:ascii="Arial" w:hAnsi="Arial" w:cs="Arial"/>
          <w:sz w:val="24"/>
          <w:szCs w:val="24"/>
        </w:rPr>
        <w:t xml:space="preserve"> os </w:t>
      </w:r>
      <w:r w:rsidR="005A541A" w:rsidRPr="004D3192">
        <w:rPr>
          <w:rFonts w:ascii="Arial" w:hAnsi="Arial" w:cs="Arial"/>
          <w:sz w:val="24"/>
          <w:szCs w:val="24"/>
        </w:rPr>
        <w:t xml:space="preserve"> recursos voltados para o ressarcimento da coletividade. 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b/>
          <w:sz w:val="24"/>
          <w:szCs w:val="24"/>
        </w:rPr>
        <w:t xml:space="preserve"> </w:t>
      </w:r>
      <w:r w:rsidRPr="004D3192">
        <w:rPr>
          <w:rFonts w:ascii="Arial" w:hAnsi="Arial" w:cs="Arial"/>
          <w:b/>
          <w:sz w:val="24"/>
          <w:szCs w:val="24"/>
        </w:rPr>
        <w:tab/>
      </w:r>
      <w:r w:rsidR="005A541A" w:rsidRPr="004D3192">
        <w:rPr>
          <w:rFonts w:ascii="Arial" w:hAnsi="Arial" w:cs="Arial"/>
          <w:b/>
          <w:sz w:val="24"/>
          <w:szCs w:val="24"/>
        </w:rPr>
        <w:t>Art</w:t>
      </w:r>
      <w:r w:rsidR="008F6676" w:rsidRPr="004D3192">
        <w:rPr>
          <w:rFonts w:ascii="Arial" w:hAnsi="Arial" w:cs="Arial"/>
          <w:b/>
          <w:sz w:val="24"/>
          <w:szCs w:val="24"/>
        </w:rPr>
        <w:t>.</w:t>
      </w:r>
      <w:r w:rsidR="005A541A" w:rsidRPr="004D3192">
        <w:rPr>
          <w:rFonts w:ascii="Arial" w:hAnsi="Arial" w:cs="Arial"/>
          <w:b/>
          <w:sz w:val="24"/>
          <w:szCs w:val="24"/>
        </w:rPr>
        <w:t xml:space="preserve"> </w:t>
      </w:r>
      <w:r w:rsidR="008153D1" w:rsidRPr="004D3192">
        <w:rPr>
          <w:rFonts w:ascii="Arial" w:hAnsi="Arial" w:cs="Arial"/>
          <w:b/>
          <w:sz w:val="24"/>
          <w:szCs w:val="24"/>
        </w:rPr>
        <w:t>2</w:t>
      </w:r>
      <w:r w:rsidR="005A541A" w:rsidRPr="004D3192">
        <w:rPr>
          <w:rFonts w:ascii="Arial" w:hAnsi="Arial" w:cs="Arial"/>
          <w:b/>
          <w:sz w:val="24"/>
          <w:szCs w:val="24"/>
        </w:rPr>
        <w:t>º</w:t>
      </w:r>
      <w:r w:rsidR="005A541A" w:rsidRPr="004D3192">
        <w:rPr>
          <w:rFonts w:ascii="Arial" w:hAnsi="Arial" w:cs="Arial"/>
          <w:sz w:val="24"/>
          <w:szCs w:val="24"/>
        </w:rPr>
        <w:t xml:space="preserve"> Constituem receitas do Fundo: 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 </w:t>
      </w:r>
      <w:r w:rsidRPr="004D3192">
        <w:rPr>
          <w:rFonts w:ascii="Arial" w:hAnsi="Arial" w:cs="Arial"/>
          <w:sz w:val="24"/>
          <w:szCs w:val="24"/>
        </w:rPr>
        <w:tab/>
      </w: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 </w:t>
      </w:r>
      <w:r w:rsidRPr="004D3192"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 xml:space="preserve">I - as indenizações decorrentes de condenações por danos causados aos bens descritos no artigo anterior e as multas pelo descumprimento dessas condenações, que não constituam receitas de fundo específico; 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 </w:t>
      </w:r>
      <w:r w:rsidRPr="004D3192">
        <w:rPr>
          <w:rFonts w:ascii="Arial" w:hAnsi="Arial" w:cs="Arial"/>
          <w:sz w:val="24"/>
          <w:szCs w:val="24"/>
        </w:rPr>
        <w:tab/>
      </w: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 </w:t>
      </w:r>
      <w:r w:rsidRPr="004D3192"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>II – recursos/receitas decorrentes de Termo de Ajusta de Conduta, homologados por autoridade competente;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 </w:t>
      </w:r>
      <w:r w:rsidRPr="004D3192">
        <w:rPr>
          <w:rFonts w:ascii="Arial" w:hAnsi="Arial" w:cs="Arial"/>
          <w:sz w:val="24"/>
          <w:szCs w:val="24"/>
        </w:rPr>
        <w:tab/>
        <w:t xml:space="preserve"> </w:t>
      </w:r>
      <w:r w:rsidRPr="004D3192"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 xml:space="preserve">III - os rendimentos decorrentes de depósitos bancários e aplicações financeiras; 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 </w:t>
      </w:r>
      <w:r w:rsidRPr="004D3192"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>IV - as contribuições e doações de pessoas físicas e jurídicas, nacionais ou estrangeiras;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 </w:t>
      </w:r>
      <w:r w:rsidRPr="004D3192"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>V - recursos/receitas municipais provisionados para o Fundo Municipal de Defesa dos Interesses Difusos;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lastRenderedPageBreak/>
        <w:t xml:space="preserve"> </w:t>
      </w:r>
      <w:r w:rsidRPr="004D3192"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>VI – transferências voluntárias orçamentárias provenientes de outras entidades públicas;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E16BC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 </w:t>
      </w:r>
      <w:r w:rsidRPr="004D3192">
        <w:rPr>
          <w:rFonts w:ascii="Arial" w:hAnsi="Arial" w:cs="Arial"/>
          <w:sz w:val="24"/>
          <w:szCs w:val="24"/>
        </w:rPr>
        <w:tab/>
      </w:r>
      <w:r w:rsidR="001E16BC" w:rsidRPr="004D3192">
        <w:rPr>
          <w:rFonts w:ascii="Arial" w:hAnsi="Arial" w:cs="Arial"/>
          <w:sz w:val="24"/>
          <w:szCs w:val="24"/>
        </w:rPr>
        <w:t>VII – o produto de incentivos fiscais instituídos a favor dos bens descritos no art. 1º;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E16BC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 </w:t>
      </w:r>
      <w:r w:rsidRPr="004D3192">
        <w:rPr>
          <w:rFonts w:ascii="Arial" w:hAnsi="Arial" w:cs="Arial"/>
          <w:sz w:val="24"/>
          <w:szCs w:val="24"/>
        </w:rPr>
        <w:tab/>
      </w:r>
      <w:r w:rsidR="001E16BC" w:rsidRPr="004D3192">
        <w:rPr>
          <w:rFonts w:ascii="Arial" w:hAnsi="Arial" w:cs="Arial"/>
          <w:sz w:val="24"/>
          <w:szCs w:val="24"/>
        </w:rPr>
        <w:t xml:space="preserve">VIII – </w:t>
      </w:r>
      <w:r w:rsidR="001E16BC" w:rsidRPr="004D3192">
        <w:rPr>
          <w:rFonts w:ascii="Arial" w:eastAsia="Times New Roman" w:hAnsi="Arial" w:cs="Arial"/>
          <w:sz w:val="24"/>
          <w:szCs w:val="24"/>
          <w:lang w:eastAsia="pt-BR"/>
        </w:rPr>
        <w:t>os recursos oriundos de transações penais que estipularem a prestação pecuniária em favor do presente fundo na Comarca de Iretama, quanto a crimes de menor potencial ofensivo praticados na cidade de Roncador – PR;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 </w:t>
      </w:r>
      <w:r w:rsidRPr="004D3192">
        <w:rPr>
          <w:rFonts w:ascii="Arial" w:hAnsi="Arial" w:cs="Arial"/>
          <w:sz w:val="24"/>
          <w:szCs w:val="24"/>
        </w:rPr>
        <w:tab/>
      </w:r>
      <w:r w:rsidR="008F6676" w:rsidRPr="004D3192">
        <w:rPr>
          <w:rFonts w:ascii="Arial" w:hAnsi="Arial" w:cs="Arial"/>
          <w:sz w:val="24"/>
          <w:szCs w:val="24"/>
        </w:rPr>
        <w:t>IX</w:t>
      </w:r>
      <w:r w:rsidR="005A541A" w:rsidRPr="004D3192">
        <w:rPr>
          <w:rFonts w:ascii="Arial" w:hAnsi="Arial" w:cs="Arial"/>
          <w:sz w:val="24"/>
          <w:szCs w:val="24"/>
        </w:rPr>
        <w:t xml:space="preserve"> – outras receitas que sejam destinadas ao Fundo.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b/>
          <w:sz w:val="24"/>
          <w:szCs w:val="24"/>
        </w:rPr>
        <w:t xml:space="preserve"> </w:t>
      </w:r>
      <w:r w:rsidRPr="004D3192">
        <w:rPr>
          <w:rFonts w:ascii="Arial" w:hAnsi="Arial" w:cs="Arial"/>
          <w:b/>
          <w:sz w:val="24"/>
          <w:szCs w:val="24"/>
        </w:rPr>
        <w:tab/>
      </w:r>
      <w:r w:rsidR="005A541A" w:rsidRPr="004D3192">
        <w:rPr>
          <w:rFonts w:ascii="Arial" w:hAnsi="Arial" w:cs="Arial"/>
          <w:b/>
          <w:sz w:val="24"/>
          <w:szCs w:val="24"/>
        </w:rPr>
        <w:t>Art</w:t>
      </w:r>
      <w:r w:rsidR="008F6676" w:rsidRPr="004D3192">
        <w:rPr>
          <w:rFonts w:ascii="Arial" w:hAnsi="Arial" w:cs="Arial"/>
          <w:b/>
          <w:sz w:val="24"/>
          <w:szCs w:val="24"/>
        </w:rPr>
        <w:t>.</w:t>
      </w:r>
      <w:r w:rsidR="005A541A" w:rsidRPr="004D3192">
        <w:rPr>
          <w:rFonts w:ascii="Arial" w:hAnsi="Arial" w:cs="Arial"/>
          <w:b/>
          <w:sz w:val="24"/>
          <w:szCs w:val="24"/>
        </w:rPr>
        <w:t xml:space="preserve"> </w:t>
      </w:r>
      <w:r w:rsidR="001E16BC" w:rsidRPr="004D3192">
        <w:rPr>
          <w:rFonts w:ascii="Arial" w:hAnsi="Arial" w:cs="Arial"/>
          <w:b/>
          <w:sz w:val="24"/>
          <w:szCs w:val="24"/>
        </w:rPr>
        <w:t>3</w:t>
      </w:r>
      <w:r w:rsidR="005A541A" w:rsidRPr="004D3192">
        <w:rPr>
          <w:rFonts w:ascii="Arial" w:hAnsi="Arial" w:cs="Arial"/>
          <w:b/>
          <w:sz w:val="24"/>
          <w:szCs w:val="24"/>
        </w:rPr>
        <w:t>º</w:t>
      </w:r>
      <w:r w:rsidR="005A541A" w:rsidRPr="004D3192">
        <w:rPr>
          <w:rFonts w:ascii="Arial" w:hAnsi="Arial" w:cs="Arial"/>
          <w:sz w:val="24"/>
          <w:szCs w:val="24"/>
        </w:rPr>
        <w:t xml:space="preserve"> Os recursos do Fundo serão depositados em conta especial criada para este fim.</w:t>
      </w:r>
    </w:p>
    <w:p w:rsid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 xml:space="preserve">§1º Fica autorizada a aplicação financeira das disponibilidades do Fundo em operações ativas, de modo a preservá-las contra eventual perda do poder aquisitivo da moeda. </w:t>
      </w:r>
    </w:p>
    <w:p w:rsid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E16BC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>§2º O saldo credor do Fundo, apurado em balanço no término de cada exercício financeiro, será transferido para o exercício seguinte, a seu crédito,</w:t>
      </w:r>
      <w:r w:rsidR="005A541A" w:rsidRPr="004D3192">
        <w:t xml:space="preserve"> </w:t>
      </w:r>
      <w:r w:rsidR="005A541A" w:rsidRPr="004D3192">
        <w:rPr>
          <w:rFonts w:ascii="Arial" w:hAnsi="Arial" w:cs="Arial"/>
          <w:sz w:val="24"/>
          <w:szCs w:val="24"/>
        </w:rPr>
        <w:t>desde que, previsto no orçamento do exercício seguinte, e/ou será aplicado mediante crédito adicional, autorizado por lei, em favor do Fundo Municipal de Defesa dos Interesses Difusos - FID.</w:t>
      </w:r>
    </w:p>
    <w:p w:rsidR="005A541A" w:rsidRPr="004D3192" w:rsidRDefault="005A541A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 w:rsidR="005A541A" w:rsidRPr="004D3192">
        <w:rPr>
          <w:rFonts w:ascii="Arial" w:hAnsi="Arial" w:cs="Arial"/>
          <w:b/>
          <w:sz w:val="24"/>
          <w:szCs w:val="24"/>
        </w:rPr>
        <w:t>Art</w:t>
      </w:r>
      <w:r w:rsidR="008F011E" w:rsidRPr="004D3192">
        <w:rPr>
          <w:rFonts w:ascii="Arial" w:hAnsi="Arial" w:cs="Arial"/>
          <w:b/>
          <w:sz w:val="24"/>
          <w:szCs w:val="24"/>
        </w:rPr>
        <w:t>.</w:t>
      </w:r>
      <w:r w:rsidR="005A541A" w:rsidRPr="004D3192">
        <w:rPr>
          <w:rFonts w:ascii="Arial" w:hAnsi="Arial" w:cs="Arial"/>
          <w:b/>
          <w:sz w:val="24"/>
          <w:szCs w:val="24"/>
        </w:rPr>
        <w:t xml:space="preserve"> </w:t>
      </w:r>
      <w:r w:rsidR="001E16BC" w:rsidRPr="004D3192">
        <w:rPr>
          <w:rFonts w:ascii="Arial" w:hAnsi="Arial" w:cs="Arial"/>
          <w:b/>
          <w:sz w:val="24"/>
          <w:szCs w:val="24"/>
        </w:rPr>
        <w:t>4º</w:t>
      </w:r>
      <w:r w:rsidR="005A541A" w:rsidRPr="004D3192">
        <w:rPr>
          <w:rFonts w:ascii="Arial" w:hAnsi="Arial" w:cs="Arial"/>
          <w:sz w:val="24"/>
          <w:szCs w:val="24"/>
        </w:rPr>
        <w:t xml:space="preserve"> O FID será gerido pelo (a) Gestor (a), da Secretaria Municipal de Assistência Social</w:t>
      </w:r>
      <w:r w:rsidR="00F838B2" w:rsidRPr="004D3192">
        <w:rPr>
          <w:rFonts w:ascii="Arial" w:hAnsi="Arial" w:cs="Arial"/>
          <w:sz w:val="24"/>
          <w:szCs w:val="24"/>
        </w:rPr>
        <w:t xml:space="preserve"> e Tesouraria Municipal</w:t>
      </w:r>
      <w:r w:rsidR="005A541A" w:rsidRPr="004D3192">
        <w:rPr>
          <w:rFonts w:ascii="Arial" w:hAnsi="Arial" w:cs="Arial"/>
          <w:sz w:val="24"/>
          <w:szCs w:val="24"/>
        </w:rPr>
        <w:t xml:space="preserve">, sob orientação e fiscalização do </w:t>
      </w:r>
      <w:r w:rsidR="005A541A" w:rsidRPr="004D3192">
        <w:rPr>
          <w:rFonts w:ascii="Arial" w:hAnsi="Arial" w:cs="Arial"/>
          <w:sz w:val="24"/>
        </w:rPr>
        <w:t>Conselho Gestor Municipal do Fundo Municipal de Defesa dos Direitos Difusos – CMFID</w:t>
      </w:r>
      <w:r w:rsidR="005A541A" w:rsidRPr="004D3192">
        <w:rPr>
          <w:rFonts w:ascii="Arial" w:hAnsi="Arial" w:cs="Arial"/>
          <w:sz w:val="24"/>
          <w:szCs w:val="24"/>
        </w:rPr>
        <w:t>.</w:t>
      </w:r>
    </w:p>
    <w:p w:rsid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 –</w:t>
      </w:r>
      <w:r w:rsidR="005A541A" w:rsidRPr="004D3192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 xml:space="preserve"> </w:t>
      </w:r>
      <w:r w:rsidR="005A541A" w:rsidRPr="004D3192">
        <w:rPr>
          <w:rFonts w:ascii="Arial" w:hAnsi="Arial" w:cs="Arial"/>
          <w:sz w:val="24"/>
          <w:szCs w:val="24"/>
        </w:rPr>
        <w:t>Orçamento do Fundo Municipal de Defesa dos Interesses Difusos – FID, integrará o orçamento da Secretaria Municipal de Assistência Social.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 w:rsidR="005A541A" w:rsidRPr="004D3192">
        <w:rPr>
          <w:rFonts w:ascii="Arial" w:hAnsi="Arial" w:cs="Arial"/>
          <w:b/>
          <w:sz w:val="24"/>
          <w:szCs w:val="24"/>
        </w:rPr>
        <w:t>Art</w:t>
      </w:r>
      <w:r w:rsidR="008F011E" w:rsidRPr="004D3192">
        <w:rPr>
          <w:rFonts w:ascii="Arial" w:hAnsi="Arial" w:cs="Arial"/>
          <w:b/>
          <w:sz w:val="24"/>
          <w:szCs w:val="24"/>
        </w:rPr>
        <w:t>.</w:t>
      </w:r>
      <w:r w:rsidR="005A541A" w:rsidRPr="004D3192">
        <w:rPr>
          <w:rFonts w:ascii="Arial" w:hAnsi="Arial" w:cs="Arial"/>
          <w:b/>
          <w:sz w:val="24"/>
          <w:szCs w:val="24"/>
        </w:rPr>
        <w:t xml:space="preserve"> </w:t>
      </w:r>
      <w:r w:rsidR="008F011E" w:rsidRPr="004D3192">
        <w:rPr>
          <w:rFonts w:ascii="Arial" w:hAnsi="Arial" w:cs="Arial"/>
          <w:b/>
          <w:sz w:val="24"/>
          <w:szCs w:val="24"/>
        </w:rPr>
        <w:t>5º</w:t>
      </w:r>
      <w:r w:rsidR="005A541A" w:rsidRPr="004D3192">
        <w:rPr>
          <w:rFonts w:ascii="Arial" w:hAnsi="Arial" w:cs="Arial"/>
          <w:sz w:val="24"/>
          <w:szCs w:val="24"/>
        </w:rPr>
        <w:t xml:space="preserve"> Os recursos do FID serão aplicados, especialmente:</w:t>
      </w:r>
    </w:p>
    <w:p w:rsid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 xml:space="preserve">I - na </w:t>
      </w:r>
      <w:r w:rsidR="009026B7" w:rsidRPr="004D3192">
        <w:rPr>
          <w:rFonts w:ascii="Arial" w:hAnsi="Arial" w:cs="Arial"/>
          <w:sz w:val="24"/>
          <w:szCs w:val="24"/>
        </w:rPr>
        <w:t xml:space="preserve">prevenção ou </w:t>
      </w:r>
      <w:r w:rsidR="005A541A" w:rsidRPr="004D3192">
        <w:rPr>
          <w:rFonts w:ascii="Arial" w:hAnsi="Arial" w:cs="Arial"/>
          <w:sz w:val="24"/>
          <w:szCs w:val="24"/>
        </w:rPr>
        <w:t>recuperação d</w:t>
      </w:r>
      <w:r w:rsidR="00722C59" w:rsidRPr="004D3192">
        <w:rPr>
          <w:rFonts w:ascii="Arial" w:hAnsi="Arial" w:cs="Arial"/>
          <w:sz w:val="24"/>
          <w:szCs w:val="24"/>
        </w:rPr>
        <w:t>os</w:t>
      </w:r>
      <w:r w:rsidR="005A541A" w:rsidRPr="004D3192">
        <w:rPr>
          <w:rFonts w:ascii="Arial" w:hAnsi="Arial" w:cs="Arial"/>
          <w:sz w:val="24"/>
          <w:szCs w:val="24"/>
        </w:rPr>
        <w:t xml:space="preserve"> b</w:t>
      </w:r>
      <w:r w:rsidR="00722C59" w:rsidRPr="004D3192">
        <w:rPr>
          <w:rFonts w:ascii="Arial" w:hAnsi="Arial" w:cs="Arial"/>
          <w:sz w:val="24"/>
          <w:szCs w:val="24"/>
        </w:rPr>
        <w:t>e</w:t>
      </w:r>
      <w:r w:rsidR="005A541A" w:rsidRPr="004D3192">
        <w:rPr>
          <w:rFonts w:ascii="Arial" w:hAnsi="Arial" w:cs="Arial"/>
          <w:sz w:val="24"/>
          <w:szCs w:val="24"/>
        </w:rPr>
        <w:t>ns de</w:t>
      </w:r>
      <w:r w:rsidR="00722C59" w:rsidRPr="004D3192">
        <w:rPr>
          <w:rFonts w:ascii="Arial" w:hAnsi="Arial" w:cs="Arial"/>
          <w:sz w:val="24"/>
          <w:szCs w:val="24"/>
        </w:rPr>
        <w:t>scritos no caput do artigo 1º da presente lei</w:t>
      </w:r>
      <w:r w:rsidR="005A541A" w:rsidRPr="004D3192">
        <w:rPr>
          <w:rFonts w:ascii="Arial" w:hAnsi="Arial" w:cs="Arial"/>
          <w:sz w:val="24"/>
          <w:szCs w:val="24"/>
        </w:rPr>
        <w:t xml:space="preserve"> ou de quaisquer outros bens e interesses difusos e coletivos do município de </w:t>
      </w:r>
      <w:r w:rsidR="00722C59" w:rsidRPr="004D3192">
        <w:rPr>
          <w:rFonts w:ascii="Arial" w:hAnsi="Arial" w:cs="Arial"/>
          <w:sz w:val="24"/>
          <w:szCs w:val="24"/>
        </w:rPr>
        <w:t>Roncador</w:t>
      </w:r>
      <w:r w:rsidR="005A541A" w:rsidRPr="004D3192">
        <w:rPr>
          <w:rFonts w:ascii="Arial" w:hAnsi="Arial" w:cs="Arial"/>
          <w:sz w:val="24"/>
          <w:szCs w:val="24"/>
        </w:rPr>
        <w:t>;</w:t>
      </w:r>
    </w:p>
    <w:p w:rsid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>II - na implantação de projetos de acessibilidade, em especial aqueles destinados às pessoas com deficiência e mobilidade reduzida;</w:t>
      </w:r>
    </w:p>
    <w:p w:rsid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>III - na regularização fundiária de áreas constituídas por famílias de baixa renda, pode</w:t>
      </w:r>
      <w:r w:rsidR="00722C59" w:rsidRPr="004D3192">
        <w:rPr>
          <w:rFonts w:ascii="Arial" w:hAnsi="Arial" w:cs="Arial"/>
          <w:sz w:val="24"/>
          <w:szCs w:val="24"/>
        </w:rPr>
        <w:t>ndo</w:t>
      </w:r>
      <w:r w:rsidR="005A541A" w:rsidRPr="004D3192">
        <w:rPr>
          <w:rFonts w:ascii="Arial" w:hAnsi="Arial" w:cs="Arial"/>
          <w:sz w:val="24"/>
          <w:szCs w:val="24"/>
        </w:rPr>
        <w:t xml:space="preserve"> ser executados, com os recursos do FID, dentre outras, obras de infraestrutura, obras para erradicação de situação de risco, aquisição de áreas e construção de unidades habitacionais para reassentamento de famílias moradoras de áreas impróprias</w:t>
      </w:r>
      <w:r w:rsidR="00722C59" w:rsidRPr="004D3192">
        <w:rPr>
          <w:rFonts w:ascii="Arial" w:hAnsi="Arial" w:cs="Arial"/>
          <w:sz w:val="24"/>
          <w:szCs w:val="24"/>
        </w:rPr>
        <w:t xml:space="preserve"> e</w:t>
      </w:r>
      <w:r w:rsidR="005A541A" w:rsidRPr="004D3192">
        <w:rPr>
          <w:rFonts w:ascii="Arial" w:hAnsi="Arial" w:cs="Arial"/>
          <w:sz w:val="24"/>
          <w:szCs w:val="24"/>
        </w:rPr>
        <w:t xml:space="preserve"> recuperação de áreas degradadas;</w:t>
      </w:r>
    </w:p>
    <w:p w:rsidR="004D3192" w:rsidRDefault="004D319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5A541A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5A541A" w:rsidRPr="004D3192">
        <w:rPr>
          <w:rFonts w:ascii="Arial" w:hAnsi="Arial" w:cs="Arial"/>
          <w:sz w:val="24"/>
          <w:szCs w:val="24"/>
        </w:rPr>
        <w:t xml:space="preserve">IV - para a implantação e implementação do </w:t>
      </w:r>
      <w:r w:rsidR="00622A76" w:rsidRPr="004D3192">
        <w:rPr>
          <w:rFonts w:ascii="Arial" w:hAnsi="Arial" w:cs="Arial"/>
          <w:kern w:val="36"/>
          <w:sz w:val="24"/>
          <w:szCs w:val="24"/>
          <w:lang w:eastAsia="pt-BR"/>
        </w:rPr>
        <w:t>Programa Municipal de Aprendizagem para Adolescentes e Jovens</w:t>
      </w:r>
      <w:r w:rsidR="005A541A" w:rsidRPr="004D3192">
        <w:rPr>
          <w:rFonts w:ascii="Arial" w:hAnsi="Arial" w:cs="Arial"/>
          <w:sz w:val="24"/>
          <w:szCs w:val="24"/>
        </w:rPr>
        <w:t xml:space="preserve">, conforme Lei Municipal </w:t>
      </w:r>
      <w:r w:rsidR="00622A76" w:rsidRPr="004D3192">
        <w:rPr>
          <w:rFonts w:ascii="Arial" w:hAnsi="Arial" w:cs="Arial"/>
          <w:sz w:val="24"/>
          <w:szCs w:val="24"/>
        </w:rPr>
        <w:t>1249</w:t>
      </w:r>
      <w:r w:rsidR="005A541A" w:rsidRPr="004D3192">
        <w:rPr>
          <w:rFonts w:ascii="Arial" w:hAnsi="Arial" w:cs="Arial"/>
          <w:sz w:val="24"/>
          <w:szCs w:val="24"/>
        </w:rPr>
        <w:t>/201</w:t>
      </w:r>
      <w:r w:rsidR="00622A76" w:rsidRPr="004D3192">
        <w:rPr>
          <w:rFonts w:ascii="Arial" w:hAnsi="Arial" w:cs="Arial"/>
          <w:sz w:val="24"/>
          <w:szCs w:val="24"/>
        </w:rPr>
        <w:t>9</w:t>
      </w:r>
      <w:r w:rsidR="005A541A" w:rsidRPr="004D3192">
        <w:rPr>
          <w:rFonts w:ascii="Arial" w:hAnsi="Arial" w:cs="Arial"/>
          <w:sz w:val="24"/>
          <w:szCs w:val="24"/>
        </w:rPr>
        <w:t>;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5A541A" w:rsidRDefault="004D3192" w:rsidP="004D3192">
      <w:pPr>
        <w:autoSpaceDE w:val="0"/>
        <w:autoSpaceDN w:val="0"/>
        <w:adjustRightInd w:val="0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5A541A" w:rsidRPr="004D3192">
        <w:rPr>
          <w:rFonts w:ascii="Arial" w:hAnsi="Arial" w:cs="Arial"/>
          <w:b/>
          <w:sz w:val="24"/>
          <w:szCs w:val="24"/>
        </w:rPr>
        <w:t>Art</w:t>
      </w:r>
      <w:r w:rsidR="00622A76" w:rsidRPr="004D3192">
        <w:rPr>
          <w:rFonts w:ascii="Arial" w:hAnsi="Arial" w:cs="Arial"/>
          <w:b/>
          <w:sz w:val="24"/>
          <w:szCs w:val="24"/>
        </w:rPr>
        <w:t>.</w:t>
      </w:r>
      <w:r w:rsidR="005A541A" w:rsidRPr="004D3192">
        <w:rPr>
          <w:rFonts w:ascii="Arial" w:hAnsi="Arial" w:cs="Arial"/>
          <w:b/>
          <w:sz w:val="24"/>
          <w:szCs w:val="24"/>
        </w:rPr>
        <w:t xml:space="preserve"> </w:t>
      </w:r>
      <w:r w:rsidR="00622A76" w:rsidRPr="004D3192">
        <w:rPr>
          <w:rFonts w:ascii="Arial" w:hAnsi="Arial" w:cs="Arial"/>
          <w:b/>
          <w:sz w:val="24"/>
          <w:szCs w:val="24"/>
        </w:rPr>
        <w:t>6</w:t>
      </w:r>
      <w:r w:rsidR="009026B7" w:rsidRPr="004D3192">
        <w:rPr>
          <w:rFonts w:ascii="Arial" w:hAnsi="Arial" w:cs="Arial"/>
          <w:b/>
          <w:sz w:val="24"/>
          <w:szCs w:val="24"/>
        </w:rPr>
        <w:t>º</w:t>
      </w:r>
      <w:r w:rsidR="005A541A" w:rsidRPr="004D3192">
        <w:rPr>
          <w:rFonts w:ascii="Arial" w:hAnsi="Arial" w:cs="Arial"/>
          <w:sz w:val="24"/>
          <w:szCs w:val="24"/>
        </w:rPr>
        <w:t xml:space="preserve"> Poderão apresentar ao </w:t>
      </w:r>
      <w:r w:rsidR="005A541A" w:rsidRPr="004D3192">
        <w:rPr>
          <w:rFonts w:ascii="Arial" w:hAnsi="Arial" w:cs="Arial"/>
          <w:sz w:val="24"/>
        </w:rPr>
        <w:t>Conselho Gestor Municipal do Fundo de Defesa dos Direitos Difusos – CMFID</w:t>
      </w:r>
      <w:r w:rsidR="005A541A" w:rsidRPr="004D3192">
        <w:rPr>
          <w:rFonts w:ascii="Arial" w:hAnsi="Arial" w:cs="Arial"/>
          <w:sz w:val="24"/>
          <w:szCs w:val="24"/>
        </w:rPr>
        <w:t xml:space="preserve">, projetos relativos à reconstituição, reparação, preservação e prevenção dos bens referidos no artigo </w:t>
      </w:r>
      <w:r w:rsidR="009026B7" w:rsidRPr="004D3192">
        <w:rPr>
          <w:rFonts w:ascii="Arial" w:hAnsi="Arial" w:cs="Arial"/>
          <w:sz w:val="24"/>
          <w:szCs w:val="24"/>
        </w:rPr>
        <w:t>1</w:t>
      </w:r>
      <w:r w:rsidR="005A541A" w:rsidRPr="004D3192">
        <w:rPr>
          <w:rFonts w:ascii="Arial" w:hAnsi="Arial" w:cs="Arial"/>
          <w:sz w:val="24"/>
          <w:szCs w:val="24"/>
        </w:rPr>
        <w:t xml:space="preserve">º; </w:t>
      </w:r>
    </w:p>
    <w:p w:rsidR="004D3192" w:rsidRPr="004D3192" w:rsidRDefault="004D3192" w:rsidP="004D3192">
      <w:pPr>
        <w:autoSpaceDE w:val="0"/>
        <w:autoSpaceDN w:val="0"/>
        <w:adjustRightInd w:val="0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</w:p>
    <w:p w:rsidR="009026B7" w:rsidRPr="004D3192" w:rsidRDefault="004D3192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9026B7" w:rsidRPr="004D3192">
        <w:rPr>
          <w:rFonts w:ascii="Arial" w:eastAsia="Times New Roman" w:hAnsi="Arial" w:cs="Arial"/>
          <w:sz w:val="24"/>
          <w:szCs w:val="24"/>
          <w:lang w:eastAsia="pt-BR"/>
        </w:rPr>
        <w:t>I - qualquer cidadão;</w:t>
      </w:r>
    </w:p>
    <w:p w:rsidR="009026B7" w:rsidRPr="004D3192" w:rsidRDefault="009026B7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D3192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9026B7" w:rsidRPr="004D3192" w:rsidRDefault="004D3192" w:rsidP="004D31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9026B7" w:rsidRPr="004D3192">
        <w:rPr>
          <w:rFonts w:ascii="Arial" w:eastAsia="Times New Roman" w:hAnsi="Arial" w:cs="Arial"/>
          <w:sz w:val="24"/>
          <w:szCs w:val="24"/>
          <w:lang w:eastAsia="pt-BR"/>
        </w:rPr>
        <w:t>II - entidades referidas nos incisos I a IV do art. 5º da </w:t>
      </w:r>
      <w:hyperlink r:id="rId7" w:tgtFrame="_blank" w:history="1">
        <w:r w:rsidR="009026B7" w:rsidRPr="004D3192">
          <w:rPr>
            <w:rFonts w:ascii="Arial" w:eastAsia="Times New Roman" w:hAnsi="Arial" w:cs="Arial"/>
            <w:sz w:val="24"/>
            <w:szCs w:val="24"/>
            <w:lang w:eastAsia="pt-BR"/>
          </w:rPr>
          <w:t>Lei Federal nº 7.347, de 24 de julho de 1985</w:t>
        </w:r>
      </w:hyperlink>
      <w:r w:rsidR="009026B7" w:rsidRPr="004D3192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:rsidR="009026B7" w:rsidRPr="004D3192" w:rsidRDefault="009026B7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D3192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9026B7" w:rsidRPr="004D3192" w:rsidRDefault="004D3192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9026B7" w:rsidRPr="004D3192">
        <w:rPr>
          <w:rFonts w:ascii="Arial" w:eastAsia="Times New Roman" w:hAnsi="Arial" w:cs="Arial"/>
          <w:sz w:val="24"/>
          <w:szCs w:val="24"/>
          <w:lang w:eastAsia="pt-BR"/>
        </w:rPr>
        <w:t>III - entidades que preencham os requisitos apontados no inciso V do art. 5º da </w:t>
      </w:r>
      <w:hyperlink r:id="rId8" w:tgtFrame="_blank" w:history="1">
        <w:r w:rsidR="009026B7" w:rsidRPr="004D3192">
          <w:rPr>
            <w:rFonts w:ascii="Arial" w:eastAsia="Times New Roman" w:hAnsi="Arial" w:cs="Arial"/>
            <w:sz w:val="24"/>
            <w:szCs w:val="24"/>
            <w:lang w:eastAsia="pt-BR"/>
          </w:rPr>
          <w:t>Lei Federal nº 7.347, de 24 de julho de 1985</w:t>
        </w:r>
      </w:hyperlink>
      <w:r w:rsidR="009026B7" w:rsidRPr="004D3192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9026B7" w:rsidRPr="004D3192" w:rsidRDefault="009026B7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19625A" w:rsidRDefault="004D3192" w:rsidP="004D3192">
      <w:pPr>
        <w:autoSpaceDE w:val="0"/>
        <w:autoSpaceDN w:val="0"/>
        <w:adjustRightInd w:val="0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5A541A" w:rsidRPr="004D3192">
        <w:rPr>
          <w:rFonts w:ascii="Arial" w:hAnsi="Arial" w:cs="Arial"/>
          <w:b/>
          <w:sz w:val="24"/>
          <w:szCs w:val="24"/>
        </w:rPr>
        <w:t>Art</w:t>
      </w:r>
      <w:r w:rsidR="00C03C15" w:rsidRPr="004D3192">
        <w:rPr>
          <w:rFonts w:ascii="Arial" w:hAnsi="Arial" w:cs="Arial"/>
          <w:b/>
          <w:sz w:val="24"/>
          <w:szCs w:val="24"/>
        </w:rPr>
        <w:t>.</w:t>
      </w:r>
      <w:r w:rsidR="005A541A" w:rsidRPr="004D3192">
        <w:rPr>
          <w:rFonts w:ascii="Arial" w:hAnsi="Arial" w:cs="Arial"/>
          <w:b/>
          <w:sz w:val="24"/>
          <w:szCs w:val="24"/>
        </w:rPr>
        <w:t xml:space="preserve"> </w:t>
      </w:r>
      <w:r w:rsidR="00C03C15" w:rsidRPr="004D3192">
        <w:rPr>
          <w:rFonts w:ascii="Arial" w:hAnsi="Arial" w:cs="Arial"/>
          <w:b/>
          <w:sz w:val="24"/>
          <w:szCs w:val="24"/>
        </w:rPr>
        <w:t>7</w:t>
      </w:r>
      <w:r w:rsidR="0019625A" w:rsidRPr="004D3192">
        <w:rPr>
          <w:rFonts w:ascii="Arial" w:hAnsi="Arial" w:cs="Arial"/>
          <w:b/>
          <w:sz w:val="24"/>
          <w:szCs w:val="24"/>
        </w:rPr>
        <w:t>º</w:t>
      </w:r>
      <w:r w:rsidR="005A541A" w:rsidRPr="004D3192">
        <w:rPr>
          <w:rFonts w:ascii="Arial" w:hAnsi="Arial" w:cs="Arial"/>
          <w:sz w:val="24"/>
          <w:szCs w:val="24"/>
        </w:rPr>
        <w:t xml:space="preserve"> Os relatórios de execução orçamentária e financeira do Fundo Municipal de Defesa dos Interesses Difusos – FID, serão submetidos à apreciação do CMFID</w:t>
      </w:r>
      <w:r w:rsidR="00CE3597" w:rsidRPr="004D3192">
        <w:rPr>
          <w:rFonts w:ascii="Arial" w:hAnsi="Arial" w:cs="Arial"/>
          <w:sz w:val="24"/>
          <w:szCs w:val="24"/>
        </w:rPr>
        <w:t xml:space="preserve"> e publicados</w:t>
      </w:r>
      <w:r w:rsidR="005A541A" w:rsidRPr="004D3192">
        <w:rPr>
          <w:rFonts w:ascii="Arial" w:hAnsi="Arial" w:cs="Arial"/>
          <w:sz w:val="24"/>
          <w:szCs w:val="24"/>
        </w:rPr>
        <w:t>, trimestralmente, de forma sintética e, anualmente, de forma analítica.</w:t>
      </w:r>
    </w:p>
    <w:p w:rsidR="005A541A" w:rsidRPr="004D3192" w:rsidRDefault="005A541A" w:rsidP="004D3192">
      <w:pPr>
        <w:autoSpaceDE w:val="0"/>
        <w:autoSpaceDN w:val="0"/>
        <w:adjustRightInd w:val="0"/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 </w:t>
      </w:r>
    </w:p>
    <w:p w:rsidR="005A541A" w:rsidRPr="004D3192" w:rsidRDefault="0019625A" w:rsidP="0019625A">
      <w:pPr>
        <w:spacing w:after="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="005A541A" w:rsidRPr="004D3192">
        <w:rPr>
          <w:rFonts w:ascii="Arial" w:hAnsi="Arial" w:cs="Arial"/>
          <w:b/>
          <w:sz w:val="24"/>
          <w:szCs w:val="24"/>
        </w:rPr>
        <w:t>Art</w:t>
      </w:r>
      <w:r w:rsidR="00D67ED7" w:rsidRPr="004D3192">
        <w:rPr>
          <w:rFonts w:ascii="Arial" w:hAnsi="Arial" w:cs="Arial"/>
          <w:b/>
          <w:sz w:val="24"/>
          <w:szCs w:val="24"/>
        </w:rPr>
        <w:t>.</w:t>
      </w:r>
      <w:r w:rsidR="005A541A" w:rsidRPr="004D3192">
        <w:rPr>
          <w:rFonts w:ascii="Arial" w:hAnsi="Arial" w:cs="Arial"/>
          <w:b/>
          <w:sz w:val="24"/>
          <w:szCs w:val="24"/>
        </w:rPr>
        <w:t xml:space="preserve"> </w:t>
      </w:r>
      <w:r w:rsidR="00D67ED7" w:rsidRPr="004D3192">
        <w:rPr>
          <w:rFonts w:ascii="Arial" w:hAnsi="Arial" w:cs="Arial"/>
          <w:b/>
          <w:sz w:val="24"/>
          <w:szCs w:val="24"/>
        </w:rPr>
        <w:t>8</w:t>
      </w:r>
      <w:r w:rsidRPr="004D3192">
        <w:rPr>
          <w:rFonts w:ascii="Arial" w:hAnsi="Arial" w:cs="Arial"/>
          <w:b/>
          <w:sz w:val="24"/>
          <w:szCs w:val="24"/>
        </w:rPr>
        <w:t>º</w:t>
      </w:r>
      <w:r w:rsidR="005A541A" w:rsidRPr="004D3192">
        <w:rPr>
          <w:rFonts w:ascii="Arial" w:hAnsi="Arial" w:cs="Arial"/>
          <w:sz w:val="24"/>
          <w:szCs w:val="24"/>
        </w:rPr>
        <w:t xml:space="preserve"> Os demonstrativos financeiros do Fundo Municipal de Defesa dos Interesses Difusos – FID, atenderão ao disposto na Lei Federal nº 4.320, de 17 de março de 1964, e às normas do Tribunal de Contas do Estado do Paraná. </w:t>
      </w:r>
    </w:p>
    <w:p w:rsidR="005A541A" w:rsidRPr="004D3192" w:rsidRDefault="005A541A" w:rsidP="004D319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</w:pPr>
    </w:p>
    <w:p w:rsidR="007366D2" w:rsidRPr="004D3192" w:rsidRDefault="00722C59" w:rsidP="004D319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</w:pPr>
      <w:r w:rsidRPr="004D319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DO CONSELHO GESTOR MUNICIPAL DO FUNDO DE DEFESA DOS DIREITOS DIFUSOS</w:t>
      </w:r>
    </w:p>
    <w:p w:rsidR="007366D2" w:rsidRPr="004D3192" w:rsidRDefault="007366D2" w:rsidP="004D319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</w:pPr>
    </w:p>
    <w:p w:rsidR="007366D2" w:rsidRPr="004D3192" w:rsidRDefault="0019625A" w:rsidP="0019625A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ab/>
      </w:r>
      <w:r w:rsidR="007366D2" w:rsidRPr="004D319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Art</w:t>
      </w:r>
      <w:r w:rsidR="00D67ED7" w:rsidRPr="004D319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.</w:t>
      </w:r>
      <w:r w:rsidR="007366D2" w:rsidRPr="004D319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 xml:space="preserve"> </w:t>
      </w:r>
      <w:r w:rsidR="00D67ED7" w:rsidRPr="004D319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9</w:t>
      </w:r>
      <w:r w:rsidR="007366D2" w:rsidRPr="004D3192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t-BR"/>
        </w:rPr>
        <w:t>º</w:t>
      </w:r>
      <w:r w:rsidR="007366D2" w:rsidRPr="004D3192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Fica criado, no âmbito da estrutura organizacional da Secretaria Municipal de Assist</w:t>
      </w:r>
      <w:r w:rsidR="00D67ED7" w:rsidRPr="004D3192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ê</w:t>
      </w:r>
      <w:r w:rsidR="007366D2" w:rsidRPr="004D3192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ncia Social - Gabinete da Secretária, o </w:t>
      </w:r>
      <w:r w:rsidR="007366D2" w:rsidRPr="004D3192">
        <w:rPr>
          <w:rFonts w:ascii="Arial" w:hAnsi="Arial" w:cs="Arial"/>
          <w:sz w:val="24"/>
        </w:rPr>
        <w:t xml:space="preserve">Conselho Gestor </w:t>
      </w:r>
      <w:r w:rsidR="001C0B3C" w:rsidRPr="004D3192">
        <w:rPr>
          <w:rFonts w:ascii="Arial" w:hAnsi="Arial" w:cs="Arial"/>
          <w:sz w:val="24"/>
        </w:rPr>
        <w:t xml:space="preserve">Municipal </w:t>
      </w:r>
      <w:r w:rsidR="007366D2" w:rsidRPr="004D3192">
        <w:rPr>
          <w:rFonts w:ascii="Arial" w:hAnsi="Arial" w:cs="Arial"/>
          <w:sz w:val="24"/>
        </w:rPr>
        <w:t xml:space="preserve">do Fundo de Defesa dos Direitos Difusos – CMFID, do Município de </w:t>
      </w:r>
      <w:r w:rsidR="00D67ED7" w:rsidRPr="004D3192">
        <w:rPr>
          <w:rFonts w:ascii="Arial" w:hAnsi="Arial" w:cs="Arial"/>
          <w:sz w:val="24"/>
        </w:rPr>
        <w:t>Roncador</w:t>
      </w:r>
      <w:r w:rsidR="007366D2" w:rsidRPr="004D3192">
        <w:rPr>
          <w:rFonts w:ascii="Arial" w:hAnsi="Arial" w:cs="Arial"/>
          <w:sz w:val="24"/>
        </w:rPr>
        <w:t xml:space="preserve">. </w:t>
      </w:r>
    </w:p>
    <w:p w:rsidR="0019625A" w:rsidRDefault="0019625A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</w:rPr>
      </w:pPr>
    </w:p>
    <w:p w:rsidR="007366D2" w:rsidRPr="004D3192" w:rsidRDefault="0019625A" w:rsidP="0019625A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ab/>
      </w:r>
      <w:r w:rsidR="007366D2" w:rsidRPr="004D3192">
        <w:rPr>
          <w:rFonts w:ascii="Arial" w:hAnsi="Arial" w:cs="Arial"/>
          <w:b/>
          <w:sz w:val="24"/>
        </w:rPr>
        <w:t>Art</w:t>
      </w:r>
      <w:r w:rsidR="00D67ED7" w:rsidRPr="004D3192">
        <w:rPr>
          <w:rFonts w:ascii="Arial" w:hAnsi="Arial" w:cs="Arial"/>
          <w:b/>
          <w:sz w:val="24"/>
        </w:rPr>
        <w:t>.</w:t>
      </w:r>
      <w:r w:rsidR="007366D2" w:rsidRPr="004D3192">
        <w:rPr>
          <w:rFonts w:ascii="Arial" w:hAnsi="Arial" w:cs="Arial"/>
          <w:b/>
          <w:sz w:val="24"/>
        </w:rPr>
        <w:t xml:space="preserve"> </w:t>
      </w:r>
      <w:r w:rsidR="00D67ED7" w:rsidRPr="004D3192">
        <w:rPr>
          <w:rFonts w:ascii="Arial" w:hAnsi="Arial" w:cs="Arial"/>
          <w:b/>
          <w:sz w:val="24"/>
        </w:rPr>
        <w:t>10</w:t>
      </w:r>
      <w:r w:rsidR="007366D2" w:rsidRPr="004D3192">
        <w:rPr>
          <w:rFonts w:ascii="Arial" w:hAnsi="Arial" w:cs="Arial"/>
          <w:sz w:val="24"/>
        </w:rPr>
        <w:t xml:space="preserve"> O Conselho Gestor Municipal do Fundo de Defesa dos Direitos Difusos – CMFID é um órgão superior de deliberação colegiada, de caráter permanente e composição paritária entre governo e sociedade civil, </w:t>
      </w:r>
      <w:r w:rsidR="007366D2" w:rsidRPr="004D3192">
        <w:rPr>
          <w:rFonts w:ascii="Arial" w:hAnsi="Arial" w:cs="Arial"/>
          <w:sz w:val="24"/>
        </w:rPr>
        <w:lastRenderedPageBreak/>
        <w:t>vinculado à Secretaria Municipal de Assistência Social cujos membros, nomeados pelo</w:t>
      </w:r>
      <w:r w:rsidR="00277460" w:rsidRPr="004D3192">
        <w:rPr>
          <w:rFonts w:ascii="Arial" w:hAnsi="Arial" w:cs="Arial"/>
          <w:sz w:val="24"/>
        </w:rPr>
        <w:t xml:space="preserve"> (a)</w:t>
      </w:r>
      <w:r w:rsidR="007366D2" w:rsidRPr="004D3192">
        <w:rPr>
          <w:rFonts w:ascii="Arial" w:hAnsi="Arial" w:cs="Arial"/>
          <w:sz w:val="24"/>
        </w:rPr>
        <w:t xml:space="preserve"> Prefeito</w:t>
      </w:r>
      <w:r w:rsidR="00277460" w:rsidRPr="004D3192">
        <w:rPr>
          <w:rFonts w:ascii="Arial" w:hAnsi="Arial" w:cs="Arial"/>
          <w:sz w:val="24"/>
        </w:rPr>
        <w:t xml:space="preserve"> (a)</w:t>
      </w:r>
      <w:r w:rsidR="007366D2" w:rsidRPr="004D3192">
        <w:rPr>
          <w:rFonts w:ascii="Arial" w:hAnsi="Arial" w:cs="Arial"/>
          <w:sz w:val="24"/>
        </w:rPr>
        <w:t xml:space="preserve">, têm mandato de 2 (dois) anos, permitida única recondução por igual </w:t>
      </w:r>
      <w:r w:rsidR="007366D2" w:rsidRPr="004D3192">
        <w:rPr>
          <w:rFonts w:ascii="Arial" w:hAnsi="Arial" w:cs="Arial"/>
          <w:sz w:val="24"/>
          <w:szCs w:val="24"/>
        </w:rPr>
        <w:t>período</w:t>
      </w:r>
      <w:r w:rsidR="00277460" w:rsidRPr="004D3192">
        <w:rPr>
          <w:rFonts w:ascii="Arial" w:hAnsi="Arial" w:cs="Arial"/>
          <w:sz w:val="24"/>
          <w:szCs w:val="24"/>
        </w:rPr>
        <w:t xml:space="preserve"> consecutivo</w:t>
      </w:r>
      <w:r w:rsidR="007366D2" w:rsidRPr="004D3192">
        <w:rPr>
          <w:rFonts w:ascii="Arial" w:hAnsi="Arial" w:cs="Arial"/>
          <w:sz w:val="24"/>
          <w:szCs w:val="24"/>
        </w:rPr>
        <w:t>.</w:t>
      </w:r>
    </w:p>
    <w:p w:rsidR="0019625A" w:rsidRDefault="0019625A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366D2" w:rsidRPr="004D3192" w:rsidRDefault="0019625A" w:rsidP="0019625A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277460" w:rsidRPr="004D3192">
        <w:rPr>
          <w:rFonts w:ascii="Arial" w:hAnsi="Arial" w:cs="Arial"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 –</w:t>
      </w:r>
      <w:r w:rsidR="007366D2" w:rsidRPr="004D3192">
        <w:rPr>
          <w:rFonts w:ascii="Arial" w:hAnsi="Arial" w:cs="Arial"/>
          <w:sz w:val="24"/>
          <w:szCs w:val="24"/>
        </w:rPr>
        <w:t xml:space="preserve"> O</w:t>
      </w:r>
      <w:r>
        <w:rPr>
          <w:rFonts w:ascii="Arial" w:hAnsi="Arial" w:cs="Arial"/>
          <w:sz w:val="24"/>
          <w:szCs w:val="24"/>
        </w:rPr>
        <w:t xml:space="preserve"> </w:t>
      </w:r>
      <w:r w:rsidR="007366D2" w:rsidRPr="004D3192">
        <w:rPr>
          <w:rFonts w:ascii="Arial" w:hAnsi="Arial" w:cs="Arial"/>
          <w:sz w:val="24"/>
        </w:rPr>
        <w:t>CMFID</w:t>
      </w:r>
      <w:r w:rsidR="007366D2" w:rsidRPr="004D3192">
        <w:rPr>
          <w:rFonts w:ascii="Arial" w:hAnsi="Arial" w:cs="Arial"/>
          <w:sz w:val="24"/>
          <w:szCs w:val="24"/>
        </w:rPr>
        <w:t xml:space="preserve"> é composto por 10 (dez) membros e respectivos suplentes indicados de acordo com os critérios seguintes:</w:t>
      </w:r>
    </w:p>
    <w:p w:rsidR="0019625A" w:rsidRDefault="0019625A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366D2" w:rsidRPr="004D3192" w:rsidRDefault="0019625A" w:rsidP="0019625A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7366D2" w:rsidRPr="004D3192">
        <w:rPr>
          <w:rFonts w:ascii="Arial" w:hAnsi="Arial" w:cs="Arial"/>
          <w:sz w:val="24"/>
          <w:szCs w:val="24"/>
        </w:rPr>
        <w:t xml:space="preserve">I – Do Governo Municipal: </w:t>
      </w:r>
    </w:p>
    <w:p w:rsidR="0019625A" w:rsidRDefault="0019625A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366D2" w:rsidRPr="004D3192" w:rsidRDefault="0019625A" w:rsidP="0019625A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7366D2" w:rsidRPr="004D3192">
        <w:rPr>
          <w:rFonts w:ascii="Arial" w:hAnsi="Arial" w:cs="Arial"/>
          <w:sz w:val="24"/>
          <w:szCs w:val="24"/>
        </w:rPr>
        <w:t>a) 01 representante da Secretaria Municipal de Assistência Social;</w:t>
      </w:r>
    </w:p>
    <w:p w:rsidR="008E32CE" w:rsidRDefault="0019625A" w:rsidP="0019625A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7366D2" w:rsidRPr="004D3192" w:rsidRDefault="007366D2" w:rsidP="008E32CE">
      <w:pPr>
        <w:autoSpaceDE w:val="0"/>
        <w:autoSpaceDN w:val="0"/>
        <w:adjustRightInd w:val="0"/>
        <w:spacing w:after="0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>b) 01 representante da Secretaria Municipal de Educação;</w:t>
      </w:r>
    </w:p>
    <w:p w:rsidR="008E32CE" w:rsidRDefault="0019625A" w:rsidP="0019625A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7366D2" w:rsidRPr="004D3192" w:rsidRDefault="007366D2" w:rsidP="008E32CE">
      <w:pPr>
        <w:autoSpaceDE w:val="0"/>
        <w:autoSpaceDN w:val="0"/>
        <w:adjustRightInd w:val="0"/>
        <w:spacing w:after="0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>c) 01 representante da Secretaria Municipal de Saúde;</w:t>
      </w:r>
    </w:p>
    <w:p w:rsidR="008E32CE" w:rsidRDefault="0019625A" w:rsidP="0019625A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7366D2" w:rsidRPr="004D3192" w:rsidRDefault="007366D2" w:rsidP="008E32CE">
      <w:pPr>
        <w:autoSpaceDE w:val="0"/>
        <w:autoSpaceDN w:val="0"/>
        <w:adjustRightInd w:val="0"/>
        <w:spacing w:after="0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d) 01 representante do Setor </w:t>
      </w:r>
      <w:r w:rsidR="00CE3597" w:rsidRPr="004D3192">
        <w:rPr>
          <w:rFonts w:ascii="Arial" w:hAnsi="Arial" w:cs="Arial"/>
          <w:sz w:val="24"/>
          <w:szCs w:val="24"/>
        </w:rPr>
        <w:t>Administrativo</w:t>
      </w:r>
      <w:r w:rsidRPr="004D3192">
        <w:rPr>
          <w:rFonts w:ascii="Arial" w:hAnsi="Arial" w:cs="Arial"/>
          <w:sz w:val="24"/>
          <w:szCs w:val="24"/>
        </w:rPr>
        <w:t>;</w:t>
      </w:r>
    </w:p>
    <w:p w:rsidR="008E32CE" w:rsidRDefault="0019625A" w:rsidP="0019625A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7366D2" w:rsidRPr="004D3192" w:rsidRDefault="007366D2" w:rsidP="008E32CE">
      <w:pPr>
        <w:autoSpaceDE w:val="0"/>
        <w:autoSpaceDN w:val="0"/>
        <w:adjustRightInd w:val="0"/>
        <w:spacing w:after="0"/>
        <w:ind w:left="708" w:firstLine="708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D3192">
        <w:rPr>
          <w:rFonts w:ascii="Arial" w:hAnsi="Arial" w:cs="Arial"/>
          <w:sz w:val="24"/>
          <w:szCs w:val="24"/>
        </w:rPr>
        <w:t xml:space="preserve">e) 01 representante da Procuradoria do Município. </w:t>
      </w:r>
    </w:p>
    <w:p w:rsidR="0019625A" w:rsidRDefault="0019625A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366D2" w:rsidRDefault="0019625A" w:rsidP="0019625A">
      <w:pPr>
        <w:autoSpaceDE w:val="0"/>
        <w:autoSpaceDN w:val="0"/>
        <w:adjustRightInd w:val="0"/>
        <w:spacing w:after="0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7366D2" w:rsidRPr="004D3192">
        <w:rPr>
          <w:rFonts w:ascii="Arial" w:hAnsi="Arial" w:cs="Arial"/>
          <w:sz w:val="24"/>
          <w:szCs w:val="24"/>
        </w:rPr>
        <w:t>II – Da Sociedade Civil:</w:t>
      </w:r>
    </w:p>
    <w:p w:rsidR="0019625A" w:rsidRPr="004D3192" w:rsidRDefault="0019625A" w:rsidP="0019625A">
      <w:pPr>
        <w:autoSpaceDE w:val="0"/>
        <w:autoSpaceDN w:val="0"/>
        <w:adjustRightInd w:val="0"/>
        <w:spacing w:after="0"/>
        <w:ind w:firstLine="360"/>
        <w:jc w:val="both"/>
        <w:rPr>
          <w:rFonts w:ascii="Arial" w:hAnsi="Arial" w:cs="Arial"/>
          <w:sz w:val="24"/>
          <w:szCs w:val="24"/>
        </w:rPr>
      </w:pPr>
    </w:p>
    <w:p w:rsidR="0019625A" w:rsidRDefault="0019625A" w:rsidP="0019625A">
      <w:pPr>
        <w:autoSpaceDE w:val="0"/>
        <w:autoSpaceDN w:val="0"/>
        <w:adjustRightInd w:val="0"/>
        <w:spacing w:after="0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a) </w:t>
      </w:r>
      <w:r w:rsidR="007366D2" w:rsidRPr="0019625A">
        <w:rPr>
          <w:rFonts w:ascii="Arial" w:hAnsi="Arial" w:cs="Arial"/>
          <w:sz w:val="24"/>
          <w:szCs w:val="24"/>
        </w:rPr>
        <w:t>01 representante da Sociedade Civil, do Conselho Municipal dos</w:t>
      </w:r>
      <w:r w:rsidRPr="0019625A">
        <w:rPr>
          <w:rFonts w:ascii="Arial" w:hAnsi="Arial" w:cs="Arial"/>
          <w:sz w:val="24"/>
          <w:szCs w:val="24"/>
        </w:rPr>
        <w:t xml:space="preserve"> </w:t>
      </w:r>
      <w:r w:rsidR="007366D2" w:rsidRPr="0019625A">
        <w:rPr>
          <w:rFonts w:ascii="Arial" w:hAnsi="Arial" w:cs="Arial"/>
          <w:sz w:val="24"/>
          <w:szCs w:val="24"/>
        </w:rPr>
        <w:t>Direitos da Criança e do Adolescente,</w:t>
      </w:r>
      <w:r w:rsidR="007366D2" w:rsidRPr="004D3192">
        <w:t xml:space="preserve"> </w:t>
      </w:r>
      <w:r w:rsidR="007366D2" w:rsidRPr="0019625A">
        <w:rPr>
          <w:rFonts w:ascii="Arial" w:hAnsi="Arial" w:cs="Arial"/>
          <w:sz w:val="24"/>
          <w:szCs w:val="24"/>
        </w:rPr>
        <w:t>eleito internamente dentre os Conselheiros representantes da sociedade civil;</w:t>
      </w:r>
    </w:p>
    <w:p w:rsidR="008E32CE" w:rsidRPr="0019625A" w:rsidRDefault="008E32CE" w:rsidP="0019625A">
      <w:pPr>
        <w:autoSpaceDE w:val="0"/>
        <w:autoSpaceDN w:val="0"/>
        <w:adjustRightInd w:val="0"/>
        <w:spacing w:after="0"/>
        <w:ind w:firstLine="360"/>
        <w:jc w:val="both"/>
        <w:rPr>
          <w:rFonts w:ascii="Arial" w:hAnsi="Arial" w:cs="Arial"/>
          <w:sz w:val="24"/>
          <w:szCs w:val="24"/>
        </w:rPr>
      </w:pPr>
    </w:p>
    <w:p w:rsidR="008E32CE" w:rsidRDefault="008E32CE" w:rsidP="008E32CE">
      <w:pPr>
        <w:autoSpaceDE w:val="0"/>
        <w:autoSpaceDN w:val="0"/>
        <w:adjustRightInd w:val="0"/>
        <w:spacing w:after="0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b) </w:t>
      </w:r>
      <w:r w:rsidR="007366D2" w:rsidRPr="008E32CE">
        <w:rPr>
          <w:rFonts w:ascii="Arial" w:hAnsi="Arial" w:cs="Arial"/>
          <w:sz w:val="24"/>
          <w:szCs w:val="24"/>
        </w:rPr>
        <w:t>01 representante da Sociedade Civil, do Conselho Municipal de</w:t>
      </w:r>
      <w:r w:rsidRPr="008E32CE">
        <w:rPr>
          <w:rFonts w:ascii="Arial" w:hAnsi="Arial" w:cs="Arial"/>
          <w:sz w:val="24"/>
          <w:szCs w:val="24"/>
        </w:rPr>
        <w:t xml:space="preserve"> </w:t>
      </w:r>
      <w:r w:rsidR="007366D2" w:rsidRPr="008E32CE">
        <w:rPr>
          <w:rFonts w:ascii="Arial" w:hAnsi="Arial" w:cs="Arial"/>
          <w:sz w:val="24"/>
          <w:szCs w:val="24"/>
        </w:rPr>
        <w:t>Assist</w:t>
      </w:r>
      <w:r w:rsidR="00277460" w:rsidRPr="008E32CE">
        <w:rPr>
          <w:rFonts w:ascii="Arial" w:hAnsi="Arial" w:cs="Arial"/>
          <w:sz w:val="24"/>
          <w:szCs w:val="24"/>
        </w:rPr>
        <w:t>ê</w:t>
      </w:r>
      <w:r w:rsidR="007366D2" w:rsidRPr="008E32CE">
        <w:rPr>
          <w:rFonts w:ascii="Arial" w:hAnsi="Arial" w:cs="Arial"/>
          <w:sz w:val="24"/>
          <w:szCs w:val="24"/>
        </w:rPr>
        <w:t>ncia Social,</w:t>
      </w:r>
      <w:r w:rsidR="007366D2" w:rsidRPr="004D3192">
        <w:t xml:space="preserve"> </w:t>
      </w:r>
      <w:r w:rsidR="007366D2" w:rsidRPr="008E32CE">
        <w:rPr>
          <w:rFonts w:ascii="Arial" w:hAnsi="Arial" w:cs="Arial"/>
          <w:sz w:val="24"/>
          <w:szCs w:val="24"/>
        </w:rPr>
        <w:t>eleito internamente dentre os Conselheiros representantes da sociedade civil;</w:t>
      </w:r>
    </w:p>
    <w:p w:rsidR="008E32CE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8E32CE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c) </w:t>
      </w:r>
      <w:r w:rsidR="007366D2" w:rsidRPr="008E32CE">
        <w:rPr>
          <w:rFonts w:ascii="Arial" w:hAnsi="Arial" w:cs="Arial"/>
          <w:sz w:val="24"/>
          <w:szCs w:val="24"/>
        </w:rPr>
        <w:t>01 representante da Sociedade Civil, do Conselho Municipal dos Direitos do Idoso,</w:t>
      </w:r>
      <w:r w:rsidR="007366D2" w:rsidRPr="004D3192">
        <w:t xml:space="preserve"> </w:t>
      </w:r>
      <w:r w:rsidR="007366D2" w:rsidRPr="008E32CE">
        <w:rPr>
          <w:rFonts w:ascii="Arial" w:hAnsi="Arial" w:cs="Arial"/>
          <w:sz w:val="24"/>
          <w:szCs w:val="24"/>
        </w:rPr>
        <w:t>eleito internamente dentre os Conselheiros representantes da sociedade civil;</w:t>
      </w:r>
    </w:p>
    <w:p w:rsidR="008E32CE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7366D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d) </w:t>
      </w:r>
      <w:r w:rsidR="007366D2" w:rsidRPr="008E32CE">
        <w:rPr>
          <w:rFonts w:ascii="Arial" w:hAnsi="Arial" w:cs="Arial"/>
          <w:sz w:val="24"/>
          <w:szCs w:val="24"/>
        </w:rPr>
        <w:t>01 representante da Sociedade Civil, do Conselho Municipal da Saúde,</w:t>
      </w:r>
      <w:r w:rsidR="007366D2" w:rsidRPr="004D3192">
        <w:t xml:space="preserve"> </w:t>
      </w:r>
      <w:r w:rsidR="007366D2" w:rsidRPr="008E32CE">
        <w:rPr>
          <w:rFonts w:ascii="Arial" w:hAnsi="Arial" w:cs="Arial"/>
          <w:sz w:val="24"/>
          <w:szCs w:val="24"/>
        </w:rPr>
        <w:t>eleito internamente dentre os Conselheiros representantes da sociedade civil;</w:t>
      </w:r>
    </w:p>
    <w:p w:rsidR="008E32CE" w:rsidRPr="008E32CE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7366D2" w:rsidRPr="008E32CE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  <w:t xml:space="preserve">e) </w:t>
      </w:r>
      <w:r w:rsidR="007366D2" w:rsidRPr="008E32CE">
        <w:rPr>
          <w:rFonts w:ascii="Arial" w:hAnsi="Arial" w:cs="Arial"/>
          <w:sz w:val="24"/>
          <w:szCs w:val="24"/>
        </w:rPr>
        <w:t>01 representante da Sociedade Civil, do Conselho Municipal do Meio Ambiente,</w:t>
      </w:r>
      <w:r w:rsidR="007366D2" w:rsidRPr="004D3192">
        <w:t xml:space="preserve"> </w:t>
      </w:r>
      <w:r w:rsidR="007366D2" w:rsidRPr="008E32CE">
        <w:rPr>
          <w:rFonts w:ascii="Arial" w:hAnsi="Arial" w:cs="Arial"/>
          <w:sz w:val="24"/>
          <w:szCs w:val="24"/>
        </w:rPr>
        <w:t xml:space="preserve">eleito internamente dentre os Conselheiros representantes da sociedade civil. 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</w:rPr>
      </w:pPr>
    </w:p>
    <w:p w:rsidR="007366D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ab/>
      </w:r>
      <w:r w:rsidR="00D67ED7" w:rsidRPr="004D3192">
        <w:rPr>
          <w:rFonts w:ascii="Arial" w:hAnsi="Arial" w:cs="Arial"/>
          <w:b/>
          <w:sz w:val="24"/>
        </w:rPr>
        <w:t xml:space="preserve">Art. 12 </w:t>
      </w:r>
      <w:r w:rsidR="007366D2" w:rsidRPr="004D3192">
        <w:rPr>
          <w:rFonts w:ascii="Arial" w:hAnsi="Arial" w:cs="Arial"/>
          <w:sz w:val="24"/>
          <w:szCs w:val="24"/>
        </w:rPr>
        <w:t xml:space="preserve">O </w:t>
      </w:r>
      <w:r w:rsidR="007366D2" w:rsidRPr="004D3192">
        <w:rPr>
          <w:rFonts w:ascii="Arial" w:hAnsi="Arial" w:cs="Arial"/>
          <w:sz w:val="24"/>
        </w:rPr>
        <w:t>Conselho Gestor Municipal do Fundo de Defesa dos Direitos Difusos – CMFID,</w:t>
      </w:r>
      <w:r w:rsidR="007366D2" w:rsidRPr="004D3192">
        <w:rPr>
          <w:rFonts w:ascii="Arial" w:hAnsi="Arial" w:cs="Arial"/>
          <w:sz w:val="24"/>
          <w:szCs w:val="24"/>
        </w:rPr>
        <w:t xml:space="preserve"> reunir-se-á ordinariamente uma vez ao mês e, extraordinariamente, sempre que necessário cujas reuniões devem ser abertas </w:t>
      </w:r>
      <w:r w:rsidR="007366D2" w:rsidRPr="004D3192">
        <w:rPr>
          <w:rFonts w:ascii="Arial" w:hAnsi="Arial" w:cs="Arial"/>
          <w:sz w:val="24"/>
          <w:szCs w:val="24"/>
        </w:rPr>
        <w:lastRenderedPageBreak/>
        <w:t>ao público, com pauta e datas previamente divulgadas, e funcionará de acordo com o Regimento Interno.</w:t>
      </w:r>
    </w:p>
    <w:p w:rsidR="008E32CE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7366D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7366D2" w:rsidRPr="004D3192">
        <w:rPr>
          <w:rFonts w:ascii="Arial" w:hAnsi="Arial" w:cs="Arial"/>
          <w:sz w:val="24"/>
          <w:szCs w:val="24"/>
        </w:rPr>
        <w:t>Parágrafo único</w:t>
      </w:r>
      <w:r>
        <w:rPr>
          <w:rFonts w:ascii="Arial" w:hAnsi="Arial" w:cs="Arial"/>
          <w:sz w:val="24"/>
          <w:szCs w:val="24"/>
        </w:rPr>
        <w:t xml:space="preserve"> –</w:t>
      </w:r>
      <w:r w:rsidR="007366D2" w:rsidRPr="004D3192">
        <w:rPr>
          <w:rFonts w:ascii="Arial" w:hAnsi="Arial" w:cs="Arial"/>
          <w:sz w:val="24"/>
          <w:szCs w:val="24"/>
        </w:rPr>
        <w:t xml:space="preserve"> O Regimento Interno definirá, também, o quórum mínimo para o caráter deliberativo das reuniões do Plenário, para as questões de suplência e perda de mandato por faltas.</w:t>
      </w:r>
    </w:p>
    <w:p w:rsidR="008E32CE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ab/>
      </w:r>
      <w:r w:rsidR="00D67ED7" w:rsidRPr="004D3192">
        <w:rPr>
          <w:rFonts w:ascii="Arial" w:hAnsi="Arial" w:cs="Arial"/>
          <w:b/>
          <w:sz w:val="24"/>
        </w:rPr>
        <w:t>Art. 13</w:t>
      </w:r>
      <w:r w:rsidR="007366D2" w:rsidRPr="004D3192">
        <w:rPr>
          <w:rFonts w:ascii="Arial" w:hAnsi="Arial" w:cs="Arial"/>
          <w:sz w:val="24"/>
          <w:szCs w:val="24"/>
        </w:rPr>
        <w:t xml:space="preserve">  A participação dos conselheiros no CMFID é de interesse público e relevante valor social e não será remunerada.</w:t>
      </w:r>
    </w:p>
    <w:p w:rsidR="008E32CE" w:rsidRDefault="008E32CE" w:rsidP="008E32CE">
      <w:pPr>
        <w:autoSpaceDE w:val="0"/>
        <w:autoSpaceDN w:val="0"/>
        <w:adjustRightInd w:val="0"/>
        <w:spacing w:after="0"/>
        <w:ind w:firstLine="567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ab/>
      </w:r>
      <w:r>
        <w:rPr>
          <w:rFonts w:ascii="Arial" w:hAnsi="Arial" w:cs="Arial"/>
          <w:b/>
          <w:sz w:val="24"/>
        </w:rPr>
        <w:tab/>
      </w: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ab/>
      </w:r>
      <w:r w:rsidR="00D67ED7" w:rsidRPr="004D3192">
        <w:rPr>
          <w:rFonts w:ascii="Arial" w:hAnsi="Arial" w:cs="Arial"/>
          <w:b/>
          <w:sz w:val="24"/>
        </w:rPr>
        <w:t>Art. 14</w:t>
      </w:r>
      <w:r w:rsidR="007366D2" w:rsidRPr="004D3192">
        <w:rPr>
          <w:rFonts w:ascii="Arial" w:hAnsi="Arial" w:cs="Arial"/>
          <w:sz w:val="24"/>
          <w:szCs w:val="24"/>
        </w:rPr>
        <w:t xml:space="preserve"> Compete ao CMFID:</w:t>
      </w:r>
    </w:p>
    <w:p w:rsidR="00277460" w:rsidRPr="004D3192" w:rsidRDefault="00277460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277460" w:rsidRPr="004D3192" w:rsidRDefault="008E32CE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277460" w:rsidRPr="004D3192">
        <w:rPr>
          <w:rFonts w:ascii="Arial" w:eastAsia="Times New Roman" w:hAnsi="Arial" w:cs="Arial"/>
          <w:sz w:val="24"/>
          <w:szCs w:val="24"/>
          <w:lang w:eastAsia="pt-BR"/>
        </w:rPr>
        <w:t>I - zelar pela utilização prioritária dos recursos do Fundo no próprio local onde o dano ocorrer ou possa vir a ocorrer;</w:t>
      </w:r>
    </w:p>
    <w:p w:rsidR="00277460" w:rsidRPr="004D3192" w:rsidRDefault="00277460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D3192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277460" w:rsidRPr="004D3192" w:rsidRDefault="008E32CE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277460" w:rsidRPr="004D3192">
        <w:rPr>
          <w:rFonts w:ascii="Arial" w:eastAsia="Times New Roman" w:hAnsi="Arial" w:cs="Arial"/>
          <w:sz w:val="24"/>
          <w:szCs w:val="24"/>
          <w:lang w:eastAsia="pt-BR"/>
        </w:rPr>
        <w:t>II - examinar e aprovar projetos relativos à reconstituição, reparação, preservação e prevenção dos bens mencionados no art. 1º;</w:t>
      </w:r>
    </w:p>
    <w:p w:rsidR="00277460" w:rsidRPr="004D3192" w:rsidRDefault="00277460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D3192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277460" w:rsidRPr="004D3192" w:rsidRDefault="008E32CE" w:rsidP="008E32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277460" w:rsidRPr="004D3192">
        <w:rPr>
          <w:rFonts w:ascii="Arial" w:eastAsia="Times New Roman" w:hAnsi="Arial" w:cs="Arial"/>
          <w:sz w:val="24"/>
          <w:szCs w:val="24"/>
          <w:lang w:eastAsia="pt-BR"/>
        </w:rPr>
        <w:t>III - firmar convênios e contratos com o objetivo de elaborar, acompanhar e executar projetos pertinentes às finalidades do Fundo, mediante prévia autorização do Chefe do Executivo;</w:t>
      </w:r>
    </w:p>
    <w:p w:rsidR="00277460" w:rsidRPr="004D3192" w:rsidRDefault="00277460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D3192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277460" w:rsidRPr="004D3192" w:rsidRDefault="008E32CE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277460" w:rsidRPr="004D3192">
        <w:rPr>
          <w:rFonts w:ascii="Arial" w:eastAsia="Times New Roman" w:hAnsi="Arial" w:cs="Arial"/>
          <w:sz w:val="24"/>
          <w:szCs w:val="24"/>
          <w:lang w:eastAsia="pt-BR"/>
        </w:rPr>
        <w:t>IV - solicitar a colaboração dos Conselhos Municipais relativos aos bens protegidos por esta lei para aplicação de seus recursos a cada caso concreto;</w:t>
      </w:r>
    </w:p>
    <w:p w:rsidR="00277460" w:rsidRPr="004D3192" w:rsidRDefault="00277460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D3192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277460" w:rsidRPr="004D3192" w:rsidRDefault="008E32CE" w:rsidP="008E32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277460" w:rsidRPr="004D3192">
        <w:rPr>
          <w:rFonts w:ascii="Arial" w:eastAsia="Times New Roman" w:hAnsi="Arial" w:cs="Arial"/>
          <w:sz w:val="24"/>
          <w:szCs w:val="24"/>
          <w:lang w:eastAsia="pt-BR"/>
        </w:rPr>
        <w:t>V - elaborar convênios com Conselhos do Estado, de outros Município e da União, com o objetivo de orientação de intercâmbio recíprocos, bem como a destinação de recursos do Conselho Federal, na hipótese de a União possuir interesse em ações municipais;</w:t>
      </w:r>
    </w:p>
    <w:p w:rsidR="00277460" w:rsidRPr="004D3192" w:rsidRDefault="00277460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D3192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277460" w:rsidRPr="004D3192" w:rsidRDefault="008E32CE" w:rsidP="008E32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277460" w:rsidRPr="004D3192">
        <w:rPr>
          <w:rFonts w:ascii="Arial" w:eastAsia="Times New Roman" w:hAnsi="Arial" w:cs="Arial"/>
          <w:sz w:val="24"/>
          <w:szCs w:val="24"/>
          <w:lang w:eastAsia="pt-BR"/>
        </w:rPr>
        <w:t>VI - remeter ao juiz de direito prolator da decisão que condenou à preservação do dano, ou à autoridade que cominou multa pelo dano causado, relatório especificado da aplicação dos recursos para a reconstituição do bem lesado;</w:t>
      </w:r>
    </w:p>
    <w:p w:rsidR="00277460" w:rsidRPr="004D3192" w:rsidRDefault="00277460" w:rsidP="004D319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D3192">
        <w:rPr>
          <w:rFonts w:ascii="Arial" w:eastAsia="Times New Roman" w:hAnsi="Arial" w:cs="Arial"/>
          <w:sz w:val="24"/>
          <w:szCs w:val="24"/>
          <w:lang w:eastAsia="pt-BR"/>
        </w:rPr>
        <w:t> </w:t>
      </w:r>
    </w:p>
    <w:p w:rsidR="00277460" w:rsidRPr="004D3192" w:rsidRDefault="008E32CE" w:rsidP="008E32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ab/>
      </w:r>
      <w:r w:rsidR="00277460" w:rsidRPr="004D3192">
        <w:rPr>
          <w:rFonts w:ascii="Arial" w:eastAsia="Times New Roman" w:hAnsi="Arial" w:cs="Arial"/>
          <w:sz w:val="24"/>
          <w:szCs w:val="24"/>
          <w:lang w:eastAsia="pt-BR"/>
        </w:rPr>
        <w:t>VII - prestar contas aos órgãos competentes, na forma legal.</w:t>
      </w:r>
    </w:p>
    <w:p w:rsidR="00277460" w:rsidRPr="004D3192" w:rsidRDefault="00277460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7366D2" w:rsidRPr="004D3192">
        <w:rPr>
          <w:rFonts w:ascii="Arial" w:hAnsi="Arial" w:cs="Arial"/>
          <w:sz w:val="24"/>
          <w:szCs w:val="24"/>
        </w:rPr>
        <w:t>V</w:t>
      </w:r>
      <w:r w:rsidR="00440D3E" w:rsidRPr="004D3192">
        <w:rPr>
          <w:rFonts w:ascii="Arial" w:hAnsi="Arial" w:cs="Arial"/>
          <w:sz w:val="24"/>
          <w:szCs w:val="24"/>
        </w:rPr>
        <w:t>III</w:t>
      </w:r>
      <w:r w:rsidR="007366D2" w:rsidRPr="004D3192">
        <w:rPr>
          <w:rFonts w:ascii="Arial" w:hAnsi="Arial" w:cs="Arial"/>
          <w:sz w:val="24"/>
          <w:szCs w:val="24"/>
        </w:rPr>
        <w:t xml:space="preserve"> – promover, por meio de órgãos da administração pública e de entidades civis interessadas, eventos educativos, ou científicos; 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366D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440D3E" w:rsidRPr="004D3192">
        <w:rPr>
          <w:rFonts w:ascii="Arial" w:hAnsi="Arial" w:cs="Arial"/>
          <w:sz w:val="24"/>
          <w:szCs w:val="24"/>
        </w:rPr>
        <w:t>IX</w:t>
      </w:r>
      <w:r w:rsidR="007366D2" w:rsidRPr="004D3192">
        <w:rPr>
          <w:rFonts w:ascii="Arial" w:hAnsi="Arial" w:cs="Arial"/>
          <w:sz w:val="24"/>
          <w:szCs w:val="24"/>
        </w:rPr>
        <w:t xml:space="preserve"> - administrar e fiscalizar a arrecadação da receita e o seu recolhimento ao Fundo;</w:t>
      </w:r>
    </w:p>
    <w:p w:rsidR="008E32CE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="00440D3E" w:rsidRPr="004D3192">
        <w:rPr>
          <w:rFonts w:ascii="Arial" w:hAnsi="Arial" w:cs="Arial"/>
          <w:sz w:val="24"/>
          <w:szCs w:val="24"/>
        </w:rPr>
        <w:t>X</w:t>
      </w:r>
      <w:r w:rsidR="007366D2" w:rsidRPr="004D3192">
        <w:rPr>
          <w:rFonts w:ascii="Arial" w:hAnsi="Arial" w:cs="Arial"/>
          <w:sz w:val="24"/>
          <w:szCs w:val="24"/>
        </w:rPr>
        <w:t xml:space="preserve"> – fazer, editar, inclusive em colaboração com órgãos oficiais, material informativo do direito difuso e coletivo;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40D3E" w:rsidRPr="004D3192">
        <w:rPr>
          <w:rFonts w:ascii="Arial" w:hAnsi="Arial" w:cs="Arial"/>
          <w:sz w:val="24"/>
          <w:szCs w:val="24"/>
        </w:rPr>
        <w:t>X</w:t>
      </w:r>
      <w:r w:rsidR="007366D2" w:rsidRPr="004D3192">
        <w:rPr>
          <w:rFonts w:ascii="Arial" w:hAnsi="Arial" w:cs="Arial"/>
          <w:sz w:val="24"/>
          <w:szCs w:val="24"/>
        </w:rPr>
        <w:t>I – promover atividades e eventos que contribuam para a difusão da cultura, da proteção ao meio ambiente, da livre concorrência, do patrimônio histórico, artístico, estético, turístico, paisagístico e de outros interesses difusos e coletivos;</w:t>
      </w:r>
    </w:p>
    <w:p w:rsidR="007366D2" w:rsidRPr="004D3192" w:rsidRDefault="007366D2" w:rsidP="004D3192">
      <w:pPr>
        <w:autoSpaceDE w:val="0"/>
        <w:autoSpaceDN w:val="0"/>
        <w:adjustRightInd w:val="0"/>
        <w:spacing w:after="0"/>
        <w:ind w:left="36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7366D2" w:rsidRPr="004D3192" w:rsidRDefault="007366D2" w:rsidP="004D3192">
      <w:pPr>
        <w:autoSpaceDE w:val="0"/>
        <w:autoSpaceDN w:val="0"/>
        <w:adjustRightInd w:val="0"/>
        <w:spacing w:after="0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4D3192">
        <w:rPr>
          <w:rFonts w:ascii="Arial" w:hAnsi="Arial" w:cs="Arial"/>
          <w:b/>
          <w:sz w:val="24"/>
          <w:szCs w:val="24"/>
        </w:rPr>
        <w:t>CAPITULO II</w:t>
      </w:r>
    </w:p>
    <w:p w:rsidR="007366D2" w:rsidRPr="004D3192" w:rsidRDefault="007366D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366D2" w:rsidRPr="004D3192" w:rsidRDefault="007366D2" w:rsidP="004D319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D3192">
        <w:rPr>
          <w:rFonts w:ascii="Arial" w:hAnsi="Arial" w:cs="Arial"/>
          <w:b/>
          <w:sz w:val="24"/>
          <w:szCs w:val="24"/>
        </w:rPr>
        <w:t>SEÇÃO I</w:t>
      </w:r>
    </w:p>
    <w:p w:rsidR="007366D2" w:rsidRPr="004D3192" w:rsidRDefault="007366D2" w:rsidP="004D319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D3192">
        <w:rPr>
          <w:rFonts w:ascii="Arial" w:hAnsi="Arial" w:cs="Arial"/>
          <w:b/>
          <w:sz w:val="24"/>
          <w:szCs w:val="24"/>
        </w:rPr>
        <w:t>DA SECRETARIA EXECUTIVA</w:t>
      </w:r>
      <w:r w:rsidR="00440D3E" w:rsidRPr="004D3192">
        <w:rPr>
          <w:rFonts w:ascii="Arial" w:hAnsi="Arial" w:cs="Arial"/>
          <w:b/>
          <w:sz w:val="24"/>
          <w:szCs w:val="24"/>
        </w:rPr>
        <w:t xml:space="preserve"> DO CONSELHO GESTOR MUNICIPAL DO FUNDO DE DEFESA DOS INTERESSES DIFUSOS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 w:rsidR="007366D2" w:rsidRPr="004D3192">
        <w:rPr>
          <w:rFonts w:ascii="Arial" w:hAnsi="Arial" w:cs="Arial"/>
          <w:b/>
          <w:sz w:val="24"/>
          <w:szCs w:val="24"/>
        </w:rPr>
        <w:t>Art</w:t>
      </w:r>
      <w:r w:rsidR="00D67ED7" w:rsidRPr="004D3192">
        <w:rPr>
          <w:rFonts w:ascii="Arial" w:hAnsi="Arial" w:cs="Arial"/>
          <w:b/>
          <w:sz w:val="24"/>
          <w:szCs w:val="24"/>
        </w:rPr>
        <w:t>.</w:t>
      </w:r>
      <w:r w:rsidR="007366D2" w:rsidRPr="004D3192">
        <w:rPr>
          <w:rFonts w:ascii="Arial" w:hAnsi="Arial" w:cs="Arial"/>
          <w:b/>
          <w:sz w:val="24"/>
          <w:szCs w:val="24"/>
        </w:rPr>
        <w:t xml:space="preserve"> 15</w:t>
      </w:r>
      <w:r w:rsidR="007366D2" w:rsidRPr="004D3192">
        <w:rPr>
          <w:rFonts w:ascii="Arial" w:hAnsi="Arial" w:cs="Arial"/>
          <w:sz w:val="24"/>
          <w:szCs w:val="24"/>
        </w:rPr>
        <w:t xml:space="preserve"> O </w:t>
      </w:r>
      <w:r w:rsidR="00440D3E" w:rsidRPr="004D3192">
        <w:rPr>
          <w:rFonts w:ascii="Arial" w:hAnsi="Arial" w:cs="Arial"/>
          <w:sz w:val="24"/>
          <w:szCs w:val="24"/>
        </w:rPr>
        <w:t xml:space="preserve">Conselho Gestor Municipal do </w:t>
      </w:r>
      <w:r w:rsidR="007366D2" w:rsidRPr="004D3192">
        <w:rPr>
          <w:rFonts w:ascii="Arial" w:hAnsi="Arial" w:cs="Arial"/>
          <w:sz w:val="24"/>
          <w:szCs w:val="24"/>
        </w:rPr>
        <w:t>FID terá uma Secretaria Executiva, exercida por servidor de carreira, e/ou, por contratação de serviços de terceiros – Pessoa Jurídica;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ab/>
      </w:r>
      <w:r w:rsidR="007366D2" w:rsidRPr="004D3192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>§ 1º</w:t>
      </w:r>
      <w:r w:rsidR="007366D2" w:rsidRPr="004D3192">
        <w:rPr>
          <w:rFonts w:ascii="Arial" w:hAnsi="Arial" w:cs="Arial"/>
          <w:sz w:val="24"/>
          <w:szCs w:val="24"/>
        </w:rPr>
        <w:t>: Se a Secretaria Executiva for objeto de contratação de serviços de terceiros – Pessoa Jurídica, a remuneração para exercício da função poderá ser custeada pelo FID</w:t>
      </w:r>
      <w:r w:rsidR="00D8711B" w:rsidRPr="004D3192">
        <w:rPr>
          <w:rFonts w:ascii="Arial" w:hAnsi="Arial" w:cs="Arial"/>
          <w:sz w:val="24"/>
          <w:szCs w:val="24"/>
        </w:rPr>
        <w:t>,</w:t>
      </w:r>
      <w:r w:rsidR="007366D2" w:rsidRPr="004D3192">
        <w:rPr>
          <w:rFonts w:ascii="Arial" w:hAnsi="Arial" w:cs="Arial"/>
          <w:sz w:val="24"/>
          <w:szCs w:val="24"/>
        </w:rPr>
        <w:t xml:space="preserve">  </w:t>
      </w:r>
      <w:r w:rsidR="00D8711B" w:rsidRPr="004D3192">
        <w:rPr>
          <w:rFonts w:ascii="Arial" w:hAnsi="Arial" w:cs="Arial"/>
          <w:sz w:val="24"/>
          <w:szCs w:val="24"/>
        </w:rPr>
        <w:t>d</w:t>
      </w:r>
      <w:r w:rsidR="007366D2" w:rsidRPr="004D3192">
        <w:rPr>
          <w:rFonts w:ascii="Arial" w:hAnsi="Arial" w:cs="Arial"/>
          <w:sz w:val="24"/>
          <w:szCs w:val="24"/>
        </w:rPr>
        <w:t>esde que previamente aprovada pelo Conselho Gestor Municipal do Fundo de Defesa dos Direitos Difusos – CMFID;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ab/>
      </w:r>
      <w:r w:rsidR="007366D2" w:rsidRPr="004D3192">
        <w:rPr>
          <w:rFonts w:ascii="Arial" w:eastAsia="Times New Roman" w:hAnsi="Arial" w:cs="Arial"/>
          <w:sz w:val="24"/>
          <w:szCs w:val="24"/>
          <w:shd w:val="clear" w:color="auto" w:fill="FFFFFF"/>
          <w:lang w:eastAsia="pt-BR"/>
        </w:rPr>
        <w:t xml:space="preserve">§ 2º As funções da Secretaria Executiva do </w:t>
      </w:r>
      <w:r w:rsidR="007366D2" w:rsidRPr="004D3192">
        <w:rPr>
          <w:rFonts w:ascii="Arial" w:hAnsi="Arial" w:cs="Arial"/>
          <w:sz w:val="24"/>
        </w:rPr>
        <w:t>Conselho Gestor Municipal do Fundo de Defesa dos Direitos Difusos – CMFID, será diretamente subordinada ao Gestor (a) da Secretaria Municipal de Assist</w:t>
      </w:r>
      <w:r>
        <w:rPr>
          <w:rFonts w:ascii="Arial" w:hAnsi="Arial" w:cs="Arial"/>
          <w:sz w:val="24"/>
        </w:rPr>
        <w:t>ê</w:t>
      </w:r>
      <w:r w:rsidR="007366D2" w:rsidRPr="004D3192">
        <w:rPr>
          <w:rFonts w:ascii="Arial" w:hAnsi="Arial" w:cs="Arial"/>
          <w:sz w:val="24"/>
        </w:rPr>
        <w:t>ncia Social.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</w:rPr>
      </w:pPr>
    </w:p>
    <w:p w:rsidR="007366D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ab/>
      </w:r>
      <w:r w:rsidR="007366D2" w:rsidRPr="004D3192">
        <w:rPr>
          <w:rFonts w:ascii="Arial" w:hAnsi="Arial" w:cs="Arial"/>
          <w:b/>
          <w:sz w:val="24"/>
        </w:rPr>
        <w:t>Art</w:t>
      </w:r>
      <w:r w:rsidR="00D67ED7" w:rsidRPr="004D3192">
        <w:rPr>
          <w:rFonts w:ascii="Arial" w:hAnsi="Arial" w:cs="Arial"/>
          <w:b/>
          <w:sz w:val="24"/>
        </w:rPr>
        <w:t>.</w:t>
      </w:r>
      <w:r w:rsidR="007366D2" w:rsidRPr="004D3192">
        <w:rPr>
          <w:rFonts w:ascii="Arial" w:hAnsi="Arial" w:cs="Arial"/>
          <w:b/>
          <w:sz w:val="24"/>
        </w:rPr>
        <w:t xml:space="preserve"> 16</w:t>
      </w:r>
      <w:r w:rsidR="007366D2" w:rsidRPr="004D3192">
        <w:rPr>
          <w:rFonts w:ascii="Arial" w:hAnsi="Arial" w:cs="Arial"/>
          <w:sz w:val="24"/>
        </w:rPr>
        <w:t xml:space="preserve"> Competirá à secretaria executiva do </w:t>
      </w:r>
      <w:r w:rsidR="00440D3E" w:rsidRPr="004D3192">
        <w:rPr>
          <w:rFonts w:ascii="Arial" w:hAnsi="Arial" w:cs="Arial"/>
          <w:sz w:val="24"/>
        </w:rPr>
        <w:t xml:space="preserve">Conselho Gestor Municipal do </w:t>
      </w:r>
      <w:r w:rsidR="007366D2" w:rsidRPr="004D3192">
        <w:rPr>
          <w:rFonts w:ascii="Arial" w:hAnsi="Arial" w:cs="Arial"/>
          <w:sz w:val="24"/>
        </w:rPr>
        <w:t>FID:</w:t>
      </w:r>
    </w:p>
    <w:p w:rsidR="008E32CE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="007366D2" w:rsidRPr="004D3192">
        <w:rPr>
          <w:rFonts w:ascii="Arial" w:hAnsi="Arial" w:cs="Arial"/>
          <w:sz w:val="24"/>
        </w:rPr>
        <w:t>I - executar os serviços administrativos</w:t>
      </w:r>
      <w:r w:rsidR="00AC44BE" w:rsidRPr="004D3192">
        <w:rPr>
          <w:rFonts w:ascii="Arial" w:hAnsi="Arial" w:cs="Arial"/>
          <w:sz w:val="24"/>
        </w:rPr>
        <w:t xml:space="preserve"> e prestar apoio contábil e financeiro</w:t>
      </w:r>
      <w:r w:rsidR="007366D2" w:rsidRPr="004D3192">
        <w:rPr>
          <w:rFonts w:ascii="Arial" w:hAnsi="Arial" w:cs="Arial"/>
          <w:sz w:val="24"/>
        </w:rPr>
        <w:t xml:space="preserve"> </w:t>
      </w:r>
      <w:r w:rsidR="00AC44BE" w:rsidRPr="004D3192">
        <w:rPr>
          <w:rFonts w:ascii="Arial" w:hAnsi="Arial" w:cs="Arial"/>
          <w:sz w:val="24"/>
        </w:rPr>
        <w:t>a</w:t>
      </w:r>
      <w:r w:rsidR="007366D2" w:rsidRPr="004D3192">
        <w:rPr>
          <w:rFonts w:ascii="Arial" w:hAnsi="Arial" w:cs="Arial"/>
          <w:sz w:val="24"/>
        </w:rPr>
        <w:t>o Fundo;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="007366D2" w:rsidRPr="004D3192">
        <w:rPr>
          <w:rFonts w:ascii="Arial" w:hAnsi="Arial" w:cs="Arial"/>
          <w:sz w:val="24"/>
        </w:rPr>
        <w:t>II - organizar o cronograma financeiro de receita e despesa, acompanhar sua execução e a aplicação de disponibilidade de caixa;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="00AC44BE" w:rsidRPr="004D3192">
        <w:rPr>
          <w:rFonts w:ascii="Arial" w:hAnsi="Arial" w:cs="Arial"/>
          <w:sz w:val="24"/>
        </w:rPr>
        <w:t>III</w:t>
      </w:r>
      <w:r w:rsidR="007366D2" w:rsidRPr="004D3192">
        <w:rPr>
          <w:rFonts w:ascii="Arial" w:hAnsi="Arial" w:cs="Arial"/>
          <w:sz w:val="24"/>
        </w:rPr>
        <w:t xml:space="preserve"> - responsabilizar-se pela execução do cronograma físico de atividade ou de projeto beneficiado com recursos do Fundo;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="00AC44BE" w:rsidRPr="004D3192">
        <w:rPr>
          <w:rFonts w:ascii="Arial" w:hAnsi="Arial" w:cs="Arial"/>
          <w:sz w:val="24"/>
        </w:rPr>
        <w:t>I</w:t>
      </w:r>
      <w:r w:rsidR="007366D2" w:rsidRPr="004D3192">
        <w:rPr>
          <w:rFonts w:ascii="Arial" w:hAnsi="Arial" w:cs="Arial"/>
          <w:sz w:val="24"/>
        </w:rPr>
        <w:t>V - elaborar balancete mensal, encaminhando-o à Secretaria Municipal de Finanças;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="007366D2" w:rsidRPr="004D3192">
        <w:rPr>
          <w:rFonts w:ascii="Arial" w:hAnsi="Arial" w:cs="Arial"/>
          <w:sz w:val="24"/>
        </w:rPr>
        <w:t xml:space="preserve">V - elaborar o Plano de Aplicação Anual do FID, e fazer constar no PPA, LDO e LOA, do Município de </w:t>
      </w:r>
      <w:r w:rsidR="00332838" w:rsidRPr="004D3192">
        <w:rPr>
          <w:rFonts w:ascii="Arial" w:hAnsi="Arial" w:cs="Arial"/>
          <w:sz w:val="24"/>
        </w:rPr>
        <w:t>Roncador</w:t>
      </w:r>
      <w:r w:rsidR="007366D2" w:rsidRPr="004D3192">
        <w:rPr>
          <w:rFonts w:ascii="Arial" w:hAnsi="Arial" w:cs="Arial"/>
          <w:sz w:val="24"/>
        </w:rPr>
        <w:t>;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ab/>
      </w:r>
      <w:r w:rsidR="007366D2" w:rsidRPr="004D3192">
        <w:rPr>
          <w:rFonts w:ascii="Arial" w:hAnsi="Arial" w:cs="Arial"/>
          <w:sz w:val="24"/>
        </w:rPr>
        <w:t>VI - outros serviços determinados pelo (a) Gestor (a), do Fundo Municipal de Defesa dos Direitos Difusos – FID.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</w:rPr>
        <w:t xml:space="preserve"> </w:t>
      </w:r>
      <w:r>
        <w:rPr>
          <w:rFonts w:ascii="Arial" w:hAnsi="Arial" w:cs="Arial"/>
          <w:b/>
          <w:sz w:val="24"/>
        </w:rPr>
        <w:tab/>
      </w:r>
      <w:r w:rsidR="007366D2" w:rsidRPr="004D3192">
        <w:rPr>
          <w:rFonts w:ascii="Arial" w:hAnsi="Arial" w:cs="Arial"/>
          <w:b/>
          <w:sz w:val="24"/>
        </w:rPr>
        <w:t>Art</w:t>
      </w:r>
      <w:r w:rsidR="00D67ED7" w:rsidRPr="004D3192">
        <w:rPr>
          <w:rFonts w:ascii="Arial" w:hAnsi="Arial" w:cs="Arial"/>
          <w:b/>
          <w:sz w:val="24"/>
        </w:rPr>
        <w:t>.</w:t>
      </w:r>
      <w:r w:rsidR="007366D2" w:rsidRPr="004D3192">
        <w:rPr>
          <w:rFonts w:ascii="Arial" w:hAnsi="Arial" w:cs="Arial"/>
          <w:b/>
          <w:sz w:val="24"/>
        </w:rPr>
        <w:t xml:space="preserve"> 17.</w:t>
      </w:r>
      <w:r w:rsidR="007366D2" w:rsidRPr="004D3192">
        <w:rPr>
          <w:rFonts w:ascii="Arial" w:hAnsi="Arial" w:cs="Arial"/>
          <w:sz w:val="24"/>
        </w:rPr>
        <w:t xml:space="preserve"> Revoga-se a Lei Municipal </w:t>
      </w:r>
      <w:r w:rsidR="00D67ED7" w:rsidRPr="004D3192">
        <w:rPr>
          <w:rFonts w:ascii="Arial" w:hAnsi="Arial" w:cs="Arial"/>
          <w:sz w:val="24"/>
        </w:rPr>
        <w:t>1250</w:t>
      </w:r>
      <w:r w:rsidR="007366D2" w:rsidRPr="004D3192">
        <w:rPr>
          <w:rFonts w:ascii="Arial" w:hAnsi="Arial" w:cs="Arial"/>
          <w:sz w:val="24"/>
        </w:rPr>
        <w:t>/201</w:t>
      </w:r>
      <w:r w:rsidR="00D67ED7" w:rsidRPr="004D3192">
        <w:rPr>
          <w:rFonts w:ascii="Arial" w:hAnsi="Arial" w:cs="Arial"/>
          <w:sz w:val="24"/>
        </w:rPr>
        <w:t>9</w:t>
      </w:r>
      <w:r w:rsidR="007366D2" w:rsidRPr="004D3192">
        <w:rPr>
          <w:rFonts w:ascii="Arial" w:hAnsi="Arial" w:cs="Arial"/>
          <w:sz w:val="24"/>
        </w:rPr>
        <w:t xml:space="preserve">.  </w:t>
      </w:r>
    </w:p>
    <w:p w:rsidR="008E32CE" w:rsidRDefault="008E32CE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:rsidR="007366D2" w:rsidRPr="004D3192" w:rsidRDefault="008E32CE" w:rsidP="008E32CE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 w:rsidR="007366D2" w:rsidRPr="004D3192">
        <w:rPr>
          <w:rFonts w:ascii="Arial" w:hAnsi="Arial" w:cs="Arial"/>
          <w:b/>
          <w:sz w:val="24"/>
          <w:szCs w:val="24"/>
        </w:rPr>
        <w:t>Art</w:t>
      </w:r>
      <w:r w:rsidR="00D67ED7" w:rsidRPr="004D3192">
        <w:rPr>
          <w:rFonts w:ascii="Arial" w:hAnsi="Arial" w:cs="Arial"/>
          <w:b/>
          <w:sz w:val="24"/>
          <w:szCs w:val="24"/>
        </w:rPr>
        <w:t>.</w:t>
      </w:r>
      <w:r w:rsidR="007366D2" w:rsidRPr="004D3192">
        <w:rPr>
          <w:rFonts w:ascii="Arial" w:hAnsi="Arial" w:cs="Arial"/>
          <w:b/>
          <w:sz w:val="24"/>
          <w:szCs w:val="24"/>
        </w:rPr>
        <w:t xml:space="preserve"> 18:</w:t>
      </w:r>
      <w:r w:rsidR="007366D2" w:rsidRPr="004D3192">
        <w:rPr>
          <w:rFonts w:ascii="Arial" w:hAnsi="Arial" w:cs="Arial"/>
          <w:sz w:val="24"/>
          <w:szCs w:val="24"/>
        </w:rPr>
        <w:t xml:space="preserve"> Esta lei entra em vigor na data de sua publicação.</w:t>
      </w:r>
    </w:p>
    <w:p w:rsidR="007366D2" w:rsidRPr="004D3192" w:rsidRDefault="007366D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366D2" w:rsidRPr="004D3192" w:rsidRDefault="007366D2" w:rsidP="004D319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</w:p>
    <w:p w:rsidR="007366D2" w:rsidRDefault="00D8711B" w:rsidP="004D319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  <w:r w:rsidRPr="004D3192">
        <w:rPr>
          <w:rFonts w:ascii="Arial" w:hAnsi="Arial" w:cs="Arial"/>
          <w:sz w:val="24"/>
          <w:szCs w:val="24"/>
        </w:rPr>
        <w:t xml:space="preserve">Roncador </w:t>
      </w:r>
      <w:r w:rsidR="007366D2" w:rsidRPr="004D3192">
        <w:rPr>
          <w:rFonts w:ascii="Arial" w:hAnsi="Arial" w:cs="Arial"/>
          <w:sz w:val="24"/>
          <w:szCs w:val="24"/>
        </w:rPr>
        <w:t>-</w:t>
      </w:r>
      <w:r w:rsidRPr="004D3192">
        <w:rPr>
          <w:rFonts w:ascii="Arial" w:hAnsi="Arial" w:cs="Arial"/>
          <w:sz w:val="24"/>
          <w:szCs w:val="24"/>
        </w:rPr>
        <w:t xml:space="preserve"> </w:t>
      </w:r>
      <w:r w:rsidR="007366D2" w:rsidRPr="004D3192">
        <w:rPr>
          <w:rFonts w:ascii="Arial" w:hAnsi="Arial" w:cs="Arial"/>
          <w:sz w:val="24"/>
          <w:szCs w:val="24"/>
        </w:rPr>
        <w:t xml:space="preserve">PR, </w:t>
      </w:r>
      <w:r w:rsidRPr="004D3192">
        <w:rPr>
          <w:rFonts w:ascii="Arial" w:hAnsi="Arial" w:cs="Arial"/>
          <w:sz w:val="24"/>
          <w:szCs w:val="24"/>
        </w:rPr>
        <w:t>08</w:t>
      </w:r>
      <w:r w:rsidR="007366D2" w:rsidRPr="004D3192">
        <w:rPr>
          <w:rFonts w:ascii="Arial" w:hAnsi="Arial" w:cs="Arial"/>
          <w:sz w:val="24"/>
          <w:szCs w:val="24"/>
        </w:rPr>
        <w:t xml:space="preserve"> de </w:t>
      </w:r>
      <w:r w:rsidRPr="004D3192">
        <w:rPr>
          <w:rFonts w:ascii="Arial" w:hAnsi="Arial" w:cs="Arial"/>
          <w:sz w:val="24"/>
          <w:szCs w:val="24"/>
        </w:rPr>
        <w:t>Março</w:t>
      </w:r>
      <w:r w:rsidR="007366D2" w:rsidRPr="004D3192">
        <w:rPr>
          <w:rFonts w:ascii="Arial" w:hAnsi="Arial" w:cs="Arial"/>
          <w:sz w:val="24"/>
          <w:szCs w:val="24"/>
        </w:rPr>
        <w:t xml:space="preserve"> de 201</w:t>
      </w:r>
      <w:r w:rsidRPr="004D3192">
        <w:rPr>
          <w:rFonts w:ascii="Arial" w:hAnsi="Arial" w:cs="Arial"/>
          <w:sz w:val="24"/>
          <w:szCs w:val="24"/>
        </w:rPr>
        <w:t>9</w:t>
      </w:r>
      <w:r w:rsidR="007366D2" w:rsidRPr="004D3192">
        <w:rPr>
          <w:rFonts w:ascii="Arial" w:hAnsi="Arial" w:cs="Arial"/>
          <w:sz w:val="24"/>
          <w:szCs w:val="24"/>
        </w:rPr>
        <w:t>.</w:t>
      </w:r>
    </w:p>
    <w:p w:rsidR="00B918C0" w:rsidRPr="004D3192" w:rsidRDefault="00B918C0" w:rsidP="004D3192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sz w:val="24"/>
          <w:szCs w:val="24"/>
        </w:rPr>
      </w:pPr>
    </w:p>
    <w:p w:rsidR="007366D2" w:rsidRPr="004D3192" w:rsidRDefault="007366D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7366D2" w:rsidRPr="004D3192" w:rsidRDefault="007366D2" w:rsidP="004D3192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4"/>
          <w:szCs w:val="24"/>
        </w:rPr>
      </w:pPr>
    </w:p>
    <w:p w:rsidR="00B0333C" w:rsidRPr="00DA17C5" w:rsidRDefault="00B0333C" w:rsidP="00B0333C">
      <w:pPr>
        <w:spacing w:line="360" w:lineRule="auto"/>
        <w:jc w:val="both"/>
        <w:rPr>
          <w:rFonts w:ascii="Arial" w:hAnsi="Arial" w:cs="Arial"/>
        </w:rPr>
      </w:pPr>
      <w:r w:rsidRPr="00183922">
        <w:rPr>
          <w:rFonts w:ascii="Arial" w:hAnsi="Arial" w:cs="Arial"/>
        </w:rPr>
        <w:t>Antonio Martins</w:t>
      </w:r>
      <w:r w:rsidRPr="00183922">
        <w:rPr>
          <w:rFonts w:ascii="Arial" w:hAnsi="Arial" w:cs="Arial"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</w:t>
      </w:r>
      <w:r w:rsidRPr="00183922">
        <w:rPr>
          <w:rFonts w:ascii="Arial" w:hAnsi="Arial" w:cs="Arial"/>
        </w:rPr>
        <w:t>José Carlos da Silva Campos</w:t>
      </w:r>
    </w:p>
    <w:p w:rsidR="00B0333C" w:rsidRDefault="00B0333C" w:rsidP="00B918C0">
      <w:pPr>
        <w:spacing w:line="360" w:lineRule="auto"/>
        <w:rPr>
          <w:rFonts w:ascii="Arial" w:hAnsi="Arial" w:cs="Arial"/>
          <w:b/>
        </w:rPr>
      </w:pPr>
      <w:r w:rsidRPr="00DA17C5">
        <w:rPr>
          <w:rFonts w:ascii="Arial" w:hAnsi="Arial" w:cs="Arial"/>
        </w:rPr>
        <w:t>Vereador</w:t>
      </w:r>
      <w:r w:rsidRPr="00DA17C5">
        <w:rPr>
          <w:rFonts w:ascii="Arial" w:hAnsi="Arial" w:cs="Arial"/>
        </w:rPr>
        <w:tab/>
      </w:r>
      <w:r w:rsidRPr="00DA17C5">
        <w:rPr>
          <w:rFonts w:ascii="Arial" w:hAnsi="Arial" w:cs="Arial"/>
        </w:rPr>
        <w:tab/>
      </w:r>
      <w:r w:rsidRPr="00DA17C5">
        <w:rPr>
          <w:rFonts w:ascii="Arial" w:hAnsi="Arial" w:cs="Arial"/>
        </w:rPr>
        <w:tab/>
      </w:r>
      <w:r w:rsidRPr="00DA17C5">
        <w:rPr>
          <w:rFonts w:ascii="Arial" w:hAnsi="Arial" w:cs="Arial"/>
        </w:rPr>
        <w:tab/>
      </w:r>
      <w:r w:rsidRPr="00DA17C5">
        <w:rPr>
          <w:rFonts w:ascii="Arial" w:hAnsi="Arial" w:cs="Arial"/>
        </w:rPr>
        <w:tab/>
      </w:r>
      <w:r w:rsidRPr="00DA17C5">
        <w:rPr>
          <w:rFonts w:ascii="Arial" w:hAnsi="Arial" w:cs="Arial"/>
        </w:rPr>
        <w:tab/>
      </w:r>
      <w:r w:rsidRPr="00DA17C5">
        <w:rPr>
          <w:rFonts w:ascii="Arial" w:hAnsi="Arial" w:cs="Arial"/>
        </w:rPr>
        <w:tab/>
        <w:t>Vereador</w:t>
      </w:r>
      <w:r w:rsidRPr="00DA17C5">
        <w:rPr>
          <w:rFonts w:ascii="Arial" w:hAnsi="Arial" w:cs="Arial"/>
        </w:rPr>
        <w:tab/>
      </w:r>
      <w:r w:rsidRPr="00DA17C5">
        <w:rPr>
          <w:rFonts w:ascii="Arial" w:hAnsi="Arial" w:cs="Arial"/>
        </w:rPr>
        <w:tab/>
      </w:r>
      <w:r w:rsidRPr="00DA17C5">
        <w:rPr>
          <w:rFonts w:ascii="Arial" w:hAnsi="Arial" w:cs="Arial"/>
        </w:rPr>
        <w:tab/>
      </w:r>
      <w:r w:rsidRPr="00DA17C5">
        <w:rPr>
          <w:rFonts w:ascii="Arial" w:hAnsi="Arial" w:cs="Arial"/>
        </w:rPr>
        <w:tab/>
        <w:t xml:space="preserve">                      </w:t>
      </w:r>
    </w:p>
    <w:p w:rsidR="00B0333C" w:rsidRDefault="00B0333C" w:rsidP="00B0333C">
      <w:pPr>
        <w:spacing w:line="360" w:lineRule="auto"/>
        <w:rPr>
          <w:rFonts w:ascii="Arial" w:hAnsi="Arial" w:cs="Arial"/>
        </w:rPr>
      </w:pPr>
      <w:r w:rsidRPr="00F126C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Isaias Siqueira Marques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José Aparecido da Silva</w:t>
      </w:r>
    </w:p>
    <w:p w:rsidR="00B0333C" w:rsidRDefault="00B0333C" w:rsidP="00B0333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</w:t>
      </w:r>
    </w:p>
    <w:p w:rsidR="00B0333C" w:rsidRDefault="00B0333C" w:rsidP="00B0333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18"/>
        </w:rPr>
        <w:tab/>
      </w:r>
      <w:r>
        <w:rPr>
          <w:rFonts w:ascii="Arial" w:hAnsi="Arial" w:cs="Arial"/>
          <w:sz w:val="18"/>
        </w:rPr>
        <w:tab/>
      </w:r>
    </w:p>
    <w:p w:rsidR="00B0333C" w:rsidRDefault="00B0333C" w:rsidP="00B0333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Ivo Kuchla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</w:t>
      </w:r>
      <w:r w:rsidR="00B918C0">
        <w:rPr>
          <w:rFonts w:ascii="Arial" w:hAnsi="Arial" w:cs="Arial"/>
        </w:rPr>
        <w:tab/>
      </w:r>
      <w:r>
        <w:rPr>
          <w:rFonts w:ascii="Arial" w:hAnsi="Arial" w:cs="Arial"/>
        </w:rPr>
        <w:t>José C. da Silva Campos</w:t>
      </w:r>
    </w:p>
    <w:p w:rsidR="00B0333C" w:rsidRDefault="00B0333C" w:rsidP="00B0333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Vereador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</w:t>
      </w:r>
    </w:p>
    <w:p w:rsidR="00B0333C" w:rsidRDefault="00B0333C" w:rsidP="00B0333C">
      <w:pPr>
        <w:spacing w:line="360" w:lineRule="auto"/>
        <w:rPr>
          <w:rFonts w:ascii="Arial" w:hAnsi="Arial" w:cs="Arial"/>
        </w:rPr>
      </w:pPr>
    </w:p>
    <w:p w:rsidR="00B918C0" w:rsidRDefault="00B0333C" w:rsidP="00B918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Maria Apª Lopes Barroso da Silva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8C0">
        <w:rPr>
          <w:rFonts w:ascii="Arial" w:hAnsi="Arial" w:cs="Arial"/>
        </w:rPr>
        <w:tab/>
      </w:r>
      <w:r w:rsidR="00B918C0">
        <w:rPr>
          <w:rFonts w:ascii="Arial" w:hAnsi="Arial" w:cs="Arial"/>
        </w:rPr>
        <w:tab/>
      </w:r>
      <w:r w:rsidR="00B918C0" w:rsidRPr="00183922">
        <w:rPr>
          <w:rFonts w:ascii="Arial" w:hAnsi="Arial" w:cs="Arial"/>
        </w:rPr>
        <w:t>Pedro Ferreira de Castro</w:t>
      </w:r>
      <w:r w:rsidR="00B918C0" w:rsidRPr="00DA17C5">
        <w:rPr>
          <w:rFonts w:ascii="Arial" w:hAnsi="Arial" w:cs="Arial"/>
        </w:rPr>
        <w:t xml:space="preserve"> </w:t>
      </w:r>
    </w:p>
    <w:p w:rsidR="00B918C0" w:rsidRPr="00DA17C5" w:rsidRDefault="00B918C0" w:rsidP="00B918C0">
      <w:pPr>
        <w:spacing w:line="360" w:lineRule="auto"/>
        <w:rPr>
          <w:rFonts w:ascii="Arial" w:hAnsi="Arial" w:cs="Arial"/>
        </w:rPr>
      </w:pPr>
      <w:r w:rsidRPr="00DA17C5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Pr="00B918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Vereador</w:t>
      </w:r>
    </w:p>
    <w:p w:rsidR="00B918C0" w:rsidRDefault="00B918C0" w:rsidP="00B0333C">
      <w:pPr>
        <w:spacing w:line="360" w:lineRule="auto"/>
        <w:rPr>
          <w:rFonts w:ascii="Arial" w:hAnsi="Arial" w:cs="Arial"/>
        </w:rPr>
      </w:pPr>
    </w:p>
    <w:p w:rsidR="00B0333C" w:rsidRDefault="00B0333C" w:rsidP="00B0333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Sebastião Aparecido de Lima.</w:t>
      </w:r>
    </w:p>
    <w:p w:rsidR="00B0333C" w:rsidRDefault="00B0333C" w:rsidP="00B0333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Vereadora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82BFF" w:rsidRPr="004D3192" w:rsidRDefault="007366D2" w:rsidP="004D319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4D3192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4D3192">
        <w:rPr>
          <w:rFonts w:ascii="Arial" w:eastAsia="Times New Roman" w:hAnsi="Arial" w:cs="Arial"/>
          <w:sz w:val="24"/>
          <w:szCs w:val="24"/>
          <w:lang w:eastAsia="pt-BR"/>
        </w:rPr>
        <w:br/>
      </w:r>
    </w:p>
    <w:sectPr w:rsidR="00482BFF" w:rsidRPr="004D3192" w:rsidSect="009D502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28A" w:rsidRDefault="0093628A" w:rsidP="0072294D">
      <w:pPr>
        <w:spacing w:after="0" w:line="240" w:lineRule="auto"/>
      </w:pPr>
      <w:r>
        <w:separator/>
      </w:r>
    </w:p>
  </w:endnote>
  <w:endnote w:type="continuationSeparator" w:id="0">
    <w:p w:rsidR="0093628A" w:rsidRDefault="0093628A" w:rsidP="00722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28A" w:rsidRDefault="0093628A" w:rsidP="0072294D">
      <w:pPr>
        <w:spacing w:after="0" w:line="240" w:lineRule="auto"/>
      </w:pPr>
      <w:r>
        <w:separator/>
      </w:r>
    </w:p>
  </w:footnote>
  <w:footnote w:type="continuationSeparator" w:id="0">
    <w:p w:rsidR="0093628A" w:rsidRDefault="0093628A" w:rsidP="00722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94D" w:rsidRDefault="0072294D" w:rsidP="0072294D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3" name="Imagem 3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72294D" w:rsidRDefault="0072294D" w:rsidP="0072294D">
    <w:pPr>
      <w:pStyle w:val="Subttulo"/>
      <w:tabs>
        <w:tab w:val="left" w:pos="375"/>
        <w:tab w:val="center" w:pos="4513"/>
      </w:tabs>
      <w:jc w:val="left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ab/>
    </w:r>
    <w:r>
      <w:rPr>
        <w:rFonts w:ascii="Arial" w:hAnsi="Arial" w:cs="Arial"/>
        <w:b w:val="0"/>
        <w:bCs/>
        <w:color w:val="000000"/>
        <w:sz w:val="18"/>
        <w:szCs w:val="18"/>
      </w:rPr>
      <w:tab/>
      <w:t xml:space="preserve">                  CNPJ: 78.184.355/0001-75 - E-mail: </w:t>
    </w:r>
    <w:hyperlink r:id="rId2" w:history="1">
      <w:r>
        <w:rPr>
          <w:rStyle w:val="Hyperlink"/>
          <w:rFonts w:ascii="Arial" w:eastAsia="Calibri" w:hAnsi="Arial" w:cs="Arial"/>
          <w:bCs/>
          <w:sz w:val="18"/>
          <w:szCs w:val="18"/>
        </w:rPr>
        <w:t>camararoncador@hotmail.com</w:t>
      </w:r>
    </w:hyperlink>
    <w:r>
      <w:t xml:space="preserve">   </w:t>
    </w:r>
    <w:r>
      <w:rPr>
        <w:rFonts w:ascii="Impact" w:hAnsi="Impact"/>
        <w:b w:val="0"/>
        <w:bCs/>
        <w:color w:val="000000"/>
      </w:rPr>
      <w:t xml:space="preserve">     </w:t>
    </w:r>
    <w:r>
      <w:rPr>
        <w:rFonts w:ascii="Arial" w:hAnsi="Arial" w:cs="Arial"/>
        <w:b w:val="0"/>
        <w:bCs/>
        <w:color w:val="000000"/>
        <w:sz w:val="18"/>
        <w:szCs w:val="18"/>
      </w:rPr>
      <w:t xml:space="preserve">            </w:t>
    </w:r>
  </w:p>
  <w:p w:rsidR="0072294D" w:rsidRDefault="0072294D" w:rsidP="0072294D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 Rua São Paulo, 865, Centro, Roncador/PR, Fone/Fax (44)3575-1434.</w:t>
    </w:r>
  </w:p>
  <w:p w:rsidR="0072294D" w:rsidRDefault="008666A9" w:rsidP="0072294D">
    <w:pPr>
      <w:pStyle w:val="Subttulo"/>
      <w:rPr>
        <w:rFonts w:ascii="Arial" w:hAnsi="Arial" w:cs="Arial"/>
        <w:b w:val="0"/>
        <w:bCs/>
        <w:color w:val="000000"/>
        <w:sz w:val="18"/>
        <w:szCs w:val="18"/>
      </w:rPr>
    </w:pPr>
    <w:r>
      <w:rPr>
        <w:rFonts w:ascii="Arial" w:hAnsi="Arial" w:cs="Arial"/>
        <w:b w:val="0"/>
        <w:bCs/>
        <w:color w:val="000000"/>
        <w:sz w:val="18"/>
        <w:szCs w:val="18"/>
      </w:rPr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82206"/>
    <w:multiLevelType w:val="hybridMultilevel"/>
    <w:tmpl w:val="AAE82AD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956F0"/>
    <w:multiLevelType w:val="hybridMultilevel"/>
    <w:tmpl w:val="9376970E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6209AC"/>
    <w:multiLevelType w:val="hybridMultilevel"/>
    <w:tmpl w:val="7D9C290E"/>
    <w:lvl w:ilvl="0" w:tplc="0416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4C994C8B"/>
    <w:multiLevelType w:val="hybridMultilevel"/>
    <w:tmpl w:val="B5AC11B4"/>
    <w:lvl w:ilvl="0" w:tplc="F2D0A760">
      <w:start w:val="3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4">
    <w:nsid w:val="4CDD05EA"/>
    <w:multiLevelType w:val="hybridMultilevel"/>
    <w:tmpl w:val="B45CD244"/>
    <w:lvl w:ilvl="0" w:tplc="D0DC2BB8">
      <w:start w:val="3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60846F17"/>
    <w:multiLevelType w:val="hybridMultilevel"/>
    <w:tmpl w:val="41BC582E"/>
    <w:lvl w:ilvl="0" w:tplc="D16CA256">
      <w:start w:val="3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1623812"/>
    <w:multiLevelType w:val="hybridMultilevel"/>
    <w:tmpl w:val="A032330C"/>
    <w:lvl w:ilvl="0" w:tplc="9EACBF20">
      <w:start w:val="5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66D2"/>
    <w:rsid w:val="00003C90"/>
    <w:rsid w:val="001118D0"/>
    <w:rsid w:val="0019625A"/>
    <w:rsid w:val="001C0B3C"/>
    <w:rsid w:val="001E16BC"/>
    <w:rsid w:val="00277460"/>
    <w:rsid w:val="00332838"/>
    <w:rsid w:val="00407F09"/>
    <w:rsid w:val="00440D3E"/>
    <w:rsid w:val="00482BFF"/>
    <w:rsid w:val="004B1982"/>
    <w:rsid w:val="004D3192"/>
    <w:rsid w:val="004F7D84"/>
    <w:rsid w:val="005A0F82"/>
    <w:rsid w:val="005A541A"/>
    <w:rsid w:val="00622A76"/>
    <w:rsid w:val="0066462B"/>
    <w:rsid w:val="0072294D"/>
    <w:rsid w:val="00722C59"/>
    <w:rsid w:val="007366D2"/>
    <w:rsid w:val="007A69C5"/>
    <w:rsid w:val="008153D1"/>
    <w:rsid w:val="0086199C"/>
    <w:rsid w:val="008666A9"/>
    <w:rsid w:val="008E32CE"/>
    <w:rsid w:val="008F011E"/>
    <w:rsid w:val="008F6676"/>
    <w:rsid w:val="009026B7"/>
    <w:rsid w:val="0093628A"/>
    <w:rsid w:val="0094334D"/>
    <w:rsid w:val="009B7F86"/>
    <w:rsid w:val="009D502A"/>
    <w:rsid w:val="00A33F38"/>
    <w:rsid w:val="00AC44BE"/>
    <w:rsid w:val="00B0333C"/>
    <w:rsid w:val="00B918C0"/>
    <w:rsid w:val="00C038F2"/>
    <w:rsid w:val="00C03C15"/>
    <w:rsid w:val="00C63BD2"/>
    <w:rsid w:val="00CE3597"/>
    <w:rsid w:val="00CE52A7"/>
    <w:rsid w:val="00D67ED7"/>
    <w:rsid w:val="00D8711B"/>
    <w:rsid w:val="00DE2F50"/>
    <w:rsid w:val="00EB3FE9"/>
    <w:rsid w:val="00F83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6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366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229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294D"/>
  </w:style>
  <w:style w:type="paragraph" w:styleId="Rodap">
    <w:name w:val="footer"/>
    <w:basedOn w:val="Normal"/>
    <w:link w:val="RodapChar"/>
    <w:uiPriority w:val="99"/>
    <w:unhideWhenUsed/>
    <w:rsid w:val="007229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294D"/>
  </w:style>
  <w:style w:type="paragraph" w:styleId="Subttulo">
    <w:name w:val="Subtitle"/>
    <w:basedOn w:val="Normal"/>
    <w:link w:val="SubttuloChar"/>
    <w:qFormat/>
    <w:rsid w:val="0072294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72294D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7229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66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366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229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294D"/>
  </w:style>
  <w:style w:type="paragraph" w:styleId="Rodap">
    <w:name w:val="footer"/>
    <w:basedOn w:val="Normal"/>
    <w:link w:val="RodapChar"/>
    <w:uiPriority w:val="99"/>
    <w:unhideWhenUsed/>
    <w:rsid w:val="007229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294D"/>
  </w:style>
  <w:style w:type="paragraph" w:styleId="Subttulo">
    <w:name w:val="Subtitle"/>
    <w:basedOn w:val="Normal"/>
    <w:link w:val="SubttuloChar"/>
    <w:qFormat/>
    <w:rsid w:val="0072294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72294D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72294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leis/L7347orig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leis/L7347orig.htm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1834</Words>
  <Characters>9904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Windows User</cp:lastModifiedBy>
  <cp:revision>7</cp:revision>
  <cp:lastPrinted>2019-03-20T17:54:00Z</cp:lastPrinted>
  <dcterms:created xsi:type="dcterms:W3CDTF">2019-03-20T17:49:00Z</dcterms:created>
  <dcterms:modified xsi:type="dcterms:W3CDTF">2019-03-20T17:55:00Z</dcterms:modified>
</cp:coreProperties>
</file>