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87D0B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187D0B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E38C2" w:rsidRDefault="008D0BE2" w:rsidP="00187D0B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Terra Boa, </w:t>
      </w:r>
      <w:r w:rsidR="00DB32A6" w:rsidRPr="00FE38C2">
        <w:rPr>
          <w:rFonts w:ascii="Arial" w:hAnsi="Arial" w:cs="Arial"/>
          <w:szCs w:val="24"/>
        </w:rPr>
        <w:t>21</w:t>
      </w:r>
      <w:r w:rsidR="00574B56" w:rsidRPr="00FE38C2">
        <w:rPr>
          <w:rFonts w:ascii="Arial" w:hAnsi="Arial" w:cs="Arial"/>
          <w:szCs w:val="24"/>
        </w:rPr>
        <w:t xml:space="preserve"> de março de 2022</w:t>
      </w:r>
      <w:r w:rsidRPr="00FE38C2">
        <w:rPr>
          <w:rFonts w:ascii="Arial" w:hAnsi="Arial" w:cs="Arial"/>
          <w:szCs w:val="24"/>
        </w:rPr>
        <w:t>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650D28" w:rsidP="00187D0B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Nobres Vereadores,</w:t>
      </w:r>
    </w:p>
    <w:p w:rsidR="00650D28" w:rsidRPr="00FE38C2" w:rsidRDefault="00650D28" w:rsidP="00187D0B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7207F0" w:rsidRPr="00FE38C2" w:rsidRDefault="001B7F88" w:rsidP="00187D0B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A Mesa Diretiva</w:t>
      </w:r>
      <w:r w:rsidR="00BA174B" w:rsidRPr="00FE38C2">
        <w:rPr>
          <w:rFonts w:ascii="Arial" w:hAnsi="Arial" w:cs="Arial"/>
          <w:szCs w:val="24"/>
        </w:rPr>
        <w:t>, no uso de suas atribuições legais,</w:t>
      </w:r>
      <w:r w:rsidR="009C7F7A" w:rsidRPr="00FE38C2">
        <w:rPr>
          <w:rFonts w:ascii="Arial" w:hAnsi="Arial" w:cs="Arial"/>
          <w:szCs w:val="24"/>
        </w:rPr>
        <w:t xml:space="preserve"> </w:t>
      </w:r>
      <w:r w:rsidR="00AB0BD8" w:rsidRPr="00FE38C2">
        <w:rPr>
          <w:rFonts w:ascii="Arial" w:hAnsi="Arial" w:cs="Arial"/>
          <w:szCs w:val="24"/>
        </w:rPr>
        <w:t>encaminha</w:t>
      </w:r>
      <w:r w:rsidR="00650D28" w:rsidRPr="00FE38C2">
        <w:rPr>
          <w:rFonts w:ascii="Arial" w:hAnsi="Arial" w:cs="Arial"/>
          <w:szCs w:val="24"/>
        </w:rPr>
        <w:t xml:space="preserve"> para apreciação e deliberação o </w:t>
      </w:r>
      <w:r w:rsidR="00650D28" w:rsidRPr="00FE38C2">
        <w:rPr>
          <w:rFonts w:ascii="Arial" w:hAnsi="Arial" w:cs="Arial"/>
          <w:b/>
          <w:szCs w:val="24"/>
        </w:rPr>
        <w:t xml:space="preserve">Projeto de Lei nº </w:t>
      </w:r>
      <w:r w:rsidR="0050433A" w:rsidRPr="00FE38C2">
        <w:rPr>
          <w:rFonts w:ascii="Arial" w:hAnsi="Arial" w:cs="Arial"/>
          <w:b/>
          <w:szCs w:val="24"/>
        </w:rPr>
        <w:t>0</w:t>
      </w:r>
      <w:r w:rsidRPr="00FE38C2">
        <w:rPr>
          <w:rFonts w:ascii="Arial" w:hAnsi="Arial" w:cs="Arial"/>
          <w:b/>
          <w:szCs w:val="24"/>
        </w:rPr>
        <w:t>7</w:t>
      </w:r>
      <w:r w:rsidR="0050433A" w:rsidRPr="00FE38C2">
        <w:rPr>
          <w:rFonts w:ascii="Arial" w:hAnsi="Arial" w:cs="Arial"/>
          <w:b/>
          <w:szCs w:val="24"/>
        </w:rPr>
        <w:t>/2022</w:t>
      </w:r>
      <w:r w:rsidR="00650D28" w:rsidRPr="00FE38C2">
        <w:rPr>
          <w:rFonts w:ascii="Arial" w:hAnsi="Arial" w:cs="Arial"/>
          <w:szCs w:val="24"/>
        </w:rPr>
        <w:t>, de autoria do Poder Legislativo</w:t>
      </w:r>
      <w:r w:rsidR="004F485A" w:rsidRPr="00FE38C2">
        <w:rPr>
          <w:rFonts w:ascii="Arial" w:hAnsi="Arial" w:cs="Arial"/>
          <w:szCs w:val="24"/>
        </w:rPr>
        <w:t xml:space="preserve"> Municipal</w:t>
      </w:r>
      <w:r w:rsidR="00172AFB" w:rsidRPr="00FE38C2">
        <w:rPr>
          <w:rFonts w:ascii="Arial" w:hAnsi="Arial" w:cs="Arial"/>
          <w:szCs w:val="24"/>
        </w:rPr>
        <w:t xml:space="preserve">, cuja finalidade </w:t>
      </w:r>
      <w:r w:rsidR="00073084" w:rsidRPr="00FE38C2">
        <w:rPr>
          <w:rFonts w:ascii="Arial" w:hAnsi="Arial" w:cs="Arial"/>
          <w:szCs w:val="24"/>
        </w:rPr>
        <w:t xml:space="preserve">é </w:t>
      </w:r>
      <w:r w:rsidR="00924ECF" w:rsidRPr="00FE38C2">
        <w:rPr>
          <w:rFonts w:ascii="Arial" w:hAnsi="Arial" w:cs="Arial"/>
          <w:szCs w:val="24"/>
        </w:rPr>
        <w:t xml:space="preserve">regulamentar, por meio de normas gerais, </w:t>
      </w:r>
      <w:r w:rsidRPr="00FE38C2">
        <w:rPr>
          <w:rFonts w:ascii="Arial" w:hAnsi="Arial" w:cs="Arial"/>
          <w:szCs w:val="24"/>
        </w:rPr>
        <w:t>a denominação de vias, logradouros e próprios públicos municipais.</w:t>
      </w:r>
    </w:p>
    <w:p w:rsidR="00650D28" w:rsidRPr="00FE38C2" w:rsidRDefault="00650D28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FE38C2" w:rsidRDefault="00650D28" w:rsidP="00187D0B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A pro</w:t>
      </w:r>
      <w:r w:rsidR="00D056CA" w:rsidRPr="00FE38C2">
        <w:rPr>
          <w:rFonts w:ascii="Arial" w:hAnsi="Arial" w:cs="Arial"/>
          <w:szCs w:val="24"/>
        </w:rPr>
        <w:t xml:space="preserve">posta está </w:t>
      </w:r>
      <w:proofErr w:type="gramStart"/>
      <w:r w:rsidR="00D056CA" w:rsidRPr="00FE38C2">
        <w:rPr>
          <w:rFonts w:ascii="Arial" w:hAnsi="Arial" w:cs="Arial"/>
          <w:szCs w:val="24"/>
        </w:rPr>
        <w:t>amparado</w:t>
      </w:r>
      <w:proofErr w:type="gramEnd"/>
      <w:r w:rsidR="00D056CA" w:rsidRPr="00FE38C2">
        <w:rPr>
          <w:rFonts w:ascii="Arial" w:hAnsi="Arial" w:cs="Arial"/>
          <w:szCs w:val="24"/>
        </w:rPr>
        <w:t xml:space="preserve"> pelo art. </w:t>
      </w:r>
      <w:r w:rsidR="00574B56" w:rsidRPr="00FE38C2">
        <w:rPr>
          <w:rFonts w:ascii="Arial" w:hAnsi="Arial" w:cs="Arial"/>
          <w:szCs w:val="24"/>
        </w:rPr>
        <w:t>16, inciso V,</w:t>
      </w:r>
      <w:r w:rsidR="0095792E" w:rsidRPr="00FE38C2">
        <w:rPr>
          <w:rFonts w:ascii="Arial" w:hAnsi="Arial" w:cs="Arial"/>
          <w:szCs w:val="24"/>
        </w:rPr>
        <w:t xml:space="preserve"> </w:t>
      </w:r>
      <w:r w:rsidRPr="00FE38C2">
        <w:rPr>
          <w:rFonts w:ascii="Arial" w:hAnsi="Arial" w:cs="Arial"/>
          <w:szCs w:val="24"/>
        </w:rPr>
        <w:t xml:space="preserve">da </w:t>
      </w:r>
      <w:r w:rsidR="0095792E" w:rsidRPr="00FE38C2">
        <w:rPr>
          <w:rFonts w:ascii="Arial" w:hAnsi="Arial" w:cs="Arial"/>
          <w:szCs w:val="24"/>
        </w:rPr>
        <w:t xml:space="preserve">Lei </w:t>
      </w:r>
      <w:r w:rsidR="00F759C6" w:rsidRPr="00FE38C2">
        <w:rPr>
          <w:rFonts w:ascii="Arial" w:hAnsi="Arial" w:cs="Arial"/>
          <w:szCs w:val="24"/>
        </w:rPr>
        <w:t>Orgânica local</w:t>
      </w:r>
      <w:r w:rsidRPr="00FE38C2">
        <w:rPr>
          <w:rFonts w:ascii="Arial" w:hAnsi="Arial" w:cs="Arial"/>
          <w:szCs w:val="24"/>
        </w:rPr>
        <w:t xml:space="preserve">, que assim dispõe: </w:t>
      </w:r>
    </w:p>
    <w:p w:rsidR="00650D28" w:rsidRPr="00FE38C2" w:rsidRDefault="00650D28" w:rsidP="00187D0B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F7C63" w:rsidRPr="00187D0B" w:rsidRDefault="002F7C63" w:rsidP="00187D0B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187D0B">
        <w:rPr>
          <w:rFonts w:ascii="Arial" w:hAnsi="Arial" w:cs="Arial"/>
          <w:sz w:val="22"/>
        </w:rPr>
        <w:t xml:space="preserve">Art. 16. </w:t>
      </w:r>
      <w:r w:rsidRPr="00187D0B">
        <w:rPr>
          <w:rFonts w:ascii="Arial" w:hAnsi="Arial" w:cs="Arial"/>
          <w:b/>
          <w:sz w:val="22"/>
        </w:rPr>
        <w:t>Cabe a Câmara</w:t>
      </w:r>
      <w:r w:rsidRPr="00187D0B">
        <w:rPr>
          <w:rFonts w:ascii="Arial" w:hAnsi="Arial" w:cs="Arial"/>
          <w:sz w:val="22"/>
        </w:rPr>
        <w:t xml:space="preserve">, com a sanção do Prefeito, </w:t>
      </w:r>
      <w:r w:rsidRPr="00187D0B">
        <w:rPr>
          <w:rFonts w:ascii="Arial" w:hAnsi="Arial" w:cs="Arial"/>
          <w:b/>
          <w:sz w:val="22"/>
        </w:rPr>
        <w:t>dispor sobre matérias de interesse local</w:t>
      </w:r>
      <w:r w:rsidRPr="00187D0B">
        <w:rPr>
          <w:rFonts w:ascii="Arial" w:hAnsi="Arial" w:cs="Arial"/>
          <w:sz w:val="22"/>
        </w:rPr>
        <w:t>, especialmente as definidas nos artigos 9º, 10º e 11 desta Lei Orgânica, como:</w:t>
      </w:r>
    </w:p>
    <w:p w:rsidR="002F7C63" w:rsidRPr="00187D0B" w:rsidRDefault="002F7C63" w:rsidP="00187D0B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187D0B">
        <w:rPr>
          <w:rFonts w:ascii="Arial" w:hAnsi="Arial" w:cs="Arial"/>
          <w:sz w:val="22"/>
        </w:rPr>
        <w:t xml:space="preserve">V- </w:t>
      </w:r>
      <w:r w:rsidRPr="00187D0B">
        <w:rPr>
          <w:rFonts w:ascii="Arial" w:hAnsi="Arial" w:cs="Arial"/>
          <w:b/>
          <w:sz w:val="22"/>
        </w:rPr>
        <w:t>denominação de próprios, vias e logradouros</w:t>
      </w:r>
      <w:r w:rsidRPr="00187D0B">
        <w:rPr>
          <w:rFonts w:ascii="Arial" w:hAnsi="Arial" w:cs="Arial"/>
          <w:sz w:val="22"/>
        </w:rPr>
        <w:t>, inclusive nos distritos;</w:t>
      </w:r>
    </w:p>
    <w:p w:rsidR="00160A9B" w:rsidRPr="00FE38C2" w:rsidRDefault="00160A9B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A31415" w:rsidRPr="00FE38C2" w:rsidRDefault="00327A22" w:rsidP="00187D0B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Sendo assim, considerando o proeminente interesse municipal na regulamentação da matéria, </w:t>
      </w:r>
      <w:r w:rsidR="00574B56" w:rsidRPr="00FE38C2">
        <w:rPr>
          <w:rFonts w:ascii="Arial" w:hAnsi="Arial" w:cs="Arial"/>
          <w:szCs w:val="24"/>
        </w:rPr>
        <w:t>a</w:t>
      </w:r>
      <w:r w:rsidR="00C969E3" w:rsidRPr="00FE38C2">
        <w:rPr>
          <w:rFonts w:ascii="Arial" w:hAnsi="Arial" w:cs="Arial"/>
          <w:szCs w:val="24"/>
        </w:rPr>
        <w:t xml:space="preserve"> Mesa Diretiva espera</w:t>
      </w:r>
      <w:r w:rsidRPr="00FE38C2">
        <w:rPr>
          <w:rFonts w:ascii="Arial" w:hAnsi="Arial" w:cs="Arial"/>
          <w:szCs w:val="24"/>
        </w:rPr>
        <w:t xml:space="preserve"> contar com a aprovação deste Projeto de Lei pela unanimidade dos votos dos nobres colegas Vereadores.</w:t>
      </w:r>
    </w:p>
    <w:p w:rsidR="00327A22" w:rsidRPr="00FE38C2" w:rsidRDefault="00327A22" w:rsidP="00187D0B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Pr="00FE38C2" w:rsidRDefault="002D15B3" w:rsidP="00187D0B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Atenciosamente</w:t>
      </w:r>
      <w:r w:rsidR="00A31415" w:rsidRPr="00FE38C2">
        <w:rPr>
          <w:rFonts w:ascii="Arial" w:hAnsi="Arial" w:cs="Arial"/>
          <w:szCs w:val="24"/>
        </w:rPr>
        <w:t>,</w:t>
      </w:r>
    </w:p>
    <w:p w:rsidR="004044C0" w:rsidRPr="00FE38C2" w:rsidRDefault="004044C0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327A22" w:rsidRPr="00FE38C2" w:rsidRDefault="00327A2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044C0" w:rsidRPr="00FE38C2" w:rsidRDefault="004044C0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20122" w:rsidRDefault="0052012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C2718" w:rsidRPr="00FE38C2" w:rsidRDefault="008C271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  <w:r w:rsidRPr="00FE38C2">
        <w:rPr>
          <w:rFonts w:ascii="Arial" w:hAnsi="Arial" w:cs="Arial"/>
          <w:b/>
          <w:szCs w:val="24"/>
        </w:rPr>
        <w:t>WILSON WANDERLEI ESPOSTO</w:t>
      </w:r>
      <w:r w:rsidR="005A4610">
        <w:rPr>
          <w:rFonts w:ascii="Arial" w:hAnsi="Arial" w:cs="Arial"/>
          <w:b/>
          <w:szCs w:val="24"/>
        </w:rPr>
        <w:t xml:space="preserve">                                   </w:t>
      </w:r>
      <w:r w:rsidR="005A4610" w:rsidRPr="00FE38C2">
        <w:rPr>
          <w:rFonts w:ascii="Arial" w:hAnsi="Arial" w:cs="Arial"/>
          <w:b/>
          <w:szCs w:val="24"/>
        </w:rPr>
        <w:t>AMARILDO APARECIDO BOVO</w:t>
      </w:r>
    </w:p>
    <w:p w:rsidR="00520122" w:rsidRPr="00FE38C2" w:rsidRDefault="008C2718" w:rsidP="00520122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 </w:t>
      </w:r>
      <w:r w:rsidR="00520122">
        <w:rPr>
          <w:rFonts w:ascii="Arial" w:hAnsi="Arial" w:cs="Arial"/>
          <w:szCs w:val="24"/>
        </w:rPr>
        <w:t xml:space="preserve">             </w:t>
      </w:r>
      <w:r w:rsidRPr="00FE38C2">
        <w:rPr>
          <w:rFonts w:ascii="Arial" w:hAnsi="Arial" w:cs="Arial"/>
          <w:szCs w:val="24"/>
        </w:rPr>
        <w:t>PRESIDENTE</w:t>
      </w:r>
      <w:r w:rsidR="00520122">
        <w:rPr>
          <w:rFonts w:ascii="Arial" w:hAnsi="Arial" w:cs="Arial"/>
          <w:szCs w:val="24"/>
        </w:rPr>
        <w:tab/>
        <w:t xml:space="preserve">                                                             </w:t>
      </w:r>
      <w:r w:rsidR="00520122" w:rsidRPr="00FE38C2">
        <w:rPr>
          <w:rFonts w:ascii="Arial" w:hAnsi="Arial" w:cs="Arial"/>
          <w:szCs w:val="24"/>
        </w:rPr>
        <w:t>VICE–PRESIDENTE</w:t>
      </w:r>
    </w:p>
    <w:p w:rsidR="008C2718" w:rsidRPr="00FE38C2" w:rsidRDefault="008C2718" w:rsidP="00520122">
      <w:pPr>
        <w:tabs>
          <w:tab w:val="left" w:pos="6647"/>
        </w:tabs>
        <w:spacing w:after="0" w:line="269" w:lineRule="auto"/>
        <w:jc w:val="both"/>
        <w:rPr>
          <w:rFonts w:ascii="Arial" w:hAnsi="Arial" w:cs="Arial"/>
          <w:szCs w:val="24"/>
        </w:rPr>
      </w:pPr>
    </w:p>
    <w:p w:rsidR="008C2718" w:rsidRPr="00FE38C2" w:rsidRDefault="008C271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C2718" w:rsidRPr="00FE38C2" w:rsidRDefault="008C271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C2718" w:rsidRPr="00FE38C2" w:rsidRDefault="008C271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C2718" w:rsidRPr="00FE38C2" w:rsidRDefault="008C271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C2718" w:rsidRPr="00FE38C2" w:rsidRDefault="008C2718" w:rsidP="00520122">
      <w:pPr>
        <w:spacing w:after="0" w:line="269" w:lineRule="auto"/>
        <w:jc w:val="both"/>
        <w:rPr>
          <w:rFonts w:ascii="Arial" w:hAnsi="Arial" w:cs="Arial"/>
          <w:b/>
          <w:szCs w:val="24"/>
        </w:rPr>
      </w:pPr>
      <w:r w:rsidRPr="00FE38C2">
        <w:rPr>
          <w:rFonts w:ascii="Arial" w:hAnsi="Arial" w:cs="Arial"/>
          <w:b/>
          <w:szCs w:val="24"/>
        </w:rPr>
        <w:t>PAULO HENRIQUE NEVES DE OLIVEIRA</w:t>
      </w:r>
      <w:r w:rsidR="00520122">
        <w:rPr>
          <w:rFonts w:ascii="Arial" w:hAnsi="Arial" w:cs="Arial"/>
          <w:b/>
          <w:szCs w:val="24"/>
        </w:rPr>
        <w:tab/>
        <w:t xml:space="preserve">             </w:t>
      </w:r>
      <w:r w:rsidR="00520122" w:rsidRPr="00FE38C2">
        <w:rPr>
          <w:rFonts w:ascii="Arial" w:hAnsi="Arial" w:cs="Arial"/>
          <w:b/>
          <w:szCs w:val="24"/>
        </w:rPr>
        <w:t>PEDRO FIDELES PEREIRA NETO</w:t>
      </w:r>
    </w:p>
    <w:p w:rsidR="00520122" w:rsidRPr="00FE38C2" w:rsidRDefault="00C62353" w:rsidP="00520122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</w:t>
      </w:r>
      <w:r w:rsidR="008C2718" w:rsidRPr="00FE38C2">
        <w:rPr>
          <w:rFonts w:ascii="Arial" w:hAnsi="Arial" w:cs="Arial"/>
          <w:szCs w:val="24"/>
        </w:rPr>
        <w:t>1º SECRETÁRIO</w:t>
      </w:r>
      <w:r w:rsidR="00520122">
        <w:rPr>
          <w:rFonts w:ascii="Arial" w:hAnsi="Arial" w:cs="Arial"/>
          <w:szCs w:val="24"/>
        </w:rPr>
        <w:tab/>
        <w:t xml:space="preserve">                                                         </w:t>
      </w:r>
      <w:r>
        <w:rPr>
          <w:rFonts w:ascii="Arial" w:hAnsi="Arial" w:cs="Arial"/>
          <w:szCs w:val="24"/>
        </w:rPr>
        <w:t xml:space="preserve">    </w:t>
      </w:r>
      <w:r w:rsidR="00520122" w:rsidRPr="00FE38C2">
        <w:rPr>
          <w:rFonts w:ascii="Arial" w:hAnsi="Arial" w:cs="Arial"/>
          <w:szCs w:val="24"/>
        </w:rPr>
        <w:t>2º SECRETÁRIO</w:t>
      </w:r>
    </w:p>
    <w:p w:rsidR="008C2718" w:rsidRPr="00FE38C2" w:rsidRDefault="008C2718" w:rsidP="00520122">
      <w:pPr>
        <w:tabs>
          <w:tab w:val="left" w:pos="3299"/>
        </w:tabs>
        <w:spacing w:after="0" w:line="269" w:lineRule="auto"/>
        <w:jc w:val="both"/>
        <w:rPr>
          <w:rFonts w:ascii="Arial" w:hAnsi="Arial" w:cs="Arial"/>
          <w:szCs w:val="24"/>
        </w:rPr>
      </w:pPr>
    </w:p>
    <w:p w:rsidR="008C2718" w:rsidRPr="00FE38C2" w:rsidRDefault="008C271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47C6B" w:rsidRPr="00FE38C2" w:rsidRDefault="00C47C6B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650D28" w:rsidRPr="00FE38C2" w:rsidRDefault="00650D2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969E3" w:rsidRPr="00FE38C2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969E3" w:rsidRDefault="00C969E3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Pr="00FE38C2" w:rsidRDefault="008D0BE2" w:rsidP="005A4610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FE38C2">
        <w:rPr>
          <w:rFonts w:ascii="Arial" w:hAnsi="Arial" w:cs="Arial"/>
          <w:b/>
          <w:sz w:val="28"/>
          <w:szCs w:val="28"/>
        </w:rPr>
        <w:t xml:space="preserve">PROJETO DE LEI Nº </w:t>
      </w:r>
      <w:r w:rsidR="00AB2BD0" w:rsidRPr="00FE38C2">
        <w:rPr>
          <w:rFonts w:ascii="Arial" w:hAnsi="Arial" w:cs="Arial"/>
          <w:b/>
          <w:sz w:val="28"/>
          <w:szCs w:val="28"/>
        </w:rPr>
        <w:t>0</w:t>
      </w:r>
      <w:r w:rsidR="00711BE4" w:rsidRPr="00FE38C2">
        <w:rPr>
          <w:rFonts w:ascii="Arial" w:hAnsi="Arial" w:cs="Arial"/>
          <w:b/>
          <w:sz w:val="28"/>
          <w:szCs w:val="28"/>
        </w:rPr>
        <w:t>7</w:t>
      </w:r>
      <w:r w:rsidR="00AB2BD0" w:rsidRPr="00FE38C2">
        <w:rPr>
          <w:rFonts w:ascii="Arial" w:hAnsi="Arial" w:cs="Arial"/>
          <w:b/>
          <w:sz w:val="28"/>
          <w:szCs w:val="28"/>
        </w:rPr>
        <w:t>/2022</w:t>
      </w:r>
    </w:p>
    <w:p w:rsidR="008D0BE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187D0B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FE38C2" w:rsidRDefault="00711BE4" w:rsidP="00187D0B">
      <w:pPr>
        <w:spacing w:after="0" w:line="240" w:lineRule="auto"/>
        <w:ind w:left="3969"/>
        <w:jc w:val="both"/>
        <w:rPr>
          <w:rFonts w:ascii="Arial" w:hAnsi="Arial" w:cs="Arial"/>
          <w:i/>
          <w:szCs w:val="24"/>
        </w:rPr>
      </w:pPr>
      <w:r w:rsidRPr="00FE38C2">
        <w:rPr>
          <w:rFonts w:ascii="Arial" w:hAnsi="Arial" w:cs="Arial"/>
          <w:i/>
          <w:szCs w:val="24"/>
        </w:rPr>
        <w:t>Disciplina a denominação de vias, logradouros e próprios públicos municipais</w:t>
      </w:r>
      <w:r w:rsidR="002E1A59" w:rsidRPr="00FE38C2">
        <w:rPr>
          <w:rFonts w:ascii="Arial" w:hAnsi="Arial" w:cs="Arial"/>
          <w:i/>
          <w:szCs w:val="24"/>
        </w:rPr>
        <w:t>.</w:t>
      </w:r>
    </w:p>
    <w:p w:rsidR="008D0BE2" w:rsidRPr="00FE38C2" w:rsidRDefault="008D0BE2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FE38C2" w:rsidRDefault="00727254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b/>
          <w:szCs w:val="24"/>
        </w:rPr>
        <w:t>Art. 1º</w:t>
      </w:r>
      <w:r w:rsidRPr="00FE38C2">
        <w:rPr>
          <w:rFonts w:ascii="Arial" w:hAnsi="Arial" w:cs="Arial"/>
          <w:szCs w:val="24"/>
        </w:rPr>
        <w:t xml:space="preserve"> A denominação de vias, logradouros e próprios públicos municipais seguirá o disposto na presente Lei.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Parágrafo único. Entende-se por vias, logradouros e próprios públicos municipais as avenidas, ruas, estradas, travessas, becos, servidões, viadutos, pontes, passarelas, parques, praças, largos, jardins e bairros, bem como os prédios e construções públicas.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b/>
          <w:szCs w:val="24"/>
        </w:rPr>
        <w:t>Art. 2º</w:t>
      </w:r>
      <w:r w:rsidRPr="00FE38C2">
        <w:rPr>
          <w:rFonts w:ascii="Arial" w:hAnsi="Arial" w:cs="Arial"/>
          <w:szCs w:val="24"/>
        </w:rPr>
        <w:t xml:space="preserve"> Na denominação de vias, logradouros e próprios públicos municipais deverão ser observados os seguintes critérios: 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I - em caso de nome de pessoas: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a) é proibido atribuir nome de pessoa viva a bem público de qualquer natureza, pertencente ao Município ou às pessoas jurídicas da Administração indireta;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b) a pessoa deverá ter, quando em vida, se </w:t>
      </w:r>
      <w:proofErr w:type="gramStart"/>
      <w:r w:rsidRPr="00FE38C2">
        <w:rPr>
          <w:rFonts w:ascii="Arial" w:hAnsi="Arial" w:cs="Arial"/>
          <w:szCs w:val="24"/>
        </w:rPr>
        <w:t>distinguido</w:t>
      </w:r>
      <w:proofErr w:type="gramEnd"/>
      <w:r w:rsidRPr="00FE38C2">
        <w:rPr>
          <w:rFonts w:ascii="Arial" w:hAnsi="Arial" w:cs="Arial"/>
          <w:szCs w:val="24"/>
        </w:rPr>
        <w:t xml:space="preserve"> em virtude de sua personalidade ou em razão dos serviços prestados à comunidade;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c) o bem público a ser denominado deverá receber o nome de pessoa que, preferencialmente, tenha prestado serviços no mesmo ou em área correlata.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II - Em caso de utilização de outros nomes: 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a) devem ser de fácil pronuncia e entendimento;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b) devem guardar, tanto quanto possível, as tradições locais e lembrar figuras, fatos e datas representativas da história local, nacional ou geral, ou, ainda, acontecimentos cívicos, culturais e esportivos de relevância ou elementos ligados à fauna e à flora. 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§ 1º Sob nenhum pretexto será permitida a designação com nomes de pessoas jurídicas, de associações ou crenças religiosas, partidos políticos ou com nomes de produtos visando finalidade propagandística. 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§ 2º Não será permitida denominações repetidas ou mais de uma denominação oficial para o mesmo bem público. 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§ 3º Havendo prolongamento de uma rua já existente, deverá ser mantida a denominação da rua que lhe deu origem. 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§ 4º É proibida a utilização de nomes estranhos ao vernáculo pátrio na denominação de bens públicos, exceto quando se tratar de nome próprio.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§ 5º Os homônimos serão distinguidos por título, profissão ou grau de parentesco.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b/>
          <w:szCs w:val="24"/>
        </w:rPr>
        <w:t>Art. 3º</w:t>
      </w:r>
      <w:r w:rsidRPr="00FE38C2">
        <w:rPr>
          <w:rFonts w:ascii="Arial" w:hAnsi="Arial" w:cs="Arial"/>
          <w:szCs w:val="24"/>
        </w:rPr>
        <w:t xml:space="preserve"> O projeto de lei denominando via, logradouro ou próprio público municipal deverá ser instruído com os seguintes documentos: 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lastRenderedPageBreak/>
        <w:t>I – justificativa escrita do proponente para a denominação pretendida;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II – cópia da certidão de óbito e dados biográficos do homenageado, que deverão constar anexos ao Projeto de Lei;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III -</w:t>
      </w:r>
      <w:proofErr w:type="gramStart"/>
      <w:r w:rsidRPr="00FE38C2">
        <w:rPr>
          <w:rFonts w:ascii="Arial" w:hAnsi="Arial" w:cs="Arial"/>
          <w:szCs w:val="24"/>
        </w:rPr>
        <w:t xml:space="preserve">  </w:t>
      </w:r>
      <w:proofErr w:type="gramEnd"/>
      <w:r w:rsidRPr="00FE38C2">
        <w:rPr>
          <w:rFonts w:ascii="Arial" w:hAnsi="Arial" w:cs="Arial"/>
          <w:szCs w:val="24"/>
        </w:rPr>
        <w:t>descrição correta da localização da via, logradouro ou próprio público que se pretende nomear.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Parágrafo único. </w:t>
      </w:r>
      <w:proofErr w:type="gramStart"/>
      <w:r w:rsidR="009025D3">
        <w:rPr>
          <w:rFonts w:ascii="Arial" w:hAnsi="Arial" w:cs="Arial"/>
          <w:szCs w:val="24"/>
        </w:rPr>
        <w:t>A critério</w:t>
      </w:r>
      <w:proofErr w:type="gramEnd"/>
      <w:r w:rsidR="009025D3">
        <w:rPr>
          <w:rFonts w:ascii="Arial" w:hAnsi="Arial" w:cs="Arial"/>
          <w:szCs w:val="24"/>
        </w:rPr>
        <w:t xml:space="preserve"> da Comissão de Constituição e Justiça poderá ser</w:t>
      </w:r>
      <w:r w:rsidRPr="00FE38C2">
        <w:rPr>
          <w:rFonts w:ascii="Arial" w:hAnsi="Arial" w:cs="Arial"/>
          <w:szCs w:val="24"/>
        </w:rPr>
        <w:t xml:space="preserve"> dispensada a comprovação do óbito nos casos públicos e notórios.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b/>
          <w:szCs w:val="24"/>
        </w:rPr>
        <w:t>Art. 4º</w:t>
      </w:r>
      <w:r w:rsidRPr="00FE38C2">
        <w:rPr>
          <w:rFonts w:ascii="Arial" w:hAnsi="Arial" w:cs="Arial"/>
          <w:szCs w:val="24"/>
        </w:rPr>
        <w:t xml:space="preserve"> As vias, logradouros e próprios públicos municipais somente poderão sofrer alteração de sua nomenclatura por iniciativa do </w:t>
      </w:r>
      <w:r w:rsidR="004D3625">
        <w:rPr>
          <w:rFonts w:ascii="Arial" w:hAnsi="Arial" w:cs="Arial"/>
          <w:szCs w:val="24"/>
        </w:rPr>
        <w:t>Prefeito</w:t>
      </w:r>
      <w:r w:rsidRPr="00FE38C2">
        <w:rPr>
          <w:rFonts w:ascii="Arial" w:hAnsi="Arial" w:cs="Arial"/>
          <w:szCs w:val="24"/>
        </w:rPr>
        <w:t xml:space="preserve"> ou Projeto de Lei subscrito por, no mínimo, 1/3 (um terço) dos Vereadores.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§ 1º</w:t>
      </w:r>
      <w:proofErr w:type="gramStart"/>
      <w:r w:rsidRPr="00FE38C2">
        <w:rPr>
          <w:rFonts w:ascii="Arial" w:hAnsi="Arial" w:cs="Arial"/>
          <w:szCs w:val="24"/>
        </w:rPr>
        <w:t xml:space="preserve">  </w:t>
      </w:r>
      <w:proofErr w:type="gramEnd"/>
      <w:r w:rsidRPr="00FE38C2">
        <w:rPr>
          <w:rFonts w:ascii="Arial" w:hAnsi="Arial" w:cs="Arial"/>
          <w:szCs w:val="24"/>
        </w:rPr>
        <w:t xml:space="preserve">Em se tratando de via pública, o projeto deverá obrigatoriamente conter: 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a) termo de concordância assinado por, no mínimo, 50% (cinquenta por cento) mais um dos proprietários de imóveis localizados na via cuja denominação se pretende </w:t>
      </w:r>
      <w:proofErr w:type="gramStart"/>
      <w:r w:rsidRPr="00FE38C2">
        <w:rPr>
          <w:rFonts w:ascii="Arial" w:hAnsi="Arial" w:cs="Arial"/>
          <w:szCs w:val="24"/>
        </w:rPr>
        <w:t>alterar</w:t>
      </w:r>
      <w:proofErr w:type="gramEnd"/>
      <w:r w:rsidRPr="00FE38C2">
        <w:rPr>
          <w:rFonts w:ascii="Arial" w:hAnsi="Arial" w:cs="Arial"/>
          <w:szCs w:val="24"/>
        </w:rPr>
        <w:t>;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b) cópia do documento de identidade dos signatários e; 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c) comprovante de propriedade dos signatários. 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§ 2º Em se tratando de logradouro ou próprio público municipal, a consulta </w:t>
      </w:r>
      <w:proofErr w:type="gramStart"/>
      <w:r w:rsidRPr="00FE38C2">
        <w:rPr>
          <w:rFonts w:ascii="Arial" w:hAnsi="Arial" w:cs="Arial"/>
          <w:szCs w:val="24"/>
        </w:rPr>
        <w:t>a</w:t>
      </w:r>
      <w:proofErr w:type="gramEnd"/>
      <w:r w:rsidRPr="00FE38C2">
        <w:rPr>
          <w:rFonts w:ascii="Arial" w:hAnsi="Arial" w:cs="Arial"/>
          <w:szCs w:val="24"/>
        </w:rPr>
        <w:t xml:space="preserve"> população interessada será realizada em audiência pública especialmente convocada para este fim. </w:t>
      </w:r>
    </w:p>
    <w:p w:rsidR="0024754D" w:rsidRPr="00FE38C2" w:rsidRDefault="0024754D" w:rsidP="00187D0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>§ 3º</w:t>
      </w:r>
      <w:proofErr w:type="gramStart"/>
      <w:r w:rsidRPr="00FE38C2">
        <w:rPr>
          <w:rFonts w:ascii="Arial" w:hAnsi="Arial" w:cs="Arial"/>
          <w:szCs w:val="24"/>
        </w:rPr>
        <w:t xml:space="preserve">  </w:t>
      </w:r>
      <w:proofErr w:type="gramEnd"/>
      <w:r w:rsidRPr="00FE38C2">
        <w:rPr>
          <w:rFonts w:ascii="Arial" w:hAnsi="Arial" w:cs="Arial"/>
          <w:szCs w:val="24"/>
        </w:rPr>
        <w:t>As disposições contidas nos §§ 1º e 2º deste artigo podem ser excepcionadas mediante requerimento expresso de familiar do homenageado.</w:t>
      </w:r>
    </w:p>
    <w:p w:rsidR="006802D8" w:rsidRPr="00FE38C2" w:rsidRDefault="0024754D" w:rsidP="00187D0B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38C2">
        <w:rPr>
          <w:rFonts w:ascii="Arial" w:hAnsi="Arial" w:cs="Arial"/>
          <w:sz w:val="24"/>
          <w:szCs w:val="24"/>
        </w:rPr>
        <w:t>§ 4º</w:t>
      </w:r>
      <w:proofErr w:type="gramStart"/>
      <w:r w:rsidRPr="00FE38C2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FE38C2">
        <w:rPr>
          <w:rFonts w:ascii="Arial" w:hAnsi="Arial" w:cs="Arial"/>
          <w:sz w:val="24"/>
          <w:szCs w:val="24"/>
        </w:rPr>
        <w:t>A aprovação dos Projetos de Lei que se refere o caput deste artigo somente se dará por, no mínimo, 2/3 (dois terços) dos Vereadores</w:t>
      </w:r>
      <w:r w:rsidR="006802D8" w:rsidRPr="00FE38C2">
        <w:rPr>
          <w:rFonts w:ascii="Arial" w:hAnsi="Arial" w:cs="Arial"/>
          <w:sz w:val="24"/>
          <w:szCs w:val="24"/>
        </w:rPr>
        <w:t xml:space="preserve">. </w:t>
      </w:r>
    </w:p>
    <w:p w:rsidR="006802D8" w:rsidRPr="00FE38C2" w:rsidRDefault="006802D8" w:rsidP="00187D0B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6802D8" w:rsidRPr="00FE38C2" w:rsidRDefault="006802D8" w:rsidP="00187D0B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 w:rsidRPr="00FE38C2">
        <w:rPr>
          <w:rFonts w:ascii="Arial" w:hAnsi="Arial" w:cs="Arial"/>
          <w:b/>
          <w:sz w:val="24"/>
          <w:szCs w:val="24"/>
        </w:rPr>
        <w:t xml:space="preserve">Art. </w:t>
      </w:r>
      <w:r w:rsidR="005732AA" w:rsidRPr="00FE38C2">
        <w:rPr>
          <w:rFonts w:ascii="Arial" w:hAnsi="Arial" w:cs="Arial"/>
          <w:b/>
          <w:sz w:val="24"/>
          <w:szCs w:val="24"/>
        </w:rPr>
        <w:t>5</w:t>
      </w:r>
      <w:r w:rsidRPr="00FE38C2">
        <w:rPr>
          <w:rFonts w:ascii="Arial" w:hAnsi="Arial" w:cs="Arial"/>
          <w:b/>
          <w:sz w:val="24"/>
          <w:szCs w:val="24"/>
        </w:rPr>
        <w:t>º</w:t>
      </w:r>
      <w:r w:rsidRPr="00FE38C2">
        <w:rPr>
          <w:rFonts w:ascii="Arial" w:hAnsi="Arial" w:cs="Arial"/>
          <w:sz w:val="24"/>
          <w:szCs w:val="24"/>
        </w:rPr>
        <w:t xml:space="preserve"> </w:t>
      </w:r>
      <w:r w:rsidR="001012B4" w:rsidRPr="00FE38C2">
        <w:rPr>
          <w:rFonts w:ascii="Arial" w:hAnsi="Arial" w:cs="Arial"/>
          <w:sz w:val="24"/>
          <w:szCs w:val="24"/>
        </w:rPr>
        <w:t>Esta Lei entra em vigor na data de sua publicação</w:t>
      </w:r>
      <w:r w:rsidRPr="00FE38C2">
        <w:rPr>
          <w:rFonts w:ascii="Arial" w:hAnsi="Arial" w:cs="Arial"/>
          <w:sz w:val="24"/>
          <w:szCs w:val="24"/>
        </w:rPr>
        <w:t xml:space="preserve">. </w:t>
      </w:r>
    </w:p>
    <w:p w:rsidR="0078452A" w:rsidRPr="00FE38C2" w:rsidRDefault="0078452A" w:rsidP="00187D0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8D0BE2" w:rsidRPr="00FE38C2" w:rsidRDefault="00295EFC" w:rsidP="005A4610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Terra Boa, </w:t>
      </w:r>
      <w:r w:rsidR="0024754D" w:rsidRPr="00FE38C2">
        <w:rPr>
          <w:rFonts w:ascii="Arial" w:hAnsi="Arial" w:cs="Arial"/>
          <w:szCs w:val="24"/>
        </w:rPr>
        <w:t>21</w:t>
      </w:r>
      <w:r w:rsidR="0005464D" w:rsidRPr="00FE38C2">
        <w:rPr>
          <w:rFonts w:ascii="Arial" w:hAnsi="Arial" w:cs="Arial"/>
          <w:szCs w:val="24"/>
        </w:rPr>
        <w:t xml:space="preserve"> de </w:t>
      </w:r>
      <w:r w:rsidR="001C112C" w:rsidRPr="00FE38C2">
        <w:rPr>
          <w:rFonts w:ascii="Arial" w:hAnsi="Arial" w:cs="Arial"/>
          <w:szCs w:val="24"/>
        </w:rPr>
        <w:t>março</w:t>
      </w:r>
      <w:r w:rsidR="0005464D" w:rsidRPr="00FE38C2">
        <w:rPr>
          <w:rFonts w:ascii="Arial" w:hAnsi="Arial" w:cs="Arial"/>
          <w:szCs w:val="24"/>
        </w:rPr>
        <w:t xml:space="preserve"> de 2022</w:t>
      </w:r>
      <w:r w:rsidR="003A4FD7" w:rsidRPr="00FE38C2">
        <w:rPr>
          <w:rFonts w:ascii="Arial" w:hAnsi="Arial" w:cs="Arial"/>
          <w:szCs w:val="24"/>
        </w:rPr>
        <w:t>.</w:t>
      </w:r>
    </w:p>
    <w:p w:rsidR="00137315" w:rsidRPr="00FE38C2" w:rsidRDefault="00137315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F4AA8" w:rsidRPr="00FE38C2" w:rsidRDefault="009F4AA8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187D0B" w:rsidRDefault="00187D0B" w:rsidP="00187D0B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62353" w:rsidRDefault="00C62353" w:rsidP="00C62353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62353" w:rsidRPr="00FE38C2" w:rsidRDefault="00C62353" w:rsidP="00C62353">
      <w:pPr>
        <w:spacing w:after="0" w:line="269" w:lineRule="auto"/>
        <w:jc w:val="both"/>
        <w:rPr>
          <w:rFonts w:ascii="Arial" w:hAnsi="Arial" w:cs="Arial"/>
          <w:b/>
          <w:szCs w:val="24"/>
        </w:rPr>
      </w:pPr>
      <w:r w:rsidRPr="00FE38C2">
        <w:rPr>
          <w:rFonts w:ascii="Arial" w:hAnsi="Arial" w:cs="Arial"/>
          <w:b/>
          <w:szCs w:val="24"/>
        </w:rPr>
        <w:t>WILSON WANDERLEI ESPOSTO</w:t>
      </w:r>
      <w:r>
        <w:rPr>
          <w:rFonts w:ascii="Arial" w:hAnsi="Arial" w:cs="Arial"/>
          <w:b/>
          <w:szCs w:val="24"/>
        </w:rPr>
        <w:t xml:space="preserve">                                   </w:t>
      </w:r>
      <w:r w:rsidRPr="00FE38C2">
        <w:rPr>
          <w:rFonts w:ascii="Arial" w:hAnsi="Arial" w:cs="Arial"/>
          <w:b/>
          <w:szCs w:val="24"/>
        </w:rPr>
        <w:t>AMARILDO APARECIDO BOVO</w:t>
      </w:r>
    </w:p>
    <w:p w:rsidR="00C62353" w:rsidRPr="00FE38C2" w:rsidRDefault="00C62353" w:rsidP="00C62353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FE38C2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         </w:t>
      </w:r>
      <w:r w:rsidRPr="00FE38C2">
        <w:rPr>
          <w:rFonts w:ascii="Arial" w:hAnsi="Arial" w:cs="Arial"/>
          <w:szCs w:val="24"/>
        </w:rPr>
        <w:t>PRESIDENTE</w:t>
      </w:r>
      <w:r>
        <w:rPr>
          <w:rFonts w:ascii="Arial" w:hAnsi="Arial" w:cs="Arial"/>
          <w:szCs w:val="24"/>
        </w:rPr>
        <w:tab/>
        <w:t xml:space="preserve">                                                             </w:t>
      </w:r>
      <w:r w:rsidRPr="00FE38C2">
        <w:rPr>
          <w:rFonts w:ascii="Arial" w:hAnsi="Arial" w:cs="Arial"/>
          <w:szCs w:val="24"/>
        </w:rPr>
        <w:t>VICE–PRESIDENTE</w:t>
      </w:r>
    </w:p>
    <w:p w:rsidR="00C62353" w:rsidRPr="00FE38C2" w:rsidRDefault="00C62353" w:rsidP="00C62353">
      <w:pPr>
        <w:tabs>
          <w:tab w:val="left" w:pos="6647"/>
        </w:tabs>
        <w:spacing w:after="0" w:line="269" w:lineRule="auto"/>
        <w:jc w:val="both"/>
        <w:rPr>
          <w:rFonts w:ascii="Arial" w:hAnsi="Arial" w:cs="Arial"/>
          <w:szCs w:val="24"/>
        </w:rPr>
      </w:pPr>
    </w:p>
    <w:p w:rsidR="00C62353" w:rsidRPr="00FE38C2" w:rsidRDefault="00C62353" w:rsidP="00C62353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62353" w:rsidRPr="00FE38C2" w:rsidRDefault="00C62353" w:rsidP="00C62353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62353" w:rsidRPr="00FE38C2" w:rsidRDefault="00C62353" w:rsidP="00C62353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62353" w:rsidRPr="00FE38C2" w:rsidRDefault="00C62353" w:rsidP="00C62353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62353" w:rsidRPr="00FE38C2" w:rsidRDefault="00C62353" w:rsidP="00C62353">
      <w:pPr>
        <w:spacing w:after="0" w:line="269" w:lineRule="auto"/>
        <w:jc w:val="both"/>
        <w:rPr>
          <w:rFonts w:ascii="Arial" w:hAnsi="Arial" w:cs="Arial"/>
          <w:b/>
          <w:szCs w:val="24"/>
        </w:rPr>
      </w:pPr>
      <w:r w:rsidRPr="00FE38C2">
        <w:rPr>
          <w:rFonts w:ascii="Arial" w:hAnsi="Arial" w:cs="Arial"/>
          <w:b/>
          <w:szCs w:val="24"/>
        </w:rPr>
        <w:t>PAULO HENRIQUE NEVES DE OLIVEIRA</w:t>
      </w:r>
      <w:r>
        <w:rPr>
          <w:rFonts w:ascii="Arial" w:hAnsi="Arial" w:cs="Arial"/>
          <w:b/>
          <w:szCs w:val="24"/>
        </w:rPr>
        <w:tab/>
        <w:t xml:space="preserve">             </w:t>
      </w:r>
      <w:r w:rsidRPr="00FE38C2">
        <w:rPr>
          <w:rFonts w:ascii="Arial" w:hAnsi="Arial" w:cs="Arial"/>
          <w:b/>
          <w:szCs w:val="24"/>
        </w:rPr>
        <w:t>PEDRO FIDELES PEREIRA NETO</w:t>
      </w:r>
    </w:p>
    <w:p w:rsidR="00C62353" w:rsidRPr="00FE38C2" w:rsidRDefault="00C62353" w:rsidP="00C62353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</w:t>
      </w:r>
      <w:r w:rsidRPr="00FE38C2">
        <w:rPr>
          <w:rFonts w:ascii="Arial" w:hAnsi="Arial" w:cs="Arial"/>
          <w:szCs w:val="24"/>
        </w:rPr>
        <w:t>1º SECRETÁRIO</w:t>
      </w:r>
      <w:r>
        <w:rPr>
          <w:rFonts w:ascii="Arial" w:hAnsi="Arial" w:cs="Arial"/>
          <w:szCs w:val="24"/>
        </w:rPr>
        <w:tab/>
        <w:t xml:space="preserve">                                                             </w:t>
      </w:r>
      <w:r w:rsidRPr="00FE38C2">
        <w:rPr>
          <w:rFonts w:ascii="Arial" w:hAnsi="Arial" w:cs="Arial"/>
          <w:szCs w:val="24"/>
        </w:rPr>
        <w:t>2º SECRETÁRIO</w:t>
      </w:r>
    </w:p>
    <w:p w:rsidR="00072CBC" w:rsidRPr="00FE38C2" w:rsidRDefault="00072CBC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FE38C2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CC5" w:rsidRDefault="00EC1CC5" w:rsidP="00A939E4">
      <w:pPr>
        <w:spacing w:after="0" w:line="240" w:lineRule="auto"/>
      </w:pPr>
      <w:r>
        <w:separator/>
      </w:r>
    </w:p>
  </w:endnote>
  <w:endnote w:type="continuationSeparator" w:id="0">
    <w:p w:rsidR="00EC1CC5" w:rsidRDefault="00EC1CC5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445F44">
      <w:rPr>
        <w:rFonts w:asciiTheme="majorHAnsi" w:hAnsiTheme="majorHAnsi"/>
        <w:b/>
        <w:noProof/>
        <w:color w:val="FF0000"/>
        <w:sz w:val="18"/>
        <w:szCs w:val="18"/>
      </w:rPr>
      <w:t>3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C62353">
      <w:rPr>
        <w:rFonts w:asciiTheme="majorHAnsi" w:hAnsiTheme="majorHAnsi"/>
        <w:b/>
        <w:color w:val="FF0000"/>
        <w:sz w:val="18"/>
        <w:szCs w:val="18"/>
      </w:rPr>
      <w:t>3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CC5" w:rsidRDefault="00EC1CC5" w:rsidP="00A939E4">
      <w:pPr>
        <w:spacing w:after="0" w:line="240" w:lineRule="auto"/>
      </w:pPr>
      <w:r>
        <w:separator/>
      </w:r>
    </w:p>
  </w:footnote>
  <w:footnote w:type="continuationSeparator" w:id="0">
    <w:p w:rsidR="00EC1CC5" w:rsidRDefault="00EC1CC5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41BC"/>
    <w:rsid w:val="00015571"/>
    <w:rsid w:val="00015DAA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12B4"/>
    <w:rsid w:val="00104BA0"/>
    <w:rsid w:val="00105923"/>
    <w:rsid w:val="00110938"/>
    <w:rsid w:val="001219EA"/>
    <w:rsid w:val="00137315"/>
    <w:rsid w:val="0014196D"/>
    <w:rsid w:val="00147978"/>
    <w:rsid w:val="00151C08"/>
    <w:rsid w:val="00154CC6"/>
    <w:rsid w:val="00156033"/>
    <w:rsid w:val="001571C2"/>
    <w:rsid w:val="00160A9B"/>
    <w:rsid w:val="00160D5B"/>
    <w:rsid w:val="0016506B"/>
    <w:rsid w:val="00172AFB"/>
    <w:rsid w:val="00187D0B"/>
    <w:rsid w:val="00195C25"/>
    <w:rsid w:val="001B7F88"/>
    <w:rsid w:val="001C112C"/>
    <w:rsid w:val="001C4028"/>
    <w:rsid w:val="001C5748"/>
    <w:rsid w:val="001D1337"/>
    <w:rsid w:val="001D4CC0"/>
    <w:rsid w:val="001D7E3B"/>
    <w:rsid w:val="001D7E7F"/>
    <w:rsid w:val="001E2EAC"/>
    <w:rsid w:val="001E4C8F"/>
    <w:rsid w:val="001F36E4"/>
    <w:rsid w:val="001F7936"/>
    <w:rsid w:val="00210B4C"/>
    <w:rsid w:val="002154D2"/>
    <w:rsid w:val="00216D27"/>
    <w:rsid w:val="00221178"/>
    <w:rsid w:val="00226FA0"/>
    <w:rsid w:val="0024754D"/>
    <w:rsid w:val="00252238"/>
    <w:rsid w:val="002632E1"/>
    <w:rsid w:val="002648C3"/>
    <w:rsid w:val="00275551"/>
    <w:rsid w:val="0027790F"/>
    <w:rsid w:val="00283681"/>
    <w:rsid w:val="00292DB9"/>
    <w:rsid w:val="00295EFC"/>
    <w:rsid w:val="002A6C70"/>
    <w:rsid w:val="002A6DCE"/>
    <w:rsid w:val="002B184D"/>
    <w:rsid w:val="002B4539"/>
    <w:rsid w:val="002C16C7"/>
    <w:rsid w:val="002C1980"/>
    <w:rsid w:val="002D15B3"/>
    <w:rsid w:val="002D48F8"/>
    <w:rsid w:val="002D4E2C"/>
    <w:rsid w:val="002D6990"/>
    <w:rsid w:val="002E1A59"/>
    <w:rsid w:val="002F2911"/>
    <w:rsid w:val="002F35C7"/>
    <w:rsid w:val="002F7C63"/>
    <w:rsid w:val="003048C6"/>
    <w:rsid w:val="00304972"/>
    <w:rsid w:val="00311D88"/>
    <w:rsid w:val="003250E6"/>
    <w:rsid w:val="00326101"/>
    <w:rsid w:val="00327A22"/>
    <w:rsid w:val="00332A5D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D1458"/>
    <w:rsid w:val="003D6364"/>
    <w:rsid w:val="003E42C2"/>
    <w:rsid w:val="003F255B"/>
    <w:rsid w:val="003F27F1"/>
    <w:rsid w:val="004044C0"/>
    <w:rsid w:val="004217DF"/>
    <w:rsid w:val="00421BFF"/>
    <w:rsid w:val="00432221"/>
    <w:rsid w:val="0043415D"/>
    <w:rsid w:val="00434D18"/>
    <w:rsid w:val="004360AA"/>
    <w:rsid w:val="00436D6E"/>
    <w:rsid w:val="00445F44"/>
    <w:rsid w:val="00453CBE"/>
    <w:rsid w:val="0045495D"/>
    <w:rsid w:val="004606E3"/>
    <w:rsid w:val="00476AE7"/>
    <w:rsid w:val="004856A1"/>
    <w:rsid w:val="00485BBD"/>
    <w:rsid w:val="0049172B"/>
    <w:rsid w:val="004B208C"/>
    <w:rsid w:val="004B5BA9"/>
    <w:rsid w:val="004C0CF5"/>
    <w:rsid w:val="004D3625"/>
    <w:rsid w:val="004E70A9"/>
    <w:rsid w:val="004E7D15"/>
    <w:rsid w:val="004F358D"/>
    <w:rsid w:val="004F45A1"/>
    <w:rsid w:val="004F485A"/>
    <w:rsid w:val="0050433A"/>
    <w:rsid w:val="00512291"/>
    <w:rsid w:val="00516862"/>
    <w:rsid w:val="0052012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60EF9"/>
    <w:rsid w:val="00561185"/>
    <w:rsid w:val="00561587"/>
    <w:rsid w:val="005732AA"/>
    <w:rsid w:val="00574B56"/>
    <w:rsid w:val="005776AF"/>
    <w:rsid w:val="005925C6"/>
    <w:rsid w:val="00595844"/>
    <w:rsid w:val="005961CB"/>
    <w:rsid w:val="005A2DD4"/>
    <w:rsid w:val="005A45ED"/>
    <w:rsid w:val="005A4610"/>
    <w:rsid w:val="005A735E"/>
    <w:rsid w:val="005B3567"/>
    <w:rsid w:val="005B47BF"/>
    <w:rsid w:val="005B4C32"/>
    <w:rsid w:val="005C2826"/>
    <w:rsid w:val="005C6F58"/>
    <w:rsid w:val="005C7C76"/>
    <w:rsid w:val="005C7D05"/>
    <w:rsid w:val="005D7F29"/>
    <w:rsid w:val="005E0046"/>
    <w:rsid w:val="005E59A4"/>
    <w:rsid w:val="005F2B4F"/>
    <w:rsid w:val="00603D6C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02D8"/>
    <w:rsid w:val="006866AF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11BE4"/>
    <w:rsid w:val="007207F0"/>
    <w:rsid w:val="00721AEC"/>
    <w:rsid w:val="00727254"/>
    <w:rsid w:val="00731700"/>
    <w:rsid w:val="00731CEC"/>
    <w:rsid w:val="00732637"/>
    <w:rsid w:val="007332C7"/>
    <w:rsid w:val="007349FF"/>
    <w:rsid w:val="00742BC2"/>
    <w:rsid w:val="00744F4C"/>
    <w:rsid w:val="0074640C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43C8"/>
    <w:rsid w:val="007B5969"/>
    <w:rsid w:val="007C2CFC"/>
    <w:rsid w:val="007C56D6"/>
    <w:rsid w:val="007C71C6"/>
    <w:rsid w:val="007C7F38"/>
    <w:rsid w:val="007D199B"/>
    <w:rsid w:val="007E3A75"/>
    <w:rsid w:val="007E5985"/>
    <w:rsid w:val="007F02EB"/>
    <w:rsid w:val="007F29F1"/>
    <w:rsid w:val="007F469A"/>
    <w:rsid w:val="00812887"/>
    <w:rsid w:val="008328FA"/>
    <w:rsid w:val="00841F6A"/>
    <w:rsid w:val="00843357"/>
    <w:rsid w:val="00851C69"/>
    <w:rsid w:val="00852469"/>
    <w:rsid w:val="008525BC"/>
    <w:rsid w:val="00856DDE"/>
    <w:rsid w:val="00862A10"/>
    <w:rsid w:val="0086385F"/>
    <w:rsid w:val="008738F4"/>
    <w:rsid w:val="008763D1"/>
    <w:rsid w:val="00893AAB"/>
    <w:rsid w:val="008A4467"/>
    <w:rsid w:val="008B2FCB"/>
    <w:rsid w:val="008C2718"/>
    <w:rsid w:val="008C3B7C"/>
    <w:rsid w:val="008C6C8C"/>
    <w:rsid w:val="008D0BE2"/>
    <w:rsid w:val="008D0DBD"/>
    <w:rsid w:val="008D3FFC"/>
    <w:rsid w:val="008D7D3C"/>
    <w:rsid w:val="008E2D88"/>
    <w:rsid w:val="008E4F21"/>
    <w:rsid w:val="008E7697"/>
    <w:rsid w:val="008F3066"/>
    <w:rsid w:val="008F3571"/>
    <w:rsid w:val="008F3ABB"/>
    <w:rsid w:val="009025D3"/>
    <w:rsid w:val="00911238"/>
    <w:rsid w:val="009139C0"/>
    <w:rsid w:val="009207C2"/>
    <w:rsid w:val="00922BEB"/>
    <w:rsid w:val="00924ECF"/>
    <w:rsid w:val="009265A0"/>
    <w:rsid w:val="009268F6"/>
    <w:rsid w:val="009330FD"/>
    <w:rsid w:val="00936514"/>
    <w:rsid w:val="00940C20"/>
    <w:rsid w:val="009516F3"/>
    <w:rsid w:val="009542CA"/>
    <w:rsid w:val="0095792E"/>
    <w:rsid w:val="009751D7"/>
    <w:rsid w:val="009804F3"/>
    <w:rsid w:val="00980BC2"/>
    <w:rsid w:val="00980F4D"/>
    <w:rsid w:val="00987D84"/>
    <w:rsid w:val="009957D0"/>
    <w:rsid w:val="009A0F1C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D6DCF"/>
    <w:rsid w:val="009F0AD0"/>
    <w:rsid w:val="009F19D2"/>
    <w:rsid w:val="009F4AA8"/>
    <w:rsid w:val="009F7B12"/>
    <w:rsid w:val="00A00355"/>
    <w:rsid w:val="00A04967"/>
    <w:rsid w:val="00A0679A"/>
    <w:rsid w:val="00A118E7"/>
    <w:rsid w:val="00A16128"/>
    <w:rsid w:val="00A262BE"/>
    <w:rsid w:val="00A27E83"/>
    <w:rsid w:val="00A31415"/>
    <w:rsid w:val="00A32C7C"/>
    <w:rsid w:val="00A341C9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B026B"/>
    <w:rsid w:val="00AB0BD8"/>
    <w:rsid w:val="00AB2BD0"/>
    <w:rsid w:val="00AB6503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44959"/>
    <w:rsid w:val="00B57574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4E6C"/>
    <w:rsid w:val="00C0277C"/>
    <w:rsid w:val="00C051F3"/>
    <w:rsid w:val="00C1632F"/>
    <w:rsid w:val="00C172EB"/>
    <w:rsid w:val="00C258EE"/>
    <w:rsid w:val="00C270D1"/>
    <w:rsid w:val="00C36B1F"/>
    <w:rsid w:val="00C41112"/>
    <w:rsid w:val="00C440D4"/>
    <w:rsid w:val="00C44156"/>
    <w:rsid w:val="00C47C6B"/>
    <w:rsid w:val="00C62353"/>
    <w:rsid w:val="00C629C0"/>
    <w:rsid w:val="00C6377F"/>
    <w:rsid w:val="00C66656"/>
    <w:rsid w:val="00C74301"/>
    <w:rsid w:val="00C86B9C"/>
    <w:rsid w:val="00C9256F"/>
    <w:rsid w:val="00C969E3"/>
    <w:rsid w:val="00CA625D"/>
    <w:rsid w:val="00CB41CB"/>
    <w:rsid w:val="00CB61C0"/>
    <w:rsid w:val="00CC3191"/>
    <w:rsid w:val="00CC4776"/>
    <w:rsid w:val="00CE2AC4"/>
    <w:rsid w:val="00CE6F33"/>
    <w:rsid w:val="00CF034C"/>
    <w:rsid w:val="00D0313C"/>
    <w:rsid w:val="00D056CA"/>
    <w:rsid w:val="00D05B3F"/>
    <w:rsid w:val="00D120E3"/>
    <w:rsid w:val="00D15A09"/>
    <w:rsid w:val="00D35091"/>
    <w:rsid w:val="00D43761"/>
    <w:rsid w:val="00D43F7C"/>
    <w:rsid w:val="00D53453"/>
    <w:rsid w:val="00D54592"/>
    <w:rsid w:val="00D60381"/>
    <w:rsid w:val="00D6413F"/>
    <w:rsid w:val="00D65042"/>
    <w:rsid w:val="00D66E98"/>
    <w:rsid w:val="00D7675A"/>
    <w:rsid w:val="00D84096"/>
    <w:rsid w:val="00D8618A"/>
    <w:rsid w:val="00DA2128"/>
    <w:rsid w:val="00DB17CD"/>
    <w:rsid w:val="00DB32A6"/>
    <w:rsid w:val="00DB3E2F"/>
    <w:rsid w:val="00DD0E0E"/>
    <w:rsid w:val="00DD4782"/>
    <w:rsid w:val="00DD6CCE"/>
    <w:rsid w:val="00DD6DCA"/>
    <w:rsid w:val="00DE066D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96051"/>
    <w:rsid w:val="00EB59CE"/>
    <w:rsid w:val="00EC108B"/>
    <w:rsid w:val="00EC1CC5"/>
    <w:rsid w:val="00EC5094"/>
    <w:rsid w:val="00EC593E"/>
    <w:rsid w:val="00EC7904"/>
    <w:rsid w:val="00ED1CDB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40ECA"/>
    <w:rsid w:val="00F42B55"/>
    <w:rsid w:val="00F45911"/>
    <w:rsid w:val="00F46E89"/>
    <w:rsid w:val="00F516B8"/>
    <w:rsid w:val="00F52EC0"/>
    <w:rsid w:val="00F5575D"/>
    <w:rsid w:val="00F606C6"/>
    <w:rsid w:val="00F66892"/>
    <w:rsid w:val="00F66B08"/>
    <w:rsid w:val="00F7071C"/>
    <w:rsid w:val="00F759C6"/>
    <w:rsid w:val="00F80E08"/>
    <w:rsid w:val="00F86CCD"/>
    <w:rsid w:val="00FA01C7"/>
    <w:rsid w:val="00FA2B99"/>
    <w:rsid w:val="00FA4529"/>
    <w:rsid w:val="00FC084B"/>
    <w:rsid w:val="00FD2A9B"/>
    <w:rsid w:val="00FD5C8E"/>
    <w:rsid w:val="00FE0D6E"/>
    <w:rsid w:val="00FE38C2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18B6B-33A5-4C90-8F34-8E25D38CE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2022-03-15T19:16:00Z</dcterms:created>
  <dcterms:modified xsi:type="dcterms:W3CDTF">2022-03-15T19:16:00Z</dcterms:modified>
</cp:coreProperties>
</file>