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6B7C6711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DISPÕE SOBRE</w:t>
      </w:r>
      <w:r w:rsidR="001C3661">
        <w:rPr>
          <w:rFonts w:cstheme="minorHAnsi"/>
          <w:b/>
          <w:bCs/>
          <w:sz w:val="24"/>
          <w:szCs w:val="24"/>
        </w:rPr>
        <w:t xml:space="preserve"> DENOMINAÇÃO DE LOGRADOURO PÚBLICO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0D93BBF9" w14:textId="556C30FC" w:rsidR="00E6515F" w:rsidRDefault="00E6515F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1C3661">
        <w:rPr>
          <w:rFonts w:cstheme="minorHAnsi"/>
          <w:sz w:val="24"/>
          <w:szCs w:val="24"/>
        </w:rPr>
        <w:t>A atual Avenida 01 no bairro Praça da Mata passará a denominar-se:</w:t>
      </w:r>
    </w:p>
    <w:p w14:paraId="32A00F1C" w14:textId="52EA7D3F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AVENIDA AFRÂNIO RUBENS DE PAIVA</w:t>
      </w:r>
    </w:p>
    <w:p w14:paraId="28EEABD4" w14:textId="77777777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D3BD05" w14:textId="72079BBE" w:rsidR="001C3661" w:rsidRPr="00916655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17EA23CA" w:rsidR="00E6515F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20 de setembro</w:t>
      </w:r>
      <w:r w:rsidR="00863E7D" w:rsidRPr="00916655">
        <w:rPr>
          <w:rFonts w:cstheme="minorHAnsi"/>
          <w:b/>
          <w:sz w:val="24"/>
          <w:szCs w:val="24"/>
        </w:rPr>
        <w:t xml:space="preserve"> de 2023.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2CB95695" w:rsidR="00863E7D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9A5BD3B" w14:textId="465955ED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C42489A" w14:textId="4B772AC9" w:rsidR="00A029A0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35B14D5E" w14:textId="77777777" w:rsidR="00916655" w:rsidRPr="00916655" w:rsidRDefault="00916655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07222DFF" w14:textId="77777777" w:rsidR="00257C00" w:rsidRPr="00916655" w:rsidRDefault="00257C0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D1E3F63" w14:textId="77777777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Afrânio Rubens de Paiva nasceu em Varginha no dia 29 de setembro de 1926. Filho de pais varginhenses, Aristides da Silva Paiva e Aracy Pinto de Paiva, era o terceiro de cinco irmãos.</w:t>
      </w:r>
    </w:p>
    <w:p w14:paraId="5C7261E0" w14:textId="256E734D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Casou-se com Maria Lucia Rezende Paiva em 1958 e tiveram </w:t>
      </w:r>
      <w:r>
        <w:rPr>
          <w:sz w:val="24"/>
          <w:szCs w:val="24"/>
        </w:rPr>
        <w:t>0</w:t>
      </w:r>
      <w:r>
        <w:rPr>
          <w:sz w:val="24"/>
          <w:szCs w:val="24"/>
        </w:rPr>
        <w:t xml:space="preserve">6 filhos, 11 netos e </w:t>
      </w:r>
      <w:r>
        <w:rPr>
          <w:sz w:val="24"/>
          <w:szCs w:val="24"/>
        </w:rPr>
        <w:t>0</w:t>
      </w:r>
      <w:r>
        <w:rPr>
          <w:sz w:val="24"/>
          <w:szCs w:val="24"/>
        </w:rPr>
        <w:t>2 bisnetos.</w:t>
      </w:r>
    </w:p>
    <w:p w14:paraId="2B21AEF6" w14:textId="49069106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Empresário, Produtor Rural, com formação em Auditoria Contábil na Fundação Armando Alvares Penteado, em São Paulo, sempre esteve ligado </w:t>
      </w:r>
      <w:r>
        <w:rPr>
          <w:sz w:val="24"/>
          <w:szCs w:val="24"/>
        </w:rPr>
        <w:t>às</w:t>
      </w:r>
      <w:r>
        <w:rPr>
          <w:sz w:val="24"/>
          <w:szCs w:val="24"/>
        </w:rPr>
        <w:t xml:space="preserve"> questões que envolviam desenvolvimento da produção no campo e o crescimento de nossa região.</w:t>
      </w:r>
    </w:p>
    <w:p w14:paraId="4641CC03" w14:textId="77777777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Estabeleceu em Varginha a COMAPE, Concessionária </w:t>
      </w:r>
      <w:proofErr w:type="spellStart"/>
      <w:r>
        <w:rPr>
          <w:sz w:val="24"/>
          <w:szCs w:val="24"/>
        </w:rPr>
        <w:t>Vemag</w:t>
      </w:r>
      <w:proofErr w:type="spellEnd"/>
      <w:r>
        <w:rPr>
          <w:sz w:val="24"/>
          <w:szCs w:val="24"/>
        </w:rPr>
        <w:t>, adquirida posteriormente pela Volkswagen, atuando por mais de 40 anos na cidade.</w:t>
      </w:r>
    </w:p>
    <w:p w14:paraId="653C7537" w14:textId="59BDF399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 sua visão empresarial e </w:t>
      </w:r>
      <w:r>
        <w:rPr>
          <w:sz w:val="24"/>
          <w:szCs w:val="24"/>
        </w:rPr>
        <w:t>experiência</w:t>
      </w:r>
      <w:r>
        <w:rPr>
          <w:sz w:val="24"/>
          <w:szCs w:val="24"/>
        </w:rPr>
        <w:t xml:space="preserve"> como Produtor Rural juntamente com outros empresários, ajudou a reerguer a MINASUL e consolidá-la como uma das mais importantes Cooperativ</w:t>
      </w:r>
      <w:r>
        <w:rPr>
          <w:sz w:val="24"/>
          <w:szCs w:val="24"/>
        </w:rPr>
        <w:t xml:space="preserve">as do Sul de Minas. Na MINASUL </w:t>
      </w:r>
      <w:r>
        <w:rPr>
          <w:sz w:val="24"/>
          <w:szCs w:val="24"/>
        </w:rPr>
        <w:t>atuou como Conselheiro Fiscal por mais de duas décadas se colocando sempre a disposição para ajudar a elevar o nome da Cooperativa.</w:t>
      </w:r>
    </w:p>
    <w:p w14:paraId="5B69AEEC" w14:textId="460BB896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Comprometido com a causa Cooperativist</w:t>
      </w:r>
      <w:r>
        <w:rPr>
          <w:sz w:val="24"/>
          <w:szCs w:val="24"/>
        </w:rPr>
        <w:t>a foi em 1988</w:t>
      </w:r>
      <w:bookmarkStart w:id="0" w:name="_GoBack"/>
      <w:bookmarkEnd w:id="0"/>
      <w:r>
        <w:rPr>
          <w:sz w:val="24"/>
          <w:szCs w:val="24"/>
        </w:rPr>
        <w:t xml:space="preserve"> um dos fundadores</w:t>
      </w:r>
      <w:r>
        <w:rPr>
          <w:sz w:val="24"/>
          <w:szCs w:val="24"/>
        </w:rPr>
        <w:t>, conselheiro e entusiasta do SICOOB CREDIVAR. Participou na estruturação, fiscalização e nas grandes decisões da CREDIVAR. Em uma época difícil, marcada pelas dificuldades entre instituições financeiras, custos elevados, indexadores inflacionários distorcidos e uma política equivocada para o agronegócio, teve um papel fundamental para que a Cooperativa continuasse com suas atividades.</w:t>
      </w:r>
    </w:p>
    <w:p w14:paraId="00687BD0" w14:textId="77777777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Participou da criação do Clube Campestre de Varginha, Automóvel Clube de Varginha, Fundação Rocha Braga, atuando como conselheiro destas instituições por diversos anos.</w:t>
      </w:r>
    </w:p>
    <w:p w14:paraId="43629981" w14:textId="77777777" w:rsidR="00257C00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Deixou para nós um legado de honestidade, desprendimento, bondade e muito amor.</w:t>
      </w:r>
    </w:p>
    <w:p w14:paraId="38A7B385" w14:textId="77777777" w:rsidR="00257C00" w:rsidRPr="00F07F65" w:rsidRDefault="00257C00" w:rsidP="00257C0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Gostava de sua cidade e repetia sempre que VARGINHA era o melhor lugar do mundo para se viver!</w:t>
      </w:r>
    </w:p>
    <w:p w14:paraId="72845A99" w14:textId="77777777" w:rsidR="00916655" w:rsidRDefault="0091665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69C674F3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20 de setembr</w:t>
      </w:r>
      <w:r w:rsidR="00A029A0" w:rsidRPr="00916655">
        <w:rPr>
          <w:rFonts w:cstheme="minorHAnsi"/>
          <w:b/>
          <w:sz w:val="24"/>
          <w:szCs w:val="24"/>
        </w:rPr>
        <w:t>o de 2023.</w:t>
      </w:r>
    </w:p>
    <w:p w14:paraId="489C8918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221772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34CBBD19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3ADC408C" w14:textId="77777777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77777777" w:rsidR="008C6B6F" w:rsidRPr="00916655" w:rsidRDefault="008C6B6F" w:rsidP="00A029A0">
      <w:pPr>
        <w:spacing w:line="240" w:lineRule="auto"/>
        <w:ind w:firstLine="1418"/>
        <w:rPr>
          <w:rFonts w:cstheme="minorHAnsi"/>
          <w:sz w:val="24"/>
          <w:szCs w:val="24"/>
        </w:rPr>
      </w:pPr>
    </w:p>
    <w:sectPr w:rsidR="008C6B6F" w:rsidRPr="0091665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1C3661"/>
    <w:rsid w:val="00257C00"/>
    <w:rsid w:val="003176E7"/>
    <w:rsid w:val="00863E7D"/>
    <w:rsid w:val="008C6B6F"/>
    <w:rsid w:val="00916655"/>
    <w:rsid w:val="00A029A0"/>
    <w:rsid w:val="00AD0757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Keller</cp:lastModifiedBy>
  <cp:revision>2</cp:revision>
  <dcterms:created xsi:type="dcterms:W3CDTF">2023-09-19T13:40:00Z</dcterms:created>
  <dcterms:modified xsi:type="dcterms:W3CDTF">2023-09-19T13:40:00Z</dcterms:modified>
</cp:coreProperties>
</file>