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773D3B" w14:textId="5CBB854D" w:rsidR="00C06C4F" w:rsidRPr="001E57FB" w:rsidRDefault="00C06C4F" w:rsidP="004C4458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 w:rsidRPr="001E57FB">
        <w:rPr>
          <w:rFonts w:ascii="Tahoma" w:hAnsi="Tahoma" w:cs="Tahoma"/>
          <w:b/>
          <w:sz w:val="24"/>
          <w:szCs w:val="24"/>
        </w:rPr>
        <w:t xml:space="preserve">INDICAÇÃO Nº </w:t>
      </w:r>
      <w:r w:rsidR="00DC395F">
        <w:rPr>
          <w:rFonts w:ascii="Tahoma" w:hAnsi="Tahoma" w:cs="Tahoma"/>
          <w:b/>
          <w:sz w:val="24"/>
          <w:szCs w:val="24"/>
        </w:rPr>
        <w:t>19</w:t>
      </w:r>
      <w:r w:rsidRPr="001E57FB">
        <w:rPr>
          <w:rFonts w:ascii="Tahoma" w:hAnsi="Tahoma" w:cs="Tahoma"/>
          <w:b/>
          <w:sz w:val="24"/>
          <w:szCs w:val="24"/>
        </w:rPr>
        <w:t>/202</w:t>
      </w:r>
      <w:r w:rsidR="00AB621C" w:rsidRPr="001E57FB">
        <w:rPr>
          <w:rFonts w:ascii="Tahoma" w:hAnsi="Tahoma" w:cs="Tahoma"/>
          <w:b/>
          <w:sz w:val="24"/>
          <w:szCs w:val="24"/>
        </w:rPr>
        <w:t>5</w:t>
      </w:r>
    </w:p>
    <w:p w14:paraId="68F3DF5C" w14:textId="5ED66F28" w:rsidR="00D95EC1" w:rsidRDefault="00C06C4F" w:rsidP="004C4458">
      <w:pPr>
        <w:spacing w:after="0" w:line="240" w:lineRule="auto"/>
        <w:jc w:val="center"/>
        <w:rPr>
          <w:rFonts w:ascii="Tahoma" w:hAnsi="Tahoma" w:cs="Tahoma"/>
          <w:bCs/>
          <w:sz w:val="24"/>
          <w:szCs w:val="24"/>
        </w:rPr>
      </w:pPr>
      <w:r w:rsidRPr="001E57FB">
        <w:rPr>
          <w:rFonts w:ascii="Tahoma" w:hAnsi="Tahoma" w:cs="Tahoma"/>
          <w:bCs/>
          <w:sz w:val="24"/>
          <w:szCs w:val="24"/>
        </w:rPr>
        <w:t xml:space="preserve">Proponente: </w:t>
      </w:r>
      <w:r w:rsidR="00352192">
        <w:rPr>
          <w:rFonts w:ascii="Tahoma" w:hAnsi="Tahoma" w:cs="Tahoma"/>
          <w:bCs/>
          <w:sz w:val="24"/>
          <w:szCs w:val="24"/>
        </w:rPr>
        <w:t xml:space="preserve">Eliza Maria </w:t>
      </w:r>
      <w:proofErr w:type="spellStart"/>
      <w:r w:rsidR="00352192">
        <w:rPr>
          <w:rFonts w:ascii="Tahoma" w:hAnsi="Tahoma" w:cs="Tahoma"/>
          <w:bCs/>
          <w:sz w:val="24"/>
          <w:szCs w:val="24"/>
        </w:rPr>
        <w:t>Grasaschi</w:t>
      </w:r>
      <w:proofErr w:type="spellEnd"/>
      <w:r w:rsidR="00352192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352192">
        <w:rPr>
          <w:rFonts w:ascii="Tahoma" w:hAnsi="Tahoma" w:cs="Tahoma"/>
          <w:bCs/>
          <w:sz w:val="24"/>
          <w:szCs w:val="24"/>
        </w:rPr>
        <w:t>Scalon</w:t>
      </w:r>
      <w:proofErr w:type="spellEnd"/>
      <w:r w:rsidR="00D95EC1">
        <w:rPr>
          <w:rFonts w:ascii="Tahoma" w:hAnsi="Tahoma" w:cs="Tahoma"/>
          <w:bCs/>
          <w:sz w:val="24"/>
          <w:szCs w:val="24"/>
        </w:rPr>
        <w:t>/PSDB</w:t>
      </w:r>
    </w:p>
    <w:p w14:paraId="453A92A2" w14:textId="77777777" w:rsidR="00C06C4F" w:rsidRDefault="00C06C4F" w:rsidP="00C06C4F">
      <w:pPr>
        <w:spacing w:after="0" w:line="240" w:lineRule="auto"/>
        <w:jc w:val="both"/>
        <w:rPr>
          <w:rFonts w:ascii="Tahoma" w:hAnsi="Tahoma" w:cs="Tahoma"/>
          <w:bCs/>
          <w:sz w:val="24"/>
          <w:szCs w:val="24"/>
        </w:rPr>
      </w:pPr>
    </w:p>
    <w:p w14:paraId="54A42990" w14:textId="77777777" w:rsidR="00352192" w:rsidRPr="001E57FB" w:rsidRDefault="00352192" w:rsidP="00C06C4F">
      <w:pPr>
        <w:spacing w:after="0" w:line="240" w:lineRule="auto"/>
        <w:jc w:val="both"/>
        <w:rPr>
          <w:rFonts w:ascii="Tahoma" w:hAnsi="Tahoma" w:cs="Tahoma"/>
          <w:b/>
          <w:bCs/>
          <w:sz w:val="24"/>
          <w:szCs w:val="24"/>
        </w:rPr>
      </w:pPr>
    </w:p>
    <w:p w14:paraId="441653E0" w14:textId="4200CF29" w:rsidR="001E57FB" w:rsidRDefault="00DC395F" w:rsidP="00DC395F">
      <w:pPr>
        <w:pStyle w:val="mceclass"/>
        <w:spacing w:before="0" w:beforeAutospacing="0" w:after="0" w:afterAutospacing="0"/>
        <w:ind w:left="4678"/>
        <w:jc w:val="both"/>
        <w:rPr>
          <w:rFonts w:ascii="Tahoma" w:hAnsi="Tahoma" w:cs="Tahoma"/>
          <w:bCs/>
          <w:color w:val="000000" w:themeColor="text1"/>
          <w:lang w:val="pt-BR"/>
        </w:rPr>
      </w:pPr>
      <w:r w:rsidRPr="00DC395F">
        <w:rPr>
          <w:rFonts w:ascii="Tahoma" w:hAnsi="Tahoma" w:cs="Tahoma"/>
          <w:bCs/>
          <w:color w:val="000000" w:themeColor="text1"/>
          <w:lang w:val="pt-BR"/>
        </w:rPr>
        <w:t>Indica ao Executivo Municipal,</w:t>
      </w:r>
      <w:r>
        <w:rPr>
          <w:rFonts w:ascii="Tahoma" w:hAnsi="Tahoma" w:cs="Tahoma"/>
          <w:bCs/>
          <w:color w:val="000000" w:themeColor="text1"/>
          <w:lang w:val="pt-BR"/>
        </w:rPr>
        <w:t xml:space="preserve"> a</w:t>
      </w:r>
      <w:r w:rsidRPr="00DC395F">
        <w:rPr>
          <w:rFonts w:ascii="Tahoma" w:hAnsi="Tahoma" w:cs="Tahoma"/>
          <w:bCs/>
          <w:color w:val="000000" w:themeColor="text1"/>
          <w:lang w:val="pt-BR"/>
        </w:rPr>
        <w:t xml:space="preserve"> instalação de </w:t>
      </w:r>
      <w:r>
        <w:rPr>
          <w:rFonts w:ascii="Tahoma" w:hAnsi="Tahoma" w:cs="Tahoma"/>
          <w:bCs/>
          <w:color w:val="000000" w:themeColor="text1"/>
          <w:lang w:val="pt-BR"/>
        </w:rPr>
        <w:t>um ponto de ô</w:t>
      </w:r>
      <w:r w:rsidRPr="00DC395F">
        <w:rPr>
          <w:rFonts w:ascii="Tahoma" w:hAnsi="Tahoma" w:cs="Tahoma"/>
          <w:bCs/>
          <w:color w:val="000000" w:themeColor="text1"/>
          <w:lang w:val="pt-BR"/>
        </w:rPr>
        <w:t xml:space="preserve">nibus </w:t>
      </w:r>
      <w:r>
        <w:rPr>
          <w:rFonts w:ascii="Tahoma" w:hAnsi="Tahoma" w:cs="Tahoma"/>
          <w:bCs/>
          <w:color w:val="000000" w:themeColor="text1"/>
          <w:lang w:val="pt-BR"/>
        </w:rPr>
        <w:t>em frente a creche do bairro vila Nova</w:t>
      </w:r>
      <w:r w:rsidRPr="00DC395F">
        <w:rPr>
          <w:rFonts w:ascii="Tahoma" w:hAnsi="Tahoma" w:cs="Tahoma"/>
          <w:bCs/>
          <w:color w:val="000000" w:themeColor="text1"/>
          <w:lang w:val="pt-BR"/>
        </w:rPr>
        <w:t>.</w:t>
      </w:r>
    </w:p>
    <w:p w14:paraId="6D2B066D" w14:textId="77777777" w:rsidR="00DC395F" w:rsidRDefault="00DC395F" w:rsidP="00DC395F">
      <w:pPr>
        <w:pStyle w:val="mceclass"/>
        <w:spacing w:before="0" w:beforeAutospacing="0" w:after="0" w:afterAutospacing="0"/>
        <w:ind w:left="4820"/>
        <w:jc w:val="both"/>
        <w:rPr>
          <w:rFonts w:ascii="Tahoma" w:hAnsi="Tahoma" w:cs="Tahoma"/>
          <w:bCs/>
          <w:color w:val="000000" w:themeColor="text1"/>
          <w:lang w:val="pt-BR"/>
        </w:rPr>
      </w:pPr>
    </w:p>
    <w:p w14:paraId="3FD5CD31" w14:textId="77777777" w:rsidR="00DC395F" w:rsidRDefault="00DC395F" w:rsidP="00DC395F">
      <w:pPr>
        <w:pStyle w:val="mceclass"/>
        <w:spacing w:before="0" w:beforeAutospacing="0" w:after="0" w:afterAutospacing="0"/>
        <w:ind w:left="2127"/>
        <w:jc w:val="both"/>
        <w:rPr>
          <w:rFonts w:ascii="Tahoma" w:hAnsi="Tahoma" w:cs="Tahoma"/>
          <w:b/>
          <w:lang w:val="pt-BR"/>
        </w:rPr>
      </w:pPr>
    </w:p>
    <w:p w14:paraId="25081475" w14:textId="596F8DC9" w:rsidR="00DC395F" w:rsidRDefault="00352192" w:rsidP="00DC395F">
      <w:pPr>
        <w:pStyle w:val="mceclass"/>
        <w:spacing w:before="0" w:beforeAutospacing="0" w:after="0" w:afterAutospacing="0"/>
        <w:ind w:firstLine="709"/>
        <w:jc w:val="both"/>
        <w:rPr>
          <w:rFonts w:ascii="Tahoma" w:hAnsi="Tahoma" w:cs="Tahoma"/>
          <w:b/>
          <w:lang w:val="pt-BR"/>
        </w:rPr>
      </w:pPr>
      <w:r>
        <w:rPr>
          <w:rFonts w:ascii="Tahoma" w:hAnsi="Tahoma" w:cs="Tahoma"/>
          <w:bCs/>
          <w:color w:val="000000" w:themeColor="text1"/>
          <w:lang w:val="pt-BR"/>
        </w:rPr>
        <w:t>A</w:t>
      </w:r>
      <w:r w:rsidR="00BD07BC" w:rsidRPr="00FA3581">
        <w:rPr>
          <w:rFonts w:ascii="Tahoma" w:hAnsi="Tahoma" w:cs="Tahoma"/>
          <w:bCs/>
          <w:color w:val="000000" w:themeColor="text1"/>
          <w:lang w:val="pt-BR"/>
        </w:rPr>
        <w:t xml:space="preserve"> Vereador</w:t>
      </w:r>
      <w:r>
        <w:rPr>
          <w:rFonts w:ascii="Tahoma" w:hAnsi="Tahoma" w:cs="Tahoma"/>
          <w:bCs/>
          <w:color w:val="000000" w:themeColor="text1"/>
          <w:lang w:val="pt-BR"/>
        </w:rPr>
        <w:t>a</w:t>
      </w:r>
      <w:r w:rsidR="00BD07BC" w:rsidRPr="00FA3581">
        <w:rPr>
          <w:rFonts w:ascii="Tahoma" w:hAnsi="Tahoma" w:cs="Tahoma"/>
          <w:bCs/>
          <w:color w:val="000000" w:themeColor="text1"/>
          <w:lang w:val="pt-BR"/>
        </w:rPr>
        <w:t xml:space="preserve"> que abaixo subscreve, no uso de suas atribuições legais e regimentais</w:t>
      </w:r>
      <w:r w:rsidR="001E57FB" w:rsidRPr="00FA3581">
        <w:rPr>
          <w:rFonts w:ascii="Tahoma" w:hAnsi="Tahoma" w:cs="Tahoma"/>
          <w:bCs/>
          <w:color w:val="000000" w:themeColor="text1"/>
          <w:lang w:val="pt-BR"/>
        </w:rPr>
        <w:t xml:space="preserve">, </w:t>
      </w:r>
      <w:r w:rsidR="00BD07BC" w:rsidRPr="00FA3581">
        <w:rPr>
          <w:rFonts w:ascii="Tahoma" w:hAnsi="Tahoma" w:cs="Tahoma"/>
          <w:bCs/>
          <w:color w:val="000000" w:themeColor="text1"/>
          <w:lang w:val="pt-BR"/>
        </w:rPr>
        <w:t xml:space="preserve">indica o envio de expediente ao Chefe do Poder Executivo Municipal, para que </w:t>
      </w:r>
      <w:r w:rsidR="00DC395F">
        <w:rPr>
          <w:rFonts w:ascii="Tahoma" w:hAnsi="Tahoma" w:cs="Tahoma"/>
          <w:bCs/>
          <w:color w:val="000000" w:themeColor="text1"/>
          <w:lang w:val="pt-BR"/>
        </w:rPr>
        <w:t>através do</w:t>
      </w:r>
      <w:r w:rsidR="000C0565">
        <w:rPr>
          <w:rFonts w:ascii="Tahoma" w:hAnsi="Tahoma" w:cs="Tahoma"/>
          <w:bCs/>
          <w:color w:val="000000" w:themeColor="text1"/>
          <w:lang w:val="pt-BR"/>
        </w:rPr>
        <w:t xml:space="preserve"> departamento competente, </w:t>
      </w:r>
      <w:r w:rsidR="00DC395F" w:rsidRPr="00DC395F">
        <w:rPr>
          <w:rFonts w:ascii="Tahoma" w:hAnsi="Tahoma" w:cs="Tahoma"/>
          <w:bCs/>
          <w:color w:val="000000" w:themeColor="text1"/>
          <w:lang w:val="pt-BR"/>
        </w:rPr>
        <w:t xml:space="preserve">estude a possibilidade da instalação de </w:t>
      </w:r>
      <w:r w:rsidR="00DC395F">
        <w:rPr>
          <w:rFonts w:ascii="Tahoma" w:hAnsi="Tahoma" w:cs="Tahoma"/>
          <w:bCs/>
          <w:color w:val="000000" w:themeColor="text1"/>
          <w:lang w:val="pt-BR"/>
        </w:rPr>
        <w:t>um ponto de ô</w:t>
      </w:r>
      <w:r w:rsidR="00DC395F" w:rsidRPr="00DC395F">
        <w:rPr>
          <w:rFonts w:ascii="Tahoma" w:hAnsi="Tahoma" w:cs="Tahoma"/>
          <w:bCs/>
          <w:color w:val="000000" w:themeColor="text1"/>
          <w:lang w:val="pt-BR"/>
        </w:rPr>
        <w:t xml:space="preserve">nibus </w:t>
      </w:r>
      <w:r w:rsidR="00DC395F">
        <w:rPr>
          <w:rFonts w:ascii="Tahoma" w:hAnsi="Tahoma" w:cs="Tahoma"/>
          <w:bCs/>
          <w:color w:val="000000" w:themeColor="text1"/>
          <w:lang w:val="pt-BR"/>
        </w:rPr>
        <w:t>em frente a creche do bairro vila Nova</w:t>
      </w:r>
      <w:r w:rsidR="00DC395F" w:rsidRPr="00DC395F">
        <w:rPr>
          <w:rFonts w:ascii="Tahoma" w:hAnsi="Tahoma" w:cs="Tahoma"/>
          <w:bCs/>
          <w:color w:val="000000" w:themeColor="text1"/>
          <w:lang w:val="pt-BR"/>
        </w:rPr>
        <w:t>.</w:t>
      </w:r>
    </w:p>
    <w:p w14:paraId="5F3D0C65" w14:textId="42059436" w:rsidR="009C4E52" w:rsidRDefault="009C4E52" w:rsidP="00DC395F">
      <w:pPr>
        <w:pStyle w:val="mceclass"/>
        <w:spacing w:after="0"/>
        <w:jc w:val="both"/>
        <w:rPr>
          <w:rFonts w:ascii="Tahoma" w:hAnsi="Tahoma" w:cs="Tahoma"/>
          <w:b/>
          <w:lang w:val="pt-BR"/>
        </w:rPr>
      </w:pPr>
    </w:p>
    <w:p w14:paraId="5649D9AC" w14:textId="6A306FC7" w:rsidR="009C4E52" w:rsidRDefault="009C4E52" w:rsidP="009C4E52">
      <w:pPr>
        <w:pStyle w:val="mceclass"/>
        <w:spacing w:before="0" w:beforeAutospacing="0" w:after="0" w:afterAutospacing="0"/>
        <w:ind w:left="720"/>
        <w:jc w:val="center"/>
        <w:rPr>
          <w:rFonts w:ascii="Tahoma" w:hAnsi="Tahoma" w:cs="Tahoma"/>
          <w:b/>
          <w:lang w:val="pt-BR"/>
        </w:rPr>
      </w:pPr>
      <w:r w:rsidRPr="001E57FB">
        <w:rPr>
          <w:rFonts w:ascii="Tahoma" w:hAnsi="Tahoma" w:cs="Tahoma"/>
          <w:b/>
          <w:lang w:val="pt-BR"/>
        </w:rPr>
        <w:t>JUSTIFICATIVA:</w:t>
      </w:r>
    </w:p>
    <w:p w14:paraId="2B4D2BDF" w14:textId="77777777" w:rsidR="009C4E52" w:rsidRPr="001E57FB" w:rsidRDefault="009C4E52" w:rsidP="009C4E52">
      <w:pPr>
        <w:pStyle w:val="mceclass"/>
        <w:spacing w:before="0" w:beforeAutospacing="0" w:after="0" w:afterAutospacing="0"/>
        <w:ind w:left="720"/>
        <w:jc w:val="center"/>
        <w:rPr>
          <w:rFonts w:ascii="Tahoma" w:hAnsi="Tahoma" w:cs="Tahoma"/>
          <w:b/>
          <w:lang w:val="pt-BR"/>
        </w:rPr>
      </w:pPr>
    </w:p>
    <w:p w14:paraId="161D6913" w14:textId="76A8B5B0" w:rsidR="00DC395F" w:rsidRDefault="00666105" w:rsidP="00DC395F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>
        <w:tab/>
      </w:r>
      <w:r w:rsidR="00DC395F" w:rsidRPr="00DC395F">
        <w:rPr>
          <w:rFonts w:ascii="Tahoma" w:hAnsi="Tahoma" w:cs="Tahoma"/>
          <w:sz w:val="24"/>
          <w:szCs w:val="24"/>
        </w:rPr>
        <w:t xml:space="preserve">É de suma importância a tomada de providências visando a implantação do referido ponto de ônibus com cobertura e banco, tendo em vista que atualmente os usuários do transporte coletivo estão totalmente desprotegidos, ocasionando transtornos, principalmente nos dias chuvosos. </w:t>
      </w:r>
    </w:p>
    <w:p w14:paraId="28C10C70" w14:textId="77777777" w:rsidR="00DC395F" w:rsidRDefault="00DC395F" w:rsidP="00DC395F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177352EA" w14:textId="0154AEC2" w:rsidR="001E57FB" w:rsidRPr="00FA3581" w:rsidRDefault="001E57FB" w:rsidP="00DC395F">
      <w:pPr>
        <w:spacing w:after="0" w:line="240" w:lineRule="auto"/>
        <w:jc w:val="both"/>
        <w:rPr>
          <w:rFonts w:ascii="Tahoma" w:hAnsi="Tahoma" w:cs="Tahoma"/>
          <w:bCs/>
          <w:sz w:val="24"/>
          <w:szCs w:val="24"/>
        </w:rPr>
      </w:pPr>
      <w:r>
        <w:rPr>
          <w:rFonts w:ascii="Tahoma" w:hAnsi="Tahoma" w:cs="Tahoma"/>
          <w:bCs/>
        </w:rPr>
        <w:t xml:space="preserve"> </w:t>
      </w:r>
      <w:r>
        <w:rPr>
          <w:rFonts w:ascii="Tahoma" w:hAnsi="Tahoma" w:cs="Tahoma"/>
          <w:bCs/>
        </w:rPr>
        <w:tab/>
      </w:r>
      <w:r w:rsidRPr="00FA3581">
        <w:rPr>
          <w:rFonts w:ascii="Tahoma" w:hAnsi="Tahoma" w:cs="Tahoma"/>
          <w:bCs/>
          <w:sz w:val="24"/>
          <w:szCs w:val="24"/>
        </w:rPr>
        <w:t xml:space="preserve">Nestes Termos, </w:t>
      </w:r>
    </w:p>
    <w:p w14:paraId="3E409AFF" w14:textId="4FB374F8" w:rsidR="001E57FB" w:rsidRPr="00FA3581" w:rsidRDefault="001E57FB" w:rsidP="001E57FB">
      <w:pPr>
        <w:pStyle w:val="mceclass"/>
        <w:spacing w:after="0"/>
        <w:jc w:val="both"/>
        <w:rPr>
          <w:rFonts w:ascii="Tahoma" w:hAnsi="Tahoma" w:cs="Tahoma"/>
          <w:bCs/>
          <w:lang w:val="pt-BR"/>
        </w:rPr>
      </w:pPr>
      <w:r w:rsidRPr="00FA3581">
        <w:rPr>
          <w:rFonts w:ascii="Tahoma" w:hAnsi="Tahoma" w:cs="Tahoma"/>
          <w:bCs/>
          <w:lang w:val="pt-BR"/>
        </w:rPr>
        <w:t xml:space="preserve"> </w:t>
      </w:r>
      <w:r w:rsidRPr="00FA3581">
        <w:rPr>
          <w:rFonts w:ascii="Tahoma" w:hAnsi="Tahoma" w:cs="Tahoma"/>
          <w:bCs/>
          <w:lang w:val="pt-BR"/>
        </w:rPr>
        <w:tab/>
        <w:t>Pede deferimento.</w:t>
      </w:r>
    </w:p>
    <w:p w14:paraId="364E82F1" w14:textId="54479A39" w:rsidR="00C06C4F" w:rsidRPr="00FA3581" w:rsidRDefault="001E57FB" w:rsidP="001E57FB">
      <w:pPr>
        <w:pStyle w:val="mceclass"/>
        <w:spacing w:before="0" w:beforeAutospacing="0" w:after="0" w:afterAutospacing="0"/>
        <w:jc w:val="both"/>
        <w:rPr>
          <w:rFonts w:ascii="Tahoma" w:hAnsi="Tahoma" w:cs="Tahoma"/>
          <w:bCs/>
          <w:lang w:val="pt-BR"/>
        </w:rPr>
      </w:pPr>
      <w:r w:rsidRPr="00FA3581">
        <w:rPr>
          <w:rFonts w:ascii="Tahoma" w:hAnsi="Tahoma" w:cs="Tahoma"/>
          <w:bCs/>
          <w:lang w:val="pt-BR"/>
        </w:rPr>
        <w:t xml:space="preserve"> </w:t>
      </w:r>
      <w:r w:rsidRPr="00FA3581">
        <w:rPr>
          <w:rFonts w:ascii="Tahoma" w:hAnsi="Tahoma" w:cs="Tahoma"/>
          <w:bCs/>
          <w:lang w:val="pt-BR"/>
        </w:rPr>
        <w:tab/>
        <w:t xml:space="preserve">Plenário Laurindo Flávio Scopel, </w:t>
      </w:r>
      <w:r w:rsidR="00B0208B">
        <w:rPr>
          <w:rFonts w:ascii="Tahoma" w:hAnsi="Tahoma" w:cs="Tahoma"/>
          <w:bCs/>
          <w:lang w:val="pt-BR"/>
        </w:rPr>
        <w:t>26</w:t>
      </w:r>
      <w:r w:rsidRPr="00FA3581">
        <w:rPr>
          <w:rFonts w:ascii="Tahoma" w:hAnsi="Tahoma" w:cs="Tahoma"/>
          <w:bCs/>
          <w:lang w:val="pt-BR"/>
        </w:rPr>
        <w:t xml:space="preserve"> de fevereiro de 2025.</w:t>
      </w:r>
    </w:p>
    <w:p w14:paraId="57CBDF65" w14:textId="472D086B" w:rsidR="00C06C4F" w:rsidRPr="00FA3581" w:rsidRDefault="00C06C4F" w:rsidP="00C06C4F">
      <w:pPr>
        <w:pStyle w:val="mceclass"/>
        <w:spacing w:before="0" w:beforeAutospacing="0" w:after="0" w:afterAutospacing="0"/>
        <w:ind w:firstLine="708"/>
        <w:rPr>
          <w:rFonts w:ascii="Tahoma" w:hAnsi="Tahoma" w:cs="Tahoma"/>
          <w:color w:val="212529"/>
          <w:shd w:val="clear" w:color="auto" w:fill="F7F7F7"/>
          <w:lang w:val="pt-BR"/>
        </w:rPr>
      </w:pPr>
    </w:p>
    <w:p w14:paraId="749068FB" w14:textId="1B3CB5EC" w:rsidR="00C06C4F" w:rsidRPr="001E57FB" w:rsidRDefault="00C06C4F" w:rsidP="00C06C4F">
      <w:pPr>
        <w:pStyle w:val="mceclass"/>
        <w:spacing w:before="0" w:beforeAutospacing="0" w:after="0" w:afterAutospacing="0"/>
        <w:jc w:val="center"/>
        <w:rPr>
          <w:rFonts w:ascii="Tahoma" w:hAnsi="Tahoma" w:cs="Tahoma"/>
          <w:b/>
          <w:bCs/>
          <w:lang w:val="pt-BR"/>
        </w:rPr>
      </w:pPr>
    </w:p>
    <w:p w14:paraId="5EEEB680" w14:textId="77777777" w:rsidR="00F92929" w:rsidRPr="001E57FB" w:rsidRDefault="00F92929" w:rsidP="00C06C4F">
      <w:pPr>
        <w:pStyle w:val="mceclass"/>
        <w:spacing w:before="0" w:beforeAutospacing="0" w:after="0" w:afterAutospacing="0"/>
        <w:jc w:val="center"/>
        <w:rPr>
          <w:rFonts w:ascii="Tahoma" w:hAnsi="Tahoma" w:cs="Tahoma"/>
          <w:b/>
          <w:bCs/>
          <w:lang w:val="pt-BR"/>
        </w:rPr>
      </w:pPr>
    </w:p>
    <w:p w14:paraId="06C0003C" w14:textId="4D81CBB4" w:rsidR="00D95EC1" w:rsidRPr="009C4E52" w:rsidRDefault="009C4E52" w:rsidP="009C4E52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 w:rsidRPr="009C4E52">
        <w:rPr>
          <w:rFonts w:ascii="Tahoma" w:hAnsi="Tahoma" w:cs="Tahoma"/>
          <w:b/>
          <w:sz w:val="24"/>
          <w:szCs w:val="24"/>
        </w:rPr>
        <w:t xml:space="preserve">Eliza Maria </w:t>
      </w:r>
      <w:proofErr w:type="spellStart"/>
      <w:r w:rsidRPr="009C4E52">
        <w:rPr>
          <w:rFonts w:ascii="Tahoma" w:hAnsi="Tahoma" w:cs="Tahoma"/>
          <w:b/>
          <w:sz w:val="24"/>
          <w:szCs w:val="24"/>
        </w:rPr>
        <w:t>Grasaschi</w:t>
      </w:r>
      <w:proofErr w:type="spellEnd"/>
      <w:r w:rsidRPr="009C4E52">
        <w:rPr>
          <w:rFonts w:ascii="Tahoma" w:hAnsi="Tahoma" w:cs="Tahoma"/>
          <w:b/>
          <w:sz w:val="24"/>
          <w:szCs w:val="24"/>
        </w:rPr>
        <w:t xml:space="preserve"> </w:t>
      </w:r>
      <w:proofErr w:type="spellStart"/>
      <w:r w:rsidRPr="009C4E52">
        <w:rPr>
          <w:rFonts w:ascii="Tahoma" w:hAnsi="Tahoma" w:cs="Tahoma"/>
          <w:b/>
          <w:sz w:val="24"/>
          <w:szCs w:val="24"/>
        </w:rPr>
        <w:t>Scalon</w:t>
      </w:r>
      <w:proofErr w:type="spellEnd"/>
    </w:p>
    <w:p w14:paraId="074AF3BE" w14:textId="209441DC" w:rsidR="006409F1" w:rsidRDefault="00D95EC1" w:rsidP="009C4E52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  <w:r w:rsidRPr="009C4E52">
        <w:rPr>
          <w:rFonts w:ascii="Tahoma" w:hAnsi="Tahoma" w:cs="Tahoma"/>
          <w:sz w:val="24"/>
          <w:szCs w:val="24"/>
        </w:rPr>
        <w:t>Vereador</w:t>
      </w:r>
      <w:r w:rsidR="003E74A2">
        <w:rPr>
          <w:rFonts w:ascii="Tahoma" w:hAnsi="Tahoma" w:cs="Tahoma"/>
          <w:sz w:val="24"/>
          <w:szCs w:val="24"/>
        </w:rPr>
        <w:t>a</w:t>
      </w:r>
      <w:r w:rsidRPr="009C4E52">
        <w:rPr>
          <w:rFonts w:ascii="Tahoma" w:hAnsi="Tahoma" w:cs="Tahoma"/>
          <w:sz w:val="24"/>
          <w:szCs w:val="24"/>
        </w:rPr>
        <w:t xml:space="preserve"> </w:t>
      </w:r>
      <w:r w:rsidR="003E74A2">
        <w:rPr>
          <w:rFonts w:ascii="Tahoma" w:hAnsi="Tahoma" w:cs="Tahoma"/>
          <w:sz w:val="24"/>
          <w:szCs w:val="24"/>
        </w:rPr>
        <w:t>–</w:t>
      </w:r>
      <w:r w:rsidRPr="009C4E52">
        <w:rPr>
          <w:rFonts w:ascii="Tahoma" w:hAnsi="Tahoma" w:cs="Tahoma"/>
          <w:sz w:val="24"/>
          <w:szCs w:val="24"/>
        </w:rPr>
        <w:t xml:space="preserve"> PSDB</w:t>
      </w:r>
    </w:p>
    <w:p w14:paraId="2320733E" w14:textId="414F202A" w:rsidR="003E74A2" w:rsidRPr="009C4E52" w:rsidRDefault="003E74A2" w:rsidP="009C4E52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</w:p>
    <w:sectPr w:rsidR="003E74A2" w:rsidRPr="009C4E52" w:rsidSect="004C4458">
      <w:headerReference w:type="default" r:id="rId7"/>
      <w:pgSz w:w="11906" w:h="16838"/>
      <w:pgMar w:top="2682" w:right="1558" w:bottom="1417" w:left="1701" w:header="708" w:footer="1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F07792" w14:textId="77777777" w:rsidR="005F5A6F" w:rsidRPr="001E57FB" w:rsidRDefault="005F5A6F" w:rsidP="002F0598">
      <w:pPr>
        <w:spacing w:after="0" w:line="240" w:lineRule="auto"/>
      </w:pPr>
      <w:r w:rsidRPr="001E57FB">
        <w:separator/>
      </w:r>
    </w:p>
  </w:endnote>
  <w:endnote w:type="continuationSeparator" w:id="0">
    <w:p w14:paraId="7A60AFD7" w14:textId="77777777" w:rsidR="005F5A6F" w:rsidRPr="001E57FB" w:rsidRDefault="005F5A6F" w:rsidP="002F0598">
      <w:pPr>
        <w:spacing w:after="0" w:line="240" w:lineRule="auto"/>
      </w:pPr>
      <w:r w:rsidRPr="001E57FB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B56A30" w14:textId="77777777" w:rsidR="005F5A6F" w:rsidRPr="001E57FB" w:rsidRDefault="005F5A6F" w:rsidP="002F0598">
      <w:pPr>
        <w:spacing w:after="0" w:line="240" w:lineRule="auto"/>
      </w:pPr>
      <w:r w:rsidRPr="001E57FB">
        <w:separator/>
      </w:r>
    </w:p>
  </w:footnote>
  <w:footnote w:type="continuationSeparator" w:id="0">
    <w:p w14:paraId="410481DD" w14:textId="77777777" w:rsidR="005F5A6F" w:rsidRPr="001E57FB" w:rsidRDefault="005F5A6F" w:rsidP="002F0598">
      <w:pPr>
        <w:spacing w:after="0" w:line="240" w:lineRule="auto"/>
      </w:pPr>
      <w:r w:rsidRPr="001E57FB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2BB1EE" w14:textId="2728C2F0" w:rsidR="00C2689E" w:rsidRPr="001E57FB" w:rsidRDefault="00C2689E" w:rsidP="002F0598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804D37"/>
    <w:multiLevelType w:val="hybridMultilevel"/>
    <w:tmpl w:val="06B2398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AF6A69"/>
    <w:multiLevelType w:val="hybridMultilevel"/>
    <w:tmpl w:val="AA6C8A96"/>
    <w:lvl w:ilvl="0" w:tplc="BC5EE910">
      <w:start w:val="1"/>
      <w:numFmt w:val="decimal"/>
      <w:lvlText w:val="%1."/>
      <w:lvlJc w:val="left"/>
      <w:pPr>
        <w:ind w:left="98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04" w:hanging="360"/>
      </w:pPr>
    </w:lvl>
    <w:lvl w:ilvl="2" w:tplc="0416001B" w:tentative="1">
      <w:start w:val="1"/>
      <w:numFmt w:val="lowerRoman"/>
      <w:lvlText w:val="%3."/>
      <w:lvlJc w:val="right"/>
      <w:pPr>
        <w:ind w:left="2424" w:hanging="180"/>
      </w:pPr>
    </w:lvl>
    <w:lvl w:ilvl="3" w:tplc="0416000F" w:tentative="1">
      <w:start w:val="1"/>
      <w:numFmt w:val="decimal"/>
      <w:lvlText w:val="%4."/>
      <w:lvlJc w:val="left"/>
      <w:pPr>
        <w:ind w:left="3144" w:hanging="360"/>
      </w:pPr>
    </w:lvl>
    <w:lvl w:ilvl="4" w:tplc="04160019" w:tentative="1">
      <w:start w:val="1"/>
      <w:numFmt w:val="lowerLetter"/>
      <w:lvlText w:val="%5."/>
      <w:lvlJc w:val="left"/>
      <w:pPr>
        <w:ind w:left="3864" w:hanging="360"/>
      </w:pPr>
    </w:lvl>
    <w:lvl w:ilvl="5" w:tplc="0416001B" w:tentative="1">
      <w:start w:val="1"/>
      <w:numFmt w:val="lowerRoman"/>
      <w:lvlText w:val="%6."/>
      <w:lvlJc w:val="right"/>
      <w:pPr>
        <w:ind w:left="4584" w:hanging="180"/>
      </w:pPr>
    </w:lvl>
    <w:lvl w:ilvl="6" w:tplc="0416000F" w:tentative="1">
      <w:start w:val="1"/>
      <w:numFmt w:val="decimal"/>
      <w:lvlText w:val="%7."/>
      <w:lvlJc w:val="left"/>
      <w:pPr>
        <w:ind w:left="5304" w:hanging="360"/>
      </w:pPr>
    </w:lvl>
    <w:lvl w:ilvl="7" w:tplc="04160019" w:tentative="1">
      <w:start w:val="1"/>
      <w:numFmt w:val="lowerLetter"/>
      <w:lvlText w:val="%8."/>
      <w:lvlJc w:val="left"/>
      <w:pPr>
        <w:ind w:left="6024" w:hanging="360"/>
      </w:pPr>
    </w:lvl>
    <w:lvl w:ilvl="8" w:tplc="0416001B" w:tentative="1">
      <w:start w:val="1"/>
      <w:numFmt w:val="lowerRoman"/>
      <w:lvlText w:val="%9."/>
      <w:lvlJc w:val="right"/>
      <w:pPr>
        <w:ind w:left="6744" w:hanging="180"/>
      </w:pPr>
    </w:lvl>
  </w:abstractNum>
  <w:num w:numId="1" w16cid:durableId="1507329109">
    <w:abstractNumId w:val="0"/>
  </w:num>
  <w:num w:numId="2" w16cid:durableId="13081700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5FE"/>
    <w:rsid w:val="00027E3C"/>
    <w:rsid w:val="000C0565"/>
    <w:rsid w:val="000D51D1"/>
    <w:rsid w:val="0013427B"/>
    <w:rsid w:val="0013511B"/>
    <w:rsid w:val="00144400"/>
    <w:rsid w:val="001D566C"/>
    <w:rsid w:val="001E57FB"/>
    <w:rsid w:val="001F14ED"/>
    <w:rsid w:val="001F17A6"/>
    <w:rsid w:val="00212480"/>
    <w:rsid w:val="00266CB9"/>
    <w:rsid w:val="002F0598"/>
    <w:rsid w:val="00342EC8"/>
    <w:rsid w:val="00352192"/>
    <w:rsid w:val="003E74A2"/>
    <w:rsid w:val="003F5B47"/>
    <w:rsid w:val="00490C85"/>
    <w:rsid w:val="004B0A58"/>
    <w:rsid w:val="004B4D33"/>
    <w:rsid w:val="004C3482"/>
    <w:rsid w:val="004C4458"/>
    <w:rsid w:val="00505A62"/>
    <w:rsid w:val="00554E8A"/>
    <w:rsid w:val="00573598"/>
    <w:rsid w:val="00592918"/>
    <w:rsid w:val="00595F72"/>
    <w:rsid w:val="005C3441"/>
    <w:rsid w:val="005F5A6F"/>
    <w:rsid w:val="00603016"/>
    <w:rsid w:val="00627005"/>
    <w:rsid w:val="006409F1"/>
    <w:rsid w:val="00660EBC"/>
    <w:rsid w:val="00666105"/>
    <w:rsid w:val="006D59FB"/>
    <w:rsid w:val="006D7137"/>
    <w:rsid w:val="007014A2"/>
    <w:rsid w:val="00745EFB"/>
    <w:rsid w:val="00747EAE"/>
    <w:rsid w:val="0075149D"/>
    <w:rsid w:val="007650BF"/>
    <w:rsid w:val="007D6C38"/>
    <w:rsid w:val="008148BA"/>
    <w:rsid w:val="00816A6A"/>
    <w:rsid w:val="0083294E"/>
    <w:rsid w:val="0087639C"/>
    <w:rsid w:val="008D083A"/>
    <w:rsid w:val="00933B36"/>
    <w:rsid w:val="00947956"/>
    <w:rsid w:val="009C4E52"/>
    <w:rsid w:val="009F0746"/>
    <w:rsid w:val="00A64EBA"/>
    <w:rsid w:val="00A77A47"/>
    <w:rsid w:val="00AB03FB"/>
    <w:rsid w:val="00AB621C"/>
    <w:rsid w:val="00B0208B"/>
    <w:rsid w:val="00B3382D"/>
    <w:rsid w:val="00BA45FE"/>
    <w:rsid w:val="00BD07BC"/>
    <w:rsid w:val="00BF638C"/>
    <w:rsid w:val="00C06C4F"/>
    <w:rsid w:val="00C2689E"/>
    <w:rsid w:val="00CE1A76"/>
    <w:rsid w:val="00D450BA"/>
    <w:rsid w:val="00D74DD3"/>
    <w:rsid w:val="00D95EC1"/>
    <w:rsid w:val="00DC395F"/>
    <w:rsid w:val="00EA6EFE"/>
    <w:rsid w:val="00F13AA7"/>
    <w:rsid w:val="00F34A58"/>
    <w:rsid w:val="00F529B0"/>
    <w:rsid w:val="00F75BA2"/>
    <w:rsid w:val="00F92929"/>
    <w:rsid w:val="00FA3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4AF591"/>
  <w15:chartTrackingRefBased/>
  <w15:docId w15:val="{2D867E73-4D13-4C4A-B798-260410480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ceclass">
    <w:name w:val="mceclass"/>
    <w:basedOn w:val="Normal"/>
    <w:rsid w:val="00C06C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styleId="PargrafodaLista">
    <w:name w:val="List Paragraph"/>
    <w:basedOn w:val="Normal"/>
    <w:uiPriority w:val="34"/>
    <w:qFormat/>
    <w:rsid w:val="00C06C4F"/>
    <w:pPr>
      <w:spacing w:after="200" w:line="276" w:lineRule="auto"/>
      <w:ind w:left="720"/>
      <w:contextualSpacing/>
    </w:pPr>
    <w:rPr>
      <w:kern w:val="0"/>
      <w:lang w:val="en-US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2F05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0598"/>
  </w:style>
  <w:style w:type="paragraph" w:styleId="Rodap">
    <w:name w:val="footer"/>
    <w:basedOn w:val="Normal"/>
    <w:link w:val="RodapChar"/>
    <w:uiPriority w:val="99"/>
    <w:unhideWhenUsed/>
    <w:rsid w:val="002F05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F05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131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9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PAULINHO BANDEIRA</dc:creator>
  <cp:keywords/>
  <dc:description/>
  <cp:lastModifiedBy>PAULINHO BANDEIRA</cp:lastModifiedBy>
  <cp:revision>2</cp:revision>
  <cp:lastPrinted>2025-02-12T12:57:00Z</cp:lastPrinted>
  <dcterms:created xsi:type="dcterms:W3CDTF">2025-02-28T09:08:00Z</dcterms:created>
  <dcterms:modified xsi:type="dcterms:W3CDTF">2025-02-28T09:08:00Z</dcterms:modified>
</cp:coreProperties>
</file>