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962A1" w14:textId="6DCB8BCA" w:rsidR="00BE5184" w:rsidRPr="0096538E" w:rsidRDefault="00BE5184" w:rsidP="00BE5184">
      <w:pPr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5034C43" wp14:editId="5A9171F1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113611" w14:textId="77777777" w:rsidR="00BE5184" w:rsidRPr="008C6A8F" w:rsidRDefault="00BE5184" w:rsidP="00BE5184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5053E78B" w14:textId="77777777" w:rsidR="00BE5184" w:rsidRPr="00B4776D" w:rsidRDefault="00BE5184" w:rsidP="00BE5184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84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3DE69045" w14:textId="77777777" w:rsidR="00BE5184" w:rsidRPr="0096538E" w:rsidRDefault="00BE5184" w:rsidP="00BE5184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08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034C43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5113611" w14:textId="77777777" w:rsidR="00BE5184" w:rsidRPr="008C6A8F" w:rsidRDefault="00BE5184" w:rsidP="00BE5184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5053E78B" w14:textId="77777777" w:rsidR="00BE5184" w:rsidRPr="00B4776D" w:rsidRDefault="00BE5184" w:rsidP="00BE5184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84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3DE69045" w14:textId="77777777" w:rsidR="00BE5184" w:rsidRPr="0096538E" w:rsidRDefault="00BE5184" w:rsidP="00BE5184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08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</w:t>
      </w:r>
      <w:r>
        <w:rPr>
          <w:rFonts w:ascii="Garamond" w:hAnsi="Garamond"/>
          <w:b/>
          <w:sz w:val="26"/>
          <w:szCs w:val="26"/>
        </w:rPr>
        <w:t xml:space="preserve">6 </w:t>
      </w:r>
      <w:r>
        <w:rPr>
          <w:rFonts w:ascii="Garamond" w:hAnsi="Garamond"/>
          <w:b/>
          <w:sz w:val="26"/>
          <w:szCs w:val="26"/>
        </w:rPr>
        <w:t>4</w:t>
      </w:r>
    </w:p>
    <w:p w14:paraId="0E4981C0" w14:textId="77777777" w:rsidR="00BE5184" w:rsidRPr="0096538E" w:rsidRDefault="00BE5184" w:rsidP="00BE5184">
      <w:pPr>
        <w:ind w:firstLine="2835"/>
        <w:rPr>
          <w:rFonts w:ascii="Arial" w:hAnsi="Arial" w:cs="Arial"/>
        </w:rPr>
      </w:pPr>
      <w:r w:rsidRPr="00BE5184">
        <w:rPr>
          <w:rFonts w:ascii="Arial" w:hAnsi="Arial" w:cs="Arial"/>
          <w:bCs/>
          <w:sz w:val="24"/>
          <w:szCs w:val="24"/>
        </w:rPr>
        <w:t>De 08 de dezembro de 2025</w:t>
      </w:r>
      <w:r w:rsidRPr="0096538E">
        <w:rPr>
          <w:rFonts w:ascii="Arial" w:hAnsi="Arial" w:cs="Arial"/>
          <w:bCs/>
        </w:rPr>
        <w:t>.</w:t>
      </w:r>
    </w:p>
    <w:p w14:paraId="614C2CA2" w14:textId="77777777" w:rsidR="008117F8" w:rsidRPr="00271AC3" w:rsidRDefault="008117F8" w:rsidP="008117F8">
      <w:pPr>
        <w:overflowPunct/>
        <w:autoSpaceDE/>
        <w:autoSpaceDN/>
        <w:adjustRightInd/>
        <w:jc w:val="center"/>
        <w:rPr>
          <w:rFonts w:ascii="Arial" w:hAnsi="Arial"/>
          <w:sz w:val="22"/>
          <w:szCs w:val="22"/>
        </w:rPr>
      </w:pPr>
    </w:p>
    <w:p w14:paraId="425927EE" w14:textId="77777777" w:rsidR="008117F8" w:rsidRPr="00271AC3" w:rsidRDefault="008117F8" w:rsidP="008117F8">
      <w:pPr>
        <w:overflowPunct/>
        <w:autoSpaceDE/>
        <w:autoSpaceDN/>
        <w:adjustRightInd/>
        <w:ind w:left="3402"/>
        <w:rPr>
          <w:rFonts w:ascii="Arial" w:hAnsi="Arial"/>
          <w:sz w:val="24"/>
          <w:szCs w:val="24"/>
        </w:rPr>
      </w:pPr>
    </w:p>
    <w:p w14:paraId="715DB092" w14:textId="59C7FB0D" w:rsidR="008117F8" w:rsidRPr="008117F8" w:rsidRDefault="008117F8" w:rsidP="00BE5184">
      <w:pPr>
        <w:overflowPunct/>
        <w:autoSpaceDE/>
        <w:autoSpaceDN/>
        <w:adjustRightInd/>
        <w:ind w:left="2835"/>
        <w:jc w:val="both"/>
        <w:rPr>
          <w:rFonts w:ascii="Arial" w:hAnsi="Arial" w:cs="Arial"/>
          <w:bCs/>
          <w:sz w:val="24"/>
          <w:szCs w:val="24"/>
        </w:rPr>
      </w:pPr>
      <w:r w:rsidRPr="008117F8">
        <w:rPr>
          <w:rFonts w:ascii="Arial" w:hAnsi="Arial"/>
          <w:bCs/>
          <w:sz w:val="24"/>
          <w:szCs w:val="24"/>
        </w:rPr>
        <w:t>Altera dispositivos da Lei nº 4622, de 16 de janeiro de 2024, que “Denomina</w:t>
      </w:r>
      <w:r w:rsidRPr="008117F8">
        <w:rPr>
          <w:rFonts w:ascii="Arial" w:hAnsi="Arial" w:cs="Arial"/>
          <w:bCs/>
          <w:sz w:val="24"/>
          <w:szCs w:val="24"/>
        </w:rPr>
        <w:t xml:space="preserve"> “Alameda </w:t>
      </w:r>
      <w:proofErr w:type="spellStart"/>
      <w:r w:rsidRPr="008117F8">
        <w:rPr>
          <w:rFonts w:ascii="Arial" w:hAnsi="Arial" w:cs="Arial"/>
          <w:bCs/>
          <w:sz w:val="24"/>
          <w:szCs w:val="24"/>
        </w:rPr>
        <w:t>Telvi</w:t>
      </w:r>
      <w:proofErr w:type="spellEnd"/>
      <w:r w:rsidRPr="008117F8">
        <w:rPr>
          <w:rFonts w:ascii="Arial" w:hAnsi="Arial" w:cs="Arial"/>
          <w:bCs/>
          <w:sz w:val="24"/>
          <w:szCs w:val="24"/>
        </w:rPr>
        <w:t xml:space="preserve"> Barzotto” o espaço existente (calçadão) de 1.637,56 m², em frente os lotes 15 a 21 e 22 e 23, entre Avenida Jorge Walter, Rua São José e Rua Santa Cruz</w:t>
      </w:r>
      <w:r>
        <w:rPr>
          <w:rFonts w:ascii="Arial" w:hAnsi="Arial" w:cs="Arial"/>
          <w:bCs/>
          <w:sz w:val="24"/>
          <w:szCs w:val="24"/>
        </w:rPr>
        <w:t>, e dá outras providências</w:t>
      </w:r>
      <w:r w:rsidRPr="008117F8">
        <w:rPr>
          <w:rFonts w:ascii="Arial" w:hAnsi="Arial" w:cs="Arial"/>
          <w:bCs/>
          <w:sz w:val="24"/>
          <w:szCs w:val="24"/>
        </w:rPr>
        <w:t>”.</w:t>
      </w:r>
    </w:p>
    <w:p w14:paraId="324BCC72" w14:textId="77777777" w:rsidR="008117F8" w:rsidRPr="00271AC3" w:rsidRDefault="008117F8" w:rsidP="008117F8">
      <w:pPr>
        <w:overflowPunct/>
        <w:autoSpaceDE/>
        <w:autoSpaceDN/>
        <w:adjustRightInd/>
        <w:ind w:left="3402"/>
        <w:jc w:val="both"/>
        <w:rPr>
          <w:rFonts w:ascii="Arial" w:hAnsi="Arial"/>
          <w:sz w:val="24"/>
          <w:szCs w:val="24"/>
        </w:rPr>
      </w:pPr>
      <w:r w:rsidRPr="00271AC3">
        <w:rPr>
          <w:rFonts w:ascii="Arial" w:hAnsi="Arial"/>
          <w:sz w:val="24"/>
          <w:szCs w:val="24"/>
        </w:rPr>
        <w:t xml:space="preserve"> </w:t>
      </w:r>
    </w:p>
    <w:p w14:paraId="7CAFA604" w14:textId="77777777" w:rsidR="008117F8" w:rsidRDefault="008117F8" w:rsidP="008117F8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b/>
          <w:bCs/>
          <w:sz w:val="24"/>
        </w:rPr>
      </w:pPr>
    </w:p>
    <w:p w14:paraId="2485CBC7" w14:textId="77777777" w:rsidR="008117F8" w:rsidRPr="008117F8" w:rsidRDefault="008117F8" w:rsidP="008117F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8117F8">
        <w:rPr>
          <w:rFonts w:ascii="Arial" w:hAnsi="Arial" w:cs="Arial"/>
          <w:sz w:val="24"/>
        </w:rPr>
        <w:t>O</w:t>
      </w:r>
      <w:r w:rsidRPr="008117F8">
        <w:rPr>
          <w:rFonts w:ascii="Arial" w:hAnsi="Arial" w:cs="Arial"/>
          <w:b/>
          <w:bCs/>
          <w:sz w:val="24"/>
        </w:rPr>
        <w:t xml:space="preserve"> PODER LEGISLATIVO DE CAMPO MOURÃO</w:t>
      </w:r>
      <w:r w:rsidRPr="008117F8">
        <w:rPr>
          <w:rFonts w:ascii="Arial" w:hAnsi="Arial" w:cs="Arial"/>
          <w:sz w:val="24"/>
        </w:rPr>
        <w:t>, Estado do Paraná, aprova e eu, Prefeito Municipal, sanciono a seguinte</w:t>
      </w:r>
    </w:p>
    <w:p w14:paraId="7C0B1C96" w14:textId="77777777" w:rsidR="008117F8" w:rsidRDefault="008117F8" w:rsidP="008117F8">
      <w:pPr>
        <w:overflowPunct/>
        <w:autoSpaceDE/>
        <w:autoSpaceDN/>
        <w:adjustRightInd/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343FF47A" w14:textId="4BB86518" w:rsidR="008117F8" w:rsidRPr="008117F8" w:rsidRDefault="008117F8" w:rsidP="008117F8">
      <w:pPr>
        <w:overflowPunct/>
        <w:autoSpaceDE/>
        <w:autoSpaceDN/>
        <w:adjustRightInd/>
        <w:jc w:val="center"/>
        <w:rPr>
          <w:rFonts w:ascii="Garamond" w:hAnsi="Garamond" w:cs="Arial"/>
          <w:b/>
          <w:bCs/>
          <w:sz w:val="26"/>
          <w:szCs w:val="26"/>
        </w:rPr>
      </w:pPr>
      <w:r w:rsidRPr="008117F8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8117F8">
        <w:rPr>
          <w:rFonts w:ascii="Garamond" w:hAnsi="Garamond" w:cs="Arial"/>
          <w:b/>
          <w:bCs/>
          <w:sz w:val="26"/>
          <w:szCs w:val="26"/>
        </w:rPr>
        <w:t>I :</w:t>
      </w:r>
      <w:proofErr w:type="gramEnd"/>
    </w:p>
    <w:p w14:paraId="40BFA7E8" w14:textId="77777777" w:rsidR="008117F8" w:rsidRPr="00714073" w:rsidRDefault="008117F8" w:rsidP="008117F8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b/>
          <w:bCs/>
          <w:sz w:val="24"/>
        </w:rPr>
      </w:pPr>
    </w:p>
    <w:p w14:paraId="7980EB19" w14:textId="77777777" w:rsidR="008117F8" w:rsidRPr="008117F8" w:rsidRDefault="008117F8" w:rsidP="008117F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8117F8">
        <w:rPr>
          <w:rFonts w:ascii="Arial" w:hAnsi="Arial" w:cs="Arial"/>
          <w:b/>
          <w:bCs/>
          <w:sz w:val="24"/>
        </w:rPr>
        <w:t xml:space="preserve">Art. 1º </w:t>
      </w:r>
      <w:r w:rsidRPr="008117F8">
        <w:rPr>
          <w:rFonts w:ascii="Arial" w:hAnsi="Arial" w:cs="Arial"/>
          <w:sz w:val="24"/>
        </w:rPr>
        <w:t>Altera a Ementa da</w:t>
      </w:r>
      <w:r w:rsidRPr="008117F8">
        <w:rPr>
          <w:rFonts w:ascii="Arial" w:hAnsi="Arial" w:cs="Arial"/>
          <w:b/>
          <w:bCs/>
          <w:sz w:val="24"/>
        </w:rPr>
        <w:t xml:space="preserve"> </w:t>
      </w:r>
      <w:r w:rsidRPr="008117F8">
        <w:rPr>
          <w:rFonts w:ascii="Arial" w:hAnsi="Arial" w:cs="Arial"/>
          <w:sz w:val="24"/>
        </w:rPr>
        <w:t>Lei nº 4.622, de 16 de janeiro de 2024, que passa a vigorar com a seguinte redação:</w:t>
      </w:r>
    </w:p>
    <w:p w14:paraId="61C823D4" w14:textId="77777777" w:rsidR="008117F8" w:rsidRPr="008117F8" w:rsidRDefault="008117F8" w:rsidP="008117F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/>
          <w:bCs/>
          <w:sz w:val="24"/>
        </w:rPr>
      </w:pPr>
    </w:p>
    <w:p w14:paraId="56135EB2" w14:textId="77777777" w:rsidR="008117F8" w:rsidRPr="008117F8" w:rsidRDefault="008117F8" w:rsidP="008117F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8117F8">
        <w:rPr>
          <w:rFonts w:ascii="Arial" w:hAnsi="Arial" w:cs="Arial"/>
          <w:sz w:val="24"/>
        </w:rPr>
        <w:t xml:space="preserve">“Denomina “Alameda Diácono </w:t>
      </w:r>
      <w:proofErr w:type="spellStart"/>
      <w:r w:rsidRPr="008117F8">
        <w:rPr>
          <w:rFonts w:ascii="Arial" w:hAnsi="Arial" w:cs="Arial"/>
          <w:sz w:val="24"/>
        </w:rPr>
        <w:t>Telvi</w:t>
      </w:r>
      <w:proofErr w:type="spellEnd"/>
      <w:r w:rsidRPr="008117F8">
        <w:rPr>
          <w:rFonts w:ascii="Arial" w:hAnsi="Arial" w:cs="Arial"/>
          <w:sz w:val="24"/>
        </w:rPr>
        <w:t xml:space="preserve"> Barzotto” o espaço existente (calçadão) de 1.637,56 m², em frente aos lotes 15 a 21, 22 e 23, entre Avenida Jorge Walter, Rua São José e Rua Santa Cruz, neste Município.”</w:t>
      </w:r>
    </w:p>
    <w:p w14:paraId="4024B4F8" w14:textId="77777777" w:rsidR="008117F8" w:rsidRPr="008117F8" w:rsidRDefault="008117F8" w:rsidP="008117F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/>
          <w:bCs/>
          <w:sz w:val="24"/>
        </w:rPr>
      </w:pPr>
    </w:p>
    <w:p w14:paraId="5B3F73EC" w14:textId="77777777" w:rsidR="008117F8" w:rsidRPr="008117F8" w:rsidRDefault="008117F8" w:rsidP="008117F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8117F8">
        <w:rPr>
          <w:rFonts w:ascii="Arial" w:hAnsi="Arial" w:cs="Arial"/>
          <w:b/>
          <w:bCs/>
          <w:sz w:val="24"/>
        </w:rPr>
        <w:t xml:space="preserve">Art. 2º </w:t>
      </w:r>
      <w:r w:rsidRPr="008117F8">
        <w:rPr>
          <w:rFonts w:ascii="Arial" w:hAnsi="Arial" w:cs="Arial"/>
          <w:sz w:val="24"/>
        </w:rPr>
        <w:t>Altera o</w:t>
      </w:r>
      <w:r w:rsidRPr="008117F8">
        <w:rPr>
          <w:rFonts w:ascii="Arial" w:hAnsi="Arial" w:cs="Arial"/>
          <w:b/>
          <w:bCs/>
          <w:sz w:val="24"/>
        </w:rPr>
        <w:t xml:space="preserve"> </w:t>
      </w:r>
      <w:r w:rsidRPr="008117F8">
        <w:rPr>
          <w:rFonts w:ascii="Arial" w:hAnsi="Arial" w:cs="Arial"/>
          <w:sz w:val="24"/>
        </w:rPr>
        <w:t>artigo 1º da Lei nº 4.622, de 16 de janeiro de 2024, que passa a vigorar com a seguinte redação:</w:t>
      </w:r>
    </w:p>
    <w:p w14:paraId="2C4EF8CE" w14:textId="77777777" w:rsidR="008117F8" w:rsidRPr="008117F8" w:rsidRDefault="008117F8" w:rsidP="008117F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</w:p>
    <w:p w14:paraId="6CABC908" w14:textId="77777777" w:rsidR="008117F8" w:rsidRPr="008117F8" w:rsidRDefault="008117F8" w:rsidP="008117F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/>
          <w:bCs/>
          <w:sz w:val="24"/>
        </w:rPr>
      </w:pPr>
      <w:r w:rsidRPr="008117F8">
        <w:rPr>
          <w:rFonts w:ascii="Arial" w:hAnsi="Arial" w:cs="Arial"/>
          <w:sz w:val="24"/>
        </w:rPr>
        <w:t>“</w:t>
      </w:r>
      <w:r w:rsidRPr="008117F8">
        <w:rPr>
          <w:rFonts w:ascii="Arial" w:hAnsi="Arial" w:cs="Arial"/>
          <w:b/>
          <w:bCs/>
          <w:sz w:val="24"/>
        </w:rPr>
        <w:t xml:space="preserve">Art. 1º </w:t>
      </w:r>
      <w:r w:rsidRPr="008117F8">
        <w:rPr>
          <w:rFonts w:ascii="Arial" w:hAnsi="Arial" w:cs="Arial"/>
          <w:sz w:val="24"/>
        </w:rPr>
        <w:t xml:space="preserve">Fica denominado “Alameda Diácono </w:t>
      </w:r>
      <w:proofErr w:type="spellStart"/>
      <w:r w:rsidRPr="008117F8">
        <w:rPr>
          <w:rFonts w:ascii="Arial" w:hAnsi="Arial" w:cs="Arial"/>
          <w:sz w:val="24"/>
        </w:rPr>
        <w:t>Telvi</w:t>
      </w:r>
      <w:proofErr w:type="spellEnd"/>
      <w:r w:rsidRPr="008117F8">
        <w:rPr>
          <w:rFonts w:ascii="Arial" w:hAnsi="Arial" w:cs="Arial"/>
          <w:sz w:val="24"/>
        </w:rPr>
        <w:t xml:space="preserve"> Barzotto” o espaço existente (calçadão) de 1.637,56 m², em frente aos lotes 15 a 21, 22 e 23, entre Avenida Jorge Walter, Rua São José e Rua Santa Cruz, neste Município.”</w:t>
      </w:r>
    </w:p>
    <w:p w14:paraId="154C1BB7" w14:textId="77777777" w:rsidR="008117F8" w:rsidRPr="008117F8" w:rsidRDefault="008117F8" w:rsidP="008117F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/>
          <w:bCs/>
          <w:sz w:val="24"/>
        </w:rPr>
      </w:pPr>
    </w:p>
    <w:p w14:paraId="23CFECDC" w14:textId="77777777" w:rsidR="008117F8" w:rsidRDefault="008117F8" w:rsidP="008117F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8117F8">
        <w:rPr>
          <w:rFonts w:ascii="Arial" w:hAnsi="Arial" w:cs="Arial"/>
          <w:b/>
          <w:bCs/>
          <w:sz w:val="24"/>
        </w:rPr>
        <w:t xml:space="preserve">Art. 3º </w:t>
      </w:r>
      <w:r w:rsidRPr="008117F8">
        <w:rPr>
          <w:rFonts w:ascii="Arial" w:hAnsi="Arial" w:cs="Arial"/>
          <w:sz w:val="24"/>
        </w:rPr>
        <w:t>Esta Lei entra em vigor na data de sua publicação.</w:t>
      </w:r>
    </w:p>
    <w:p w14:paraId="3FE2F187" w14:textId="77777777" w:rsidR="008117F8" w:rsidRPr="00BE5184" w:rsidRDefault="008117F8" w:rsidP="008117F8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6E04123B" w14:textId="77777777" w:rsidR="00BE5184" w:rsidRPr="00BE5184" w:rsidRDefault="00BE5184" w:rsidP="00BE5184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BE5184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D3C543A" w14:textId="77777777" w:rsidR="00BE5184" w:rsidRPr="00BE5184" w:rsidRDefault="00BE5184" w:rsidP="00BE5184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BE5184">
        <w:rPr>
          <w:rFonts w:ascii="Arial" w:hAnsi="Arial" w:cs="Arial"/>
          <w:sz w:val="24"/>
          <w:szCs w:val="24"/>
        </w:rPr>
        <w:t>Campo Mourão, 08 de dezembro de 2025</w:t>
      </w:r>
    </w:p>
    <w:p w14:paraId="7E77F308" w14:textId="77777777" w:rsidR="00BE5184" w:rsidRPr="00BE5184" w:rsidRDefault="00BE5184" w:rsidP="00BE5184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5AB3826D" w14:textId="77777777" w:rsidR="00BE5184" w:rsidRPr="00BE5184" w:rsidRDefault="00BE5184" w:rsidP="00BE5184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339F67A4" w14:textId="77777777" w:rsidR="00BE5184" w:rsidRPr="00BE5184" w:rsidRDefault="00BE5184" w:rsidP="00BE5184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0557C278" w14:textId="77777777" w:rsidR="00BE5184" w:rsidRPr="00BE5184" w:rsidRDefault="00BE5184" w:rsidP="00BE5184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2CC1870" w14:textId="77777777" w:rsidR="00BE5184" w:rsidRPr="00BE5184" w:rsidRDefault="00BE5184" w:rsidP="00BE5184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BE5184">
        <w:rPr>
          <w:rFonts w:ascii="Arial" w:hAnsi="Arial" w:cs="Arial"/>
          <w:sz w:val="24"/>
          <w:szCs w:val="24"/>
        </w:rPr>
        <w:t>João Douglas Fabrício</w:t>
      </w:r>
    </w:p>
    <w:p w14:paraId="3AD245EC" w14:textId="77777777" w:rsidR="00BE5184" w:rsidRPr="00BE5184" w:rsidRDefault="00BE5184" w:rsidP="00BE5184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BE5184">
        <w:rPr>
          <w:rFonts w:ascii="Arial" w:hAnsi="Arial" w:cs="Arial"/>
          <w:b/>
          <w:sz w:val="24"/>
          <w:szCs w:val="24"/>
        </w:rPr>
        <w:t>Prefeito Municipal</w:t>
      </w:r>
    </w:p>
    <w:sectPr w:rsidR="00BE5184" w:rsidRPr="00BE5184" w:rsidSect="00BE5184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4F5DA" w14:textId="77777777" w:rsidR="00C42DF2" w:rsidRDefault="00C42DF2" w:rsidP="008117F8">
      <w:r>
        <w:separator/>
      </w:r>
    </w:p>
  </w:endnote>
  <w:endnote w:type="continuationSeparator" w:id="0">
    <w:p w14:paraId="3F2EB192" w14:textId="77777777" w:rsidR="00C42DF2" w:rsidRDefault="00C42DF2" w:rsidP="00811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2E6D7" w14:textId="77777777" w:rsidR="00C42DF2" w:rsidRDefault="00C42DF2" w:rsidP="008117F8">
      <w:r>
        <w:separator/>
      </w:r>
    </w:p>
  </w:footnote>
  <w:footnote w:type="continuationSeparator" w:id="0">
    <w:p w14:paraId="32ED3C14" w14:textId="77777777" w:rsidR="00C42DF2" w:rsidRDefault="00C42DF2" w:rsidP="00811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4D0D" w14:textId="3512E551" w:rsidR="008117F8" w:rsidRDefault="008117F8">
    <w:pPr>
      <w:pStyle w:val="Cabealho"/>
    </w:pPr>
  </w:p>
  <w:p w14:paraId="1186E2D4" w14:textId="0FAB2E10" w:rsidR="008117F8" w:rsidRDefault="008117F8">
    <w:pPr>
      <w:pStyle w:val="Cabealho"/>
    </w:pPr>
  </w:p>
  <w:p w14:paraId="13FADC92" w14:textId="77777777" w:rsidR="008117F8" w:rsidRDefault="008117F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7F8"/>
    <w:rsid w:val="000D54F7"/>
    <w:rsid w:val="0027091F"/>
    <w:rsid w:val="00555CEA"/>
    <w:rsid w:val="006C11E5"/>
    <w:rsid w:val="007829C4"/>
    <w:rsid w:val="008117F8"/>
    <w:rsid w:val="00863EE6"/>
    <w:rsid w:val="00871336"/>
    <w:rsid w:val="00B2276A"/>
    <w:rsid w:val="00BA66A3"/>
    <w:rsid w:val="00BE5184"/>
    <w:rsid w:val="00C4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6D5A2"/>
  <w15:chartTrackingRefBased/>
  <w15:docId w15:val="{DB333246-AA37-4A20-9A62-3DE1CD0D5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7F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117F8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117F8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117F8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117F8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117F8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117F8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117F8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117F8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117F8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117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117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117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117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117F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117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117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117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117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117F8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117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117F8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117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117F8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117F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117F8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117F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117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117F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117F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8117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117F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117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17F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117F8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BE5184"/>
    <w:pPr>
      <w:overflowPunct/>
      <w:autoSpaceDE/>
      <w:autoSpaceDN/>
      <w:adjustRightInd/>
      <w:spacing w:before="120" w:after="12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2</cp:revision>
  <dcterms:created xsi:type="dcterms:W3CDTF">2025-11-12T18:17:00Z</dcterms:created>
  <dcterms:modified xsi:type="dcterms:W3CDTF">2025-12-08T14:27:00Z</dcterms:modified>
</cp:coreProperties>
</file>