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A1C2E" w:rsidRPr="00B27CA0" w:rsidRDefault="002C56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27CA0">
        <w:rPr>
          <w:rFonts w:ascii="Arial" w:hAnsi="Arial" w:cs="Arial"/>
          <w:b/>
          <w:sz w:val="22"/>
          <w:szCs w:val="22"/>
        </w:rPr>
        <w:t>Lei</w:t>
      </w:r>
      <w:r w:rsidR="00B97300">
        <w:rPr>
          <w:rFonts w:ascii="Arial" w:hAnsi="Arial" w:cs="Arial"/>
          <w:b/>
          <w:sz w:val="22"/>
          <w:szCs w:val="22"/>
        </w:rPr>
        <w:t xml:space="preserve"> Municipal</w:t>
      </w:r>
      <w:r w:rsidRPr="00B27CA0">
        <w:rPr>
          <w:rFonts w:ascii="Arial" w:hAnsi="Arial" w:cs="Arial"/>
          <w:b/>
          <w:sz w:val="22"/>
          <w:szCs w:val="22"/>
        </w:rPr>
        <w:t xml:space="preserve"> nº</w:t>
      </w:r>
      <w:r w:rsidR="00033F6A">
        <w:rPr>
          <w:rFonts w:ascii="Arial" w:hAnsi="Arial" w:cs="Arial"/>
          <w:b/>
          <w:sz w:val="22"/>
          <w:szCs w:val="22"/>
        </w:rPr>
        <w:t xml:space="preserve"> 1.7</w:t>
      </w:r>
      <w:r w:rsidR="00B97300">
        <w:rPr>
          <w:rFonts w:ascii="Arial" w:hAnsi="Arial" w:cs="Arial"/>
          <w:b/>
          <w:sz w:val="22"/>
          <w:szCs w:val="22"/>
        </w:rPr>
        <w:t>08</w:t>
      </w:r>
      <w:r w:rsidRPr="00B27CA0">
        <w:rPr>
          <w:rFonts w:ascii="Arial" w:hAnsi="Arial" w:cs="Arial"/>
          <w:b/>
          <w:sz w:val="22"/>
          <w:szCs w:val="22"/>
        </w:rPr>
        <w:t>/20</w:t>
      </w:r>
      <w:r w:rsidR="00A9714E">
        <w:rPr>
          <w:rFonts w:ascii="Arial" w:hAnsi="Arial" w:cs="Arial"/>
          <w:b/>
          <w:sz w:val="22"/>
          <w:szCs w:val="22"/>
        </w:rPr>
        <w:t>2</w:t>
      </w:r>
      <w:r w:rsidR="009E478B">
        <w:rPr>
          <w:rFonts w:ascii="Arial" w:hAnsi="Arial" w:cs="Arial"/>
          <w:b/>
          <w:sz w:val="22"/>
          <w:szCs w:val="22"/>
        </w:rPr>
        <w:t>1</w:t>
      </w:r>
      <w:r w:rsidR="0094486C">
        <w:rPr>
          <w:rFonts w:ascii="Arial" w:hAnsi="Arial" w:cs="Arial"/>
          <w:b/>
          <w:sz w:val="22"/>
          <w:szCs w:val="22"/>
        </w:rPr>
        <w:tab/>
      </w:r>
      <w:r w:rsidR="0094486C">
        <w:rPr>
          <w:rFonts w:ascii="Arial" w:hAnsi="Arial" w:cs="Arial"/>
          <w:b/>
          <w:sz w:val="22"/>
          <w:szCs w:val="22"/>
        </w:rPr>
        <w:tab/>
      </w:r>
      <w:r w:rsidR="0094486C">
        <w:rPr>
          <w:rFonts w:ascii="Arial" w:hAnsi="Arial" w:cs="Arial"/>
          <w:b/>
          <w:sz w:val="22"/>
          <w:szCs w:val="22"/>
        </w:rPr>
        <w:tab/>
      </w:r>
      <w:r w:rsidRPr="00B27CA0">
        <w:rPr>
          <w:rFonts w:ascii="Arial" w:hAnsi="Arial" w:cs="Arial"/>
          <w:b/>
          <w:sz w:val="22"/>
          <w:szCs w:val="22"/>
        </w:rPr>
        <w:t xml:space="preserve">Em </w:t>
      </w:r>
      <w:r w:rsidR="00033F6A">
        <w:rPr>
          <w:rFonts w:ascii="Arial" w:hAnsi="Arial" w:cs="Arial"/>
          <w:b/>
          <w:sz w:val="22"/>
          <w:szCs w:val="22"/>
        </w:rPr>
        <w:t>0</w:t>
      </w:r>
      <w:r w:rsidR="00B97300">
        <w:rPr>
          <w:rFonts w:ascii="Arial" w:hAnsi="Arial" w:cs="Arial"/>
          <w:b/>
          <w:sz w:val="22"/>
          <w:szCs w:val="22"/>
        </w:rPr>
        <w:t>9</w:t>
      </w:r>
      <w:r w:rsidR="009E478B">
        <w:rPr>
          <w:rFonts w:ascii="Arial" w:hAnsi="Arial" w:cs="Arial"/>
          <w:b/>
          <w:sz w:val="22"/>
          <w:szCs w:val="22"/>
        </w:rPr>
        <w:t xml:space="preserve"> de </w:t>
      </w:r>
      <w:r w:rsidR="00203B23">
        <w:rPr>
          <w:rFonts w:ascii="Arial" w:hAnsi="Arial" w:cs="Arial"/>
          <w:b/>
          <w:sz w:val="22"/>
          <w:szCs w:val="22"/>
        </w:rPr>
        <w:t>Junho</w:t>
      </w:r>
      <w:r w:rsidR="009E478B">
        <w:rPr>
          <w:rFonts w:ascii="Arial" w:hAnsi="Arial" w:cs="Arial"/>
          <w:b/>
          <w:sz w:val="22"/>
          <w:szCs w:val="22"/>
        </w:rPr>
        <w:t xml:space="preserve"> de 2021</w:t>
      </w:r>
      <w:r w:rsidRPr="00B27CA0">
        <w:rPr>
          <w:rFonts w:ascii="Arial" w:hAnsi="Arial" w:cs="Arial"/>
          <w:b/>
          <w:sz w:val="22"/>
          <w:szCs w:val="22"/>
        </w:rPr>
        <w:t>.</w:t>
      </w:r>
    </w:p>
    <w:p w:rsidR="00B27CA0" w:rsidRPr="00B27CA0" w:rsidRDefault="00B27CA0" w:rsidP="00B27CA0">
      <w:pPr>
        <w:pStyle w:val="Recuodecorpodetexto"/>
        <w:tabs>
          <w:tab w:val="left" w:pos="4253"/>
        </w:tabs>
        <w:rPr>
          <w:rFonts w:ascii="Arial" w:hAnsi="Arial" w:cs="Arial"/>
          <w:b/>
          <w:sz w:val="22"/>
          <w:szCs w:val="22"/>
        </w:rPr>
      </w:pPr>
    </w:p>
    <w:p w:rsidR="00734319" w:rsidRDefault="00B27CA0" w:rsidP="009E478B">
      <w:pPr>
        <w:pStyle w:val="Recuodecorpodetexto"/>
        <w:tabs>
          <w:tab w:val="left" w:pos="4680"/>
        </w:tabs>
        <w:ind w:left="3828" w:firstLine="0"/>
        <w:rPr>
          <w:rFonts w:ascii="Arial" w:hAnsi="Arial" w:cs="Arial"/>
          <w:b/>
          <w:bCs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AUTORIZA O PODER EXECUTIVO MUNICIPAL A CONT</w:t>
      </w:r>
      <w:r w:rsidR="00033F6A">
        <w:rPr>
          <w:rFonts w:ascii="Arial" w:hAnsi="Arial" w:cs="Arial"/>
          <w:b/>
          <w:sz w:val="22"/>
          <w:szCs w:val="22"/>
        </w:rPr>
        <w:t xml:space="preserve">RATAR POR PRAZO DETERMINADO, EM </w:t>
      </w:r>
      <w:r w:rsidRPr="00B27CA0">
        <w:rPr>
          <w:rFonts w:ascii="Arial" w:hAnsi="Arial" w:cs="Arial"/>
          <w:b/>
          <w:sz w:val="22"/>
          <w:szCs w:val="22"/>
        </w:rPr>
        <w:t xml:space="preserve">RAZÃO DE EXCEPCIONAL INTERESSE PÚBLICO, </w:t>
      </w:r>
      <w:r w:rsidR="00EA1C2E" w:rsidRPr="00033F6A">
        <w:rPr>
          <w:rFonts w:ascii="Arial" w:hAnsi="Arial" w:cs="Arial"/>
          <w:b/>
          <w:sz w:val="22"/>
          <w:szCs w:val="22"/>
        </w:rPr>
        <w:t>DOI</w:t>
      </w:r>
      <w:r w:rsidR="00AA00C5" w:rsidRPr="00033F6A">
        <w:rPr>
          <w:rFonts w:ascii="Arial" w:hAnsi="Arial" w:cs="Arial"/>
          <w:b/>
          <w:sz w:val="22"/>
          <w:szCs w:val="22"/>
        </w:rPr>
        <w:t>S</w:t>
      </w:r>
      <w:r w:rsidR="005C4FFC">
        <w:rPr>
          <w:rFonts w:ascii="Arial" w:hAnsi="Arial" w:cs="Arial"/>
          <w:b/>
          <w:sz w:val="22"/>
          <w:szCs w:val="22"/>
        </w:rPr>
        <w:t>OPERADOR</w:t>
      </w:r>
      <w:r w:rsidR="00743007">
        <w:rPr>
          <w:rFonts w:ascii="Arial" w:hAnsi="Arial" w:cs="Arial"/>
          <w:b/>
          <w:sz w:val="22"/>
          <w:szCs w:val="22"/>
        </w:rPr>
        <w:t>ES</w:t>
      </w:r>
      <w:r w:rsidR="005C4FFC">
        <w:rPr>
          <w:rFonts w:ascii="Arial" w:hAnsi="Arial" w:cs="Arial"/>
          <w:b/>
          <w:sz w:val="22"/>
          <w:szCs w:val="22"/>
        </w:rPr>
        <w:t xml:space="preserve">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Pr="00B27CA0">
        <w:rPr>
          <w:rFonts w:ascii="Arial" w:hAnsi="Arial" w:cs="Arial"/>
          <w:b/>
          <w:sz w:val="22"/>
          <w:szCs w:val="22"/>
        </w:rPr>
        <w:t xml:space="preserve"> E DÁ OUTRAS PROVIDENCIAS</w:t>
      </w:r>
      <w:r w:rsidR="00734319">
        <w:rPr>
          <w:rFonts w:ascii="Arial" w:hAnsi="Arial" w:cs="Arial"/>
          <w:b/>
          <w:bCs/>
          <w:sz w:val="22"/>
          <w:szCs w:val="22"/>
        </w:rPr>
        <w:t>.</w:t>
      </w:r>
    </w:p>
    <w:p w:rsidR="00B97300" w:rsidRDefault="00B97300" w:rsidP="009E478B">
      <w:pPr>
        <w:pStyle w:val="Recuodecorpodetexto"/>
        <w:tabs>
          <w:tab w:val="left" w:pos="4680"/>
        </w:tabs>
        <w:ind w:left="3828" w:firstLine="0"/>
        <w:rPr>
          <w:rFonts w:ascii="Arial" w:hAnsi="Arial" w:cs="Arial"/>
          <w:b/>
          <w:bCs/>
          <w:sz w:val="22"/>
          <w:szCs w:val="22"/>
        </w:rPr>
      </w:pPr>
    </w:p>
    <w:p w:rsidR="00B97300" w:rsidRPr="00B97300" w:rsidRDefault="00B97300" w:rsidP="00B97300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B97300">
        <w:rPr>
          <w:rFonts w:ascii="Arial" w:hAnsi="Arial" w:cs="Arial"/>
          <w:sz w:val="22"/>
          <w:szCs w:val="22"/>
        </w:rPr>
        <w:t>Luiz Francisco Fagundes, Prefeito Municipal de Lagoa Bonita do Sul, Estado do Rio Grande do Sul, no uso de suas atribuições legais,</w:t>
      </w:r>
    </w:p>
    <w:p w:rsidR="00B97300" w:rsidRPr="00B97300" w:rsidRDefault="00B97300" w:rsidP="00B97300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B27CA0" w:rsidRPr="00B27CA0" w:rsidRDefault="00B97300" w:rsidP="00B97300">
      <w:pPr>
        <w:pStyle w:val="Recuodecorpodetexto"/>
        <w:tabs>
          <w:tab w:val="left" w:pos="4680"/>
        </w:tabs>
        <w:ind w:firstLine="1134"/>
        <w:rPr>
          <w:rFonts w:ascii="Arial" w:hAnsi="Arial" w:cs="Arial"/>
          <w:b/>
          <w:sz w:val="22"/>
          <w:szCs w:val="22"/>
        </w:rPr>
      </w:pPr>
      <w:r w:rsidRPr="00B97300">
        <w:rPr>
          <w:rFonts w:ascii="Arial" w:hAnsi="Arial" w:cs="Arial"/>
          <w:sz w:val="22"/>
          <w:szCs w:val="22"/>
          <w:lang w:eastAsia="pt-BR"/>
        </w:rPr>
        <w:t>Faço saber que a Câmara Municipal de Vereadores de Lagoa Bonita do Sul aprovou e eu sanciono e promulgo a seguinte Lei:</w:t>
      </w:r>
    </w:p>
    <w:p w:rsidR="00B27CA0" w:rsidRPr="00B27CA0" w:rsidRDefault="00B27CA0" w:rsidP="00B27CA0">
      <w:pPr>
        <w:pStyle w:val="Recuodecorpodetexto"/>
        <w:tabs>
          <w:tab w:val="left" w:pos="4680"/>
        </w:tabs>
        <w:ind w:left="4320"/>
        <w:rPr>
          <w:rFonts w:ascii="Arial" w:hAnsi="Arial" w:cs="Arial"/>
          <w:b/>
          <w:sz w:val="22"/>
          <w:szCs w:val="22"/>
        </w:rPr>
      </w:pPr>
    </w:p>
    <w:p w:rsidR="00734319" w:rsidRPr="00C721D0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Art.1º</w:t>
      </w:r>
      <w:r w:rsidRPr="00B27CA0">
        <w:rPr>
          <w:rFonts w:ascii="Arial" w:hAnsi="Arial" w:cs="Arial"/>
          <w:sz w:val="22"/>
          <w:szCs w:val="22"/>
        </w:rPr>
        <w:t xml:space="preserve"> Fica o Poder Executivo Municipal, autorizado a contratar por prazo determinado, em razão de excepcional interesse público, de acordo com o inciso IX do artigo 37 da Constituição Federal</w:t>
      </w:r>
      <w:r w:rsidRPr="00C721D0">
        <w:rPr>
          <w:rFonts w:ascii="Arial" w:hAnsi="Arial" w:cs="Arial"/>
          <w:sz w:val="22"/>
          <w:szCs w:val="22"/>
        </w:rPr>
        <w:t xml:space="preserve">, </w:t>
      </w:r>
      <w:r w:rsidRPr="00C721D0">
        <w:rPr>
          <w:rFonts w:ascii="Arial" w:hAnsi="Arial" w:cs="Arial"/>
          <w:b/>
          <w:sz w:val="22"/>
          <w:szCs w:val="22"/>
        </w:rPr>
        <w:t>pelo pra</w:t>
      </w:r>
      <w:r w:rsidR="00F5218E" w:rsidRPr="00C721D0">
        <w:rPr>
          <w:rFonts w:ascii="Arial" w:hAnsi="Arial" w:cs="Arial"/>
          <w:b/>
          <w:sz w:val="22"/>
          <w:szCs w:val="22"/>
        </w:rPr>
        <w:t xml:space="preserve">zo de até </w:t>
      </w:r>
      <w:r w:rsidR="00372AAB" w:rsidRPr="00C721D0">
        <w:rPr>
          <w:rFonts w:ascii="Arial" w:hAnsi="Arial" w:cs="Arial"/>
          <w:b/>
          <w:sz w:val="22"/>
          <w:szCs w:val="22"/>
        </w:rPr>
        <w:t>10</w:t>
      </w:r>
      <w:r w:rsidR="003466AE" w:rsidRPr="00C721D0">
        <w:rPr>
          <w:rFonts w:ascii="Arial" w:hAnsi="Arial" w:cs="Arial"/>
          <w:b/>
          <w:sz w:val="22"/>
          <w:szCs w:val="22"/>
        </w:rPr>
        <w:t>(</w:t>
      </w:r>
      <w:r w:rsidR="00372AAB" w:rsidRPr="00C721D0">
        <w:rPr>
          <w:rFonts w:ascii="Arial" w:hAnsi="Arial" w:cs="Arial"/>
          <w:b/>
          <w:sz w:val="22"/>
          <w:szCs w:val="22"/>
        </w:rPr>
        <w:t>dez</w:t>
      </w:r>
      <w:r w:rsidR="003466AE" w:rsidRPr="00C721D0">
        <w:rPr>
          <w:rFonts w:ascii="Arial" w:hAnsi="Arial" w:cs="Arial"/>
          <w:b/>
          <w:sz w:val="22"/>
          <w:szCs w:val="22"/>
        </w:rPr>
        <w:t>)</w:t>
      </w:r>
      <w:r w:rsidRPr="00C721D0">
        <w:rPr>
          <w:rFonts w:ascii="Arial" w:hAnsi="Arial" w:cs="Arial"/>
          <w:b/>
          <w:sz w:val="22"/>
          <w:szCs w:val="22"/>
        </w:rPr>
        <w:t xml:space="preserve"> meses</w:t>
      </w:r>
      <w:r w:rsidR="00A9714E" w:rsidRPr="00C721D0">
        <w:rPr>
          <w:rFonts w:ascii="Arial" w:hAnsi="Arial" w:cs="Arial"/>
          <w:b/>
          <w:sz w:val="22"/>
          <w:szCs w:val="22"/>
        </w:rPr>
        <w:t>, podendo ser prorrogado por igual período,a contar da data da contratação</w:t>
      </w:r>
      <w:r w:rsidRPr="00C721D0">
        <w:rPr>
          <w:rFonts w:ascii="Arial" w:hAnsi="Arial" w:cs="Arial"/>
          <w:b/>
          <w:sz w:val="22"/>
          <w:szCs w:val="22"/>
        </w:rPr>
        <w:t>:</w:t>
      </w:r>
    </w:p>
    <w:p w:rsidR="00734319" w:rsidRDefault="00734319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B27CA0" w:rsidRPr="00B27CA0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C721D0">
        <w:rPr>
          <w:rFonts w:ascii="Arial" w:hAnsi="Arial" w:cs="Arial"/>
          <w:b/>
          <w:sz w:val="22"/>
          <w:szCs w:val="22"/>
        </w:rPr>
        <w:t xml:space="preserve">I – </w:t>
      </w:r>
      <w:r w:rsidR="003447D1" w:rsidRPr="00C721D0">
        <w:rPr>
          <w:rFonts w:ascii="Arial" w:hAnsi="Arial" w:cs="Arial"/>
          <w:b/>
          <w:sz w:val="22"/>
          <w:szCs w:val="22"/>
        </w:rPr>
        <w:t>0</w:t>
      </w:r>
      <w:r w:rsidR="00EA1C2E" w:rsidRPr="00C721D0">
        <w:rPr>
          <w:rFonts w:ascii="Arial" w:hAnsi="Arial" w:cs="Arial"/>
          <w:b/>
          <w:sz w:val="22"/>
          <w:szCs w:val="22"/>
        </w:rPr>
        <w:t>2</w:t>
      </w:r>
      <w:r w:rsidR="003447D1" w:rsidRPr="00C721D0">
        <w:rPr>
          <w:rFonts w:ascii="Arial" w:hAnsi="Arial" w:cs="Arial"/>
          <w:b/>
          <w:sz w:val="22"/>
          <w:szCs w:val="22"/>
        </w:rPr>
        <w:t xml:space="preserve"> (</w:t>
      </w:r>
      <w:r w:rsidR="00EA1C2E" w:rsidRPr="00C721D0">
        <w:rPr>
          <w:rFonts w:ascii="Arial" w:hAnsi="Arial" w:cs="Arial"/>
          <w:b/>
          <w:sz w:val="22"/>
          <w:szCs w:val="22"/>
        </w:rPr>
        <w:t>doi</w:t>
      </w:r>
      <w:r w:rsidR="00743007" w:rsidRPr="00C721D0">
        <w:rPr>
          <w:rFonts w:ascii="Arial" w:hAnsi="Arial" w:cs="Arial"/>
          <w:b/>
          <w:sz w:val="22"/>
          <w:szCs w:val="22"/>
        </w:rPr>
        <w:t>s</w:t>
      </w:r>
      <w:r w:rsidR="003447D1" w:rsidRPr="00C721D0">
        <w:rPr>
          <w:rFonts w:ascii="Arial" w:hAnsi="Arial" w:cs="Arial"/>
          <w:b/>
          <w:sz w:val="22"/>
          <w:szCs w:val="22"/>
        </w:rPr>
        <w:t>)</w:t>
      </w:r>
      <w:r w:rsidR="003447D1">
        <w:rPr>
          <w:rFonts w:ascii="Arial" w:hAnsi="Arial" w:cs="Arial"/>
          <w:b/>
          <w:sz w:val="22"/>
          <w:szCs w:val="22"/>
        </w:rPr>
        <w:t>Operador</w:t>
      </w:r>
      <w:r w:rsidR="00743007">
        <w:rPr>
          <w:rFonts w:ascii="Arial" w:hAnsi="Arial" w:cs="Arial"/>
          <w:b/>
          <w:sz w:val="22"/>
          <w:szCs w:val="22"/>
        </w:rPr>
        <w:t>es</w:t>
      </w:r>
      <w:r w:rsidR="003447D1">
        <w:rPr>
          <w:rFonts w:ascii="Arial" w:hAnsi="Arial" w:cs="Arial"/>
          <w:b/>
          <w:sz w:val="22"/>
          <w:szCs w:val="22"/>
        </w:rPr>
        <w:t xml:space="preserve"> de Máquina</w:t>
      </w:r>
      <w:r w:rsidR="007D5E4C">
        <w:rPr>
          <w:rFonts w:ascii="Arial" w:hAnsi="Arial" w:cs="Arial"/>
          <w:b/>
          <w:sz w:val="22"/>
          <w:szCs w:val="22"/>
        </w:rPr>
        <w:t>s</w:t>
      </w:r>
      <w:r w:rsidR="007E73AF" w:rsidRPr="00B27CA0">
        <w:rPr>
          <w:rFonts w:ascii="Arial" w:hAnsi="Arial" w:cs="Arial"/>
          <w:sz w:val="22"/>
          <w:szCs w:val="22"/>
        </w:rPr>
        <w:t xml:space="preserve">, </w:t>
      </w:r>
      <w:r w:rsidR="003447D1">
        <w:rPr>
          <w:rFonts w:ascii="Arial" w:hAnsi="Arial" w:cs="Arial"/>
          <w:sz w:val="22"/>
          <w:szCs w:val="22"/>
        </w:rPr>
        <w:t>4</w:t>
      </w:r>
      <w:r w:rsidR="007E73AF">
        <w:rPr>
          <w:rFonts w:ascii="Arial" w:hAnsi="Arial" w:cs="Arial"/>
          <w:sz w:val="22"/>
          <w:szCs w:val="22"/>
        </w:rPr>
        <w:t>0</w:t>
      </w:r>
      <w:r w:rsidR="007E73AF" w:rsidRPr="00B27CA0">
        <w:rPr>
          <w:rFonts w:ascii="Arial" w:hAnsi="Arial" w:cs="Arial"/>
          <w:sz w:val="22"/>
          <w:szCs w:val="22"/>
        </w:rPr>
        <w:t xml:space="preserve"> horas semana</w:t>
      </w:r>
      <w:r w:rsidR="00626467">
        <w:rPr>
          <w:rFonts w:ascii="Arial" w:hAnsi="Arial" w:cs="Arial"/>
          <w:sz w:val="22"/>
          <w:szCs w:val="22"/>
        </w:rPr>
        <w:t>is</w:t>
      </w:r>
      <w:r w:rsidRPr="00B27CA0">
        <w:rPr>
          <w:rFonts w:ascii="Arial" w:hAnsi="Arial" w:cs="Arial"/>
          <w:sz w:val="22"/>
          <w:szCs w:val="22"/>
        </w:rPr>
        <w:t xml:space="preserve">, vencimentos no valor de </w:t>
      </w:r>
      <w:r w:rsidR="00FC6481" w:rsidRPr="001325E6">
        <w:rPr>
          <w:rFonts w:ascii="Arial" w:hAnsi="Arial" w:cs="Arial"/>
          <w:sz w:val="22"/>
          <w:szCs w:val="22"/>
        </w:rPr>
        <w:t xml:space="preserve">R$ </w:t>
      </w:r>
      <w:r w:rsidR="00A9714E">
        <w:rPr>
          <w:rFonts w:ascii="Arial" w:hAnsi="Arial" w:cs="Arial"/>
          <w:sz w:val="22"/>
          <w:szCs w:val="22"/>
        </w:rPr>
        <w:t>1.810,4</w:t>
      </w:r>
      <w:r w:rsidR="00D33957">
        <w:rPr>
          <w:rFonts w:ascii="Arial" w:hAnsi="Arial" w:cs="Arial"/>
          <w:sz w:val="22"/>
          <w:szCs w:val="22"/>
        </w:rPr>
        <w:t>7</w:t>
      </w:r>
      <w:r w:rsidRPr="00764F9F">
        <w:rPr>
          <w:rFonts w:ascii="Arial" w:hAnsi="Arial" w:cs="Arial"/>
          <w:sz w:val="22"/>
          <w:szCs w:val="22"/>
        </w:rPr>
        <w:t>(</w:t>
      </w:r>
      <w:r w:rsidR="003466AE">
        <w:rPr>
          <w:rFonts w:ascii="Arial" w:hAnsi="Arial" w:cs="Arial"/>
          <w:sz w:val="22"/>
          <w:szCs w:val="22"/>
        </w:rPr>
        <w:t>um</w:t>
      </w:r>
      <w:r w:rsidR="00C60A01">
        <w:rPr>
          <w:rFonts w:ascii="Arial" w:hAnsi="Arial" w:cs="Arial"/>
          <w:sz w:val="22"/>
          <w:szCs w:val="22"/>
        </w:rPr>
        <w:t xml:space="preserve"> mil</w:t>
      </w:r>
      <w:r w:rsidR="00A9714E">
        <w:rPr>
          <w:rFonts w:ascii="Arial" w:hAnsi="Arial" w:cs="Arial"/>
          <w:sz w:val="22"/>
          <w:szCs w:val="22"/>
        </w:rPr>
        <w:t>oitocentos e dez</w:t>
      </w:r>
      <w:r w:rsidR="00FC6481">
        <w:rPr>
          <w:rFonts w:ascii="Arial" w:hAnsi="Arial" w:cs="Arial"/>
          <w:sz w:val="22"/>
          <w:szCs w:val="22"/>
        </w:rPr>
        <w:t xml:space="preserve"> reais </w:t>
      </w:r>
      <w:r w:rsidR="009E478B">
        <w:rPr>
          <w:rFonts w:ascii="Arial" w:hAnsi="Arial" w:cs="Arial"/>
          <w:sz w:val="22"/>
          <w:szCs w:val="22"/>
        </w:rPr>
        <w:t xml:space="preserve">e </w:t>
      </w:r>
      <w:r w:rsidR="00A9714E">
        <w:rPr>
          <w:rFonts w:ascii="Arial" w:hAnsi="Arial" w:cs="Arial"/>
          <w:sz w:val="22"/>
          <w:szCs w:val="22"/>
        </w:rPr>
        <w:t xml:space="preserve">quarenta e </w:t>
      </w:r>
      <w:r w:rsidR="00D33957">
        <w:rPr>
          <w:rFonts w:ascii="Arial" w:hAnsi="Arial" w:cs="Arial"/>
          <w:sz w:val="22"/>
          <w:szCs w:val="22"/>
        </w:rPr>
        <w:t>sete</w:t>
      </w:r>
      <w:r w:rsidR="00FC6481">
        <w:rPr>
          <w:rFonts w:ascii="Arial" w:hAnsi="Arial" w:cs="Arial"/>
          <w:sz w:val="22"/>
          <w:szCs w:val="22"/>
        </w:rPr>
        <w:t xml:space="preserve"> centa</w:t>
      </w:r>
      <w:r w:rsidR="005A3CEF">
        <w:rPr>
          <w:rFonts w:ascii="Arial" w:hAnsi="Arial" w:cs="Arial"/>
          <w:sz w:val="22"/>
          <w:szCs w:val="22"/>
        </w:rPr>
        <w:t>v</w:t>
      </w:r>
      <w:r w:rsidR="00FC6481">
        <w:rPr>
          <w:rFonts w:ascii="Arial" w:hAnsi="Arial" w:cs="Arial"/>
          <w:sz w:val="22"/>
          <w:szCs w:val="22"/>
        </w:rPr>
        <w:t>os</w:t>
      </w:r>
      <w:r w:rsidR="00764F9F" w:rsidRPr="00764F9F">
        <w:rPr>
          <w:rFonts w:ascii="Arial" w:hAnsi="Arial" w:cs="Arial"/>
          <w:sz w:val="22"/>
          <w:szCs w:val="22"/>
        </w:rPr>
        <w:t>)</w:t>
      </w:r>
      <w:r w:rsidRPr="00B27CA0">
        <w:rPr>
          <w:rFonts w:ascii="Arial" w:hAnsi="Arial" w:cs="Arial"/>
          <w:sz w:val="22"/>
          <w:szCs w:val="22"/>
        </w:rPr>
        <w:t xml:space="preserve"> mensais.</w:t>
      </w:r>
    </w:p>
    <w:p w:rsidR="00B27CA0" w:rsidRPr="00B27CA0" w:rsidRDefault="00B27CA0" w:rsidP="0081594C">
      <w:pPr>
        <w:pStyle w:val="Recuodecorpodetexto"/>
        <w:tabs>
          <w:tab w:val="left" w:pos="1134"/>
          <w:tab w:val="left" w:pos="4253"/>
        </w:tabs>
        <w:ind w:left="540" w:firstLine="1134"/>
        <w:rPr>
          <w:rFonts w:ascii="Arial" w:hAnsi="Arial" w:cs="Arial"/>
          <w:b/>
          <w:sz w:val="22"/>
          <w:szCs w:val="22"/>
        </w:rPr>
      </w:pPr>
    </w:p>
    <w:p w:rsidR="00734319" w:rsidRDefault="00560D0C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Art.2</w:t>
      </w:r>
      <w:r w:rsidR="00764F9F">
        <w:rPr>
          <w:rFonts w:ascii="Arial" w:hAnsi="Arial" w:cs="Arial"/>
          <w:b/>
          <w:sz w:val="22"/>
          <w:szCs w:val="22"/>
        </w:rPr>
        <w:t>°</w:t>
      </w:r>
      <w:r w:rsidR="00734319" w:rsidRPr="00734319">
        <w:rPr>
          <w:rFonts w:ascii="Arial" w:hAnsi="Arial" w:cs="Arial"/>
          <w:sz w:val="22"/>
          <w:szCs w:val="22"/>
        </w:rPr>
        <w:t>As especificações exigidas para a contratação d</w:t>
      </w:r>
      <w:r w:rsidR="00F80F09">
        <w:rPr>
          <w:rFonts w:ascii="Arial" w:hAnsi="Arial" w:cs="Arial"/>
          <w:sz w:val="22"/>
          <w:szCs w:val="22"/>
        </w:rPr>
        <w:t>o</w:t>
      </w:r>
      <w:r w:rsidR="00734319" w:rsidRPr="00734319">
        <w:rPr>
          <w:rFonts w:ascii="Arial" w:hAnsi="Arial" w:cs="Arial"/>
          <w:sz w:val="22"/>
          <w:szCs w:val="22"/>
        </w:rPr>
        <w:t xml:space="preserve"> servidor na forma desta Lei são as que constam do respectivo Plano de Carreira, para </w:t>
      </w:r>
      <w:r w:rsidR="00734319">
        <w:rPr>
          <w:rFonts w:ascii="Arial" w:hAnsi="Arial" w:cs="Arial"/>
          <w:sz w:val="22"/>
          <w:szCs w:val="22"/>
        </w:rPr>
        <w:t xml:space="preserve">o </w:t>
      </w:r>
      <w:r w:rsidR="00734319" w:rsidRPr="00734319">
        <w:rPr>
          <w:rFonts w:ascii="Arial" w:hAnsi="Arial" w:cs="Arial"/>
          <w:sz w:val="22"/>
          <w:szCs w:val="22"/>
        </w:rPr>
        <w:t>cargo de igual denominação</w:t>
      </w:r>
      <w:r w:rsidR="00734319">
        <w:rPr>
          <w:rFonts w:ascii="Arial" w:hAnsi="Arial" w:cs="Arial"/>
          <w:sz w:val="22"/>
          <w:szCs w:val="22"/>
        </w:rPr>
        <w:t>.</w:t>
      </w:r>
    </w:p>
    <w:p w:rsidR="00734319" w:rsidRDefault="00734319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560D0C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Art.3º</w:t>
      </w:r>
      <w:r w:rsidRPr="00B27CA0">
        <w:rPr>
          <w:rFonts w:ascii="Arial" w:hAnsi="Arial" w:cs="Arial"/>
          <w:sz w:val="22"/>
          <w:szCs w:val="22"/>
        </w:rPr>
        <w:t xml:space="preserve"> 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Contrato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de que trata o art.1º ser</w:t>
      </w:r>
      <w:r w:rsidR="005A3CEF">
        <w:rPr>
          <w:rFonts w:ascii="Arial" w:hAnsi="Arial" w:cs="Arial"/>
          <w:sz w:val="22"/>
          <w:szCs w:val="22"/>
        </w:rPr>
        <w:t xml:space="preserve">á </w:t>
      </w:r>
      <w:r w:rsidRPr="00B27CA0">
        <w:rPr>
          <w:rFonts w:ascii="Arial" w:hAnsi="Arial" w:cs="Arial"/>
          <w:sz w:val="22"/>
          <w:szCs w:val="22"/>
        </w:rPr>
        <w:t>de natureza administrativa, ficando assegurado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, no que </w:t>
      </w:r>
      <w:r w:rsidR="007E73AF" w:rsidRPr="00B27CA0">
        <w:rPr>
          <w:rFonts w:ascii="Arial" w:hAnsi="Arial" w:cs="Arial"/>
          <w:sz w:val="22"/>
          <w:szCs w:val="22"/>
        </w:rPr>
        <w:t>couber</w:t>
      </w:r>
      <w:r w:rsidRPr="00B27CA0">
        <w:rPr>
          <w:rFonts w:ascii="Arial" w:hAnsi="Arial" w:cs="Arial"/>
          <w:sz w:val="22"/>
          <w:szCs w:val="22"/>
        </w:rPr>
        <w:t xml:space="preserve"> ao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contratado</w:t>
      </w:r>
      <w:r w:rsidR="00743007">
        <w:rPr>
          <w:rFonts w:ascii="Arial" w:hAnsi="Arial" w:cs="Arial"/>
          <w:sz w:val="22"/>
          <w:szCs w:val="22"/>
        </w:rPr>
        <w:t>s</w:t>
      </w:r>
      <w:r w:rsidRPr="00B27CA0">
        <w:rPr>
          <w:rFonts w:ascii="Arial" w:hAnsi="Arial" w:cs="Arial"/>
          <w:sz w:val="22"/>
          <w:szCs w:val="22"/>
        </w:rPr>
        <w:t xml:space="preserve"> os direitos previstos no Regime Jurídico Municipal</w:t>
      </w:r>
      <w:r w:rsidR="008A33E8">
        <w:rPr>
          <w:rFonts w:ascii="Arial" w:hAnsi="Arial" w:cs="Arial"/>
          <w:sz w:val="22"/>
          <w:szCs w:val="22"/>
        </w:rPr>
        <w:t>, Lei nº 1.260/2014, como jornada de trabalho,</w:t>
      </w:r>
      <w:r w:rsidR="00560D0C">
        <w:rPr>
          <w:rFonts w:ascii="Arial" w:hAnsi="Arial" w:cs="Arial"/>
          <w:sz w:val="22"/>
          <w:szCs w:val="22"/>
        </w:rPr>
        <w:t xml:space="preserve"> serviço extraordinário, repouso semanal remunerado, gratificação natalina e férias proporcionais, vencimento equivalente à percebida pelos servidores de igual ou assemelhada função no quadro permanente do Município, </w:t>
      </w:r>
      <w:r w:rsidR="00560D0C" w:rsidRPr="00560D0C">
        <w:rPr>
          <w:rFonts w:ascii="Arial" w:hAnsi="Arial" w:cs="Arial"/>
          <w:sz w:val="22"/>
          <w:szCs w:val="22"/>
        </w:rPr>
        <w:t xml:space="preserve">devendo </w:t>
      </w:r>
      <w:r w:rsidR="00764F9F">
        <w:rPr>
          <w:rFonts w:ascii="Arial" w:hAnsi="Arial" w:cs="Arial"/>
          <w:sz w:val="22"/>
          <w:szCs w:val="22"/>
        </w:rPr>
        <w:t xml:space="preserve">os vencimentos </w:t>
      </w:r>
      <w:r w:rsidR="007E73AF" w:rsidRPr="00560D0C">
        <w:rPr>
          <w:rFonts w:ascii="Arial" w:hAnsi="Arial" w:cs="Arial"/>
          <w:sz w:val="22"/>
          <w:szCs w:val="22"/>
        </w:rPr>
        <w:t>ser</w:t>
      </w:r>
      <w:r w:rsidR="00560D0C" w:rsidRPr="00560D0C">
        <w:rPr>
          <w:rFonts w:ascii="Arial" w:hAnsi="Arial" w:cs="Arial"/>
          <w:sz w:val="22"/>
          <w:szCs w:val="22"/>
        </w:rPr>
        <w:t xml:space="preserve"> reajustado</w:t>
      </w:r>
      <w:r w:rsidR="00764F9F">
        <w:rPr>
          <w:rFonts w:ascii="Arial" w:hAnsi="Arial" w:cs="Arial"/>
          <w:sz w:val="22"/>
          <w:szCs w:val="22"/>
        </w:rPr>
        <w:t>s</w:t>
      </w:r>
      <w:r w:rsidR="00560D0C" w:rsidRPr="00560D0C">
        <w:rPr>
          <w:rFonts w:ascii="Arial" w:hAnsi="Arial" w:cs="Arial"/>
          <w:sz w:val="22"/>
          <w:szCs w:val="22"/>
        </w:rPr>
        <w:t xml:space="preserve"> nos mesmos índices e datas em que forem reajustados os vencimentos dos demais servidores municipais</w:t>
      </w:r>
      <w:r w:rsidR="00560D0C">
        <w:t>.</w:t>
      </w:r>
    </w:p>
    <w:p w:rsidR="00372AAB" w:rsidRDefault="00372AAB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DA6DA7" w:rsidRPr="00372AAB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Art.4º</w:t>
      </w:r>
      <w:r w:rsidRPr="00B27CA0">
        <w:rPr>
          <w:rFonts w:ascii="Arial" w:hAnsi="Arial" w:cs="Arial"/>
          <w:sz w:val="22"/>
          <w:szCs w:val="22"/>
        </w:rPr>
        <w:t xml:space="preserve">As despesas decorrentes desta Lei serão atendidas por conta das </w:t>
      </w:r>
      <w:r w:rsidRPr="00560D0C">
        <w:rPr>
          <w:rFonts w:ascii="Arial" w:hAnsi="Arial" w:cs="Arial"/>
          <w:sz w:val="22"/>
          <w:szCs w:val="22"/>
        </w:rPr>
        <w:t xml:space="preserve">dotações </w:t>
      </w:r>
      <w:r w:rsidR="00560D0C" w:rsidRPr="00560D0C">
        <w:rPr>
          <w:rFonts w:ascii="Arial" w:hAnsi="Arial" w:cs="Arial"/>
          <w:iCs/>
          <w:sz w:val="22"/>
          <w:szCs w:val="22"/>
        </w:rPr>
        <w:t>próprias do Orçamento para o exercício de 20</w:t>
      </w:r>
      <w:r w:rsidR="00A9714E">
        <w:rPr>
          <w:rFonts w:ascii="Arial" w:hAnsi="Arial" w:cs="Arial"/>
          <w:iCs/>
          <w:sz w:val="22"/>
          <w:szCs w:val="22"/>
        </w:rPr>
        <w:t>2</w:t>
      </w:r>
      <w:r w:rsidR="009E478B">
        <w:rPr>
          <w:rFonts w:ascii="Arial" w:hAnsi="Arial" w:cs="Arial"/>
          <w:iCs/>
          <w:sz w:val="22"/>
          <w:szCs w:val="22"/>
        </w:rPr>
        <w:t>1</w:t>
      </w:r>
      <w:r w:rsidR="00560D0C" w:rsidRPr="00560D0C">
        <w:rPr>
          <w:rFonts w:ascii="Arial" w:hAnsi="Arial" w:cs="Arial"/>
          <w:iCs/>
          <w:sz w:val="22"/>
          <w:szCs w:val="22"/>
        </w:rPr>
        <w:t>.</w:t>
      </w:r>
    </w:p>
    <w:p w:rsidR="00B27CA0" w:rsidRPr="00B27CA0" w:rsidRDefault="00B27CA0" w:rsidP="0081594C">
      <w:pPr>
        <w:pStyle w:val="Recuodecorpodetexto"/>
        <w:tabs>
          <w:tab w:val="left" w:pos="1134"/>
          <w:tab w:val="left" w:pos="4253"/>
        </w:tabs>
        <w:ind w:firstLine="1134"/>
        <w:rPr>
          <w:rFonts w:ascii="Arial" w:hAnsi="Arial" w:cs="Arial"/>
          <w:sz w:val="22"/>
          <w:szCs w:val="22"/>
        </w:rPr>
      </w:pPr>
    </w:p>
    <w:p w:rsidR="00B27CA0" w:rsidRDefault="00B27CA0" w:rsidP="00C92EA2">
      <w:pPr>
        <w:pStyle w:val="Recuodecorpodetexto"/>
        <w:tabs>
          <w:tab w:val="left" w:pos="1134"/>
          <w:tab w:val="left" w:pos="4253"/>
        </w:tabs>
        <w:ind w:left="-120" w:firstLine="1254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b/>
          <w:sz w:val="22"/>
          <w:szCs w:val="22"/>
        </w:rPr>
        <w:t>Art.5º</w:t>
      </w:r>
      <w:r w:rsidRPr="00B27CA0">
        <w:rPr>
          <w:rFonts w:ascii="Arial" w:hAnsi="Arial" w:cs="Arial"/>
          <w:sz w:val="22"/>
          <w:szCs w:val="22"/>
        </w:rPr>
        <w:t xml:space="preserve"> Esta Lei entrará em vigor na data de sua publicação.</w:t>
      </w:r>
    </w:p>
    <w:p w:rsidR="009D41FF" w:rsidRDefault="009D41FF" w:rsidP="0081594C">
      <w:pPr>
        <w:pStyle w:val="Recuodecorpodetexto2"/>
        <w:tabs>
          <w:tab w:val="left" w:pos="1134"/>
        </w:tabs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</w:p>
    <w:p w:rsidR="00B27CA0" w:rsidRDefault="00DA7295" w:rsidP="00B97300">
      <w:pPr>
        <w:pStyle w:val="Recuodecorpodetexto2"/>
        <w:tabs>
          <w:tab w:val="left" w:pos="1134"/>
        </w:tabs>
        <w:spacing w:line="240" w:lineRule="auto"/>
        <w:ind w:left="0" w:firstLine="1134"/>
        <w:jc w:val="both"/>
        <w:rPr>
          <w:rFonts w:ascii="Arial" w:hAnsi="Arial" w:cs="Arial"/>
          <w:sz w:val="22"/>
          <w:szCs w:val="22"/>
        </w:rPr>
      </w:pPr>
      <w:r w:rsidRPr="00B27CA0">
        <w:rPr>
          <w:rFonts w:ascii="Arial" w:hAnsi="Arial" w:cs="Arial"/>
          <w:sz w:val="22"/>
          <w:szCs w:val="22"/>
        </w:rPr>
        <w:t xml:space="preserve">Gabinete </w:t>
      </w:r>
      <w:r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 xml:space="preserve">o Prefeito Municipal </w:t>
      </w:r>
      <w:r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 xml:space="preserve">e Lagoa Bonita </w:t>
      </w:r>
      <w:r w:rsidR="002603ED">
        <w:rPr>
          <w:rFonts w:ascii="Arial" w:hAnsi="Arial" w:cs="Arial"/>
          <w:sz w:val="22"/>
          <w:szCs w:val="22"/>
        </w:rPr>
        <w:t>d</w:t>
      </w:r>
      <w:r w:rsidRPr="00B27CA0">
        <w:rPr>
          <w:rFonts w:ascii="Arial" w:hAnsi="Arial" w:cs="Arial"/>
          <w:sz w:val="22"/>
          <w:szCs w:val="22"/>
        </w:rPr>
        <w:t>o Sul,</w:t>
      </w:r>
      <w:r w:rsidR="002603ED">
        <w:rPr>
          <w:rFonts w:ascii="Arial" w:hAnsi="Arial" w:cs="Arial"/>
          <w:sz w:val="22"/>
          <w:szCs w:val="22"/>
        </w:rPr>
        <w:t xml:space="preserve">em </w:t>
      </w:r>
      <w:r w:rsidR="00033F6A">
        <w:rPr>
          <w:rFonts w:ascii="Arial" w:hAnsi="Arial" w:cs="Arial"/>
          <w:sz w:val="22"/>
          <w:szCs w:val="22"/>
        </w:rPr>
        <w:t>0</w:t>
      </w:r>
      <w:r w:rsidR="00B97300">
        <w:rPr>
          <w:rFonts w:ascii="Arial" w:hAnsi="Arial" w:cs="Arial"/>
          <w:sz w:val="22"/>
          <w:szCs w:val="22"/>
        </w:rPr>
        <w:t>9</w:t>
      </w:r>
      <w:r w:rsidR="009E478B">
        <w:rPr>
          <w:rFonts w:ascii="Arial" w:hAnsi="Arial" w:cs="Arial"/>
          <w:sz w:val="22"/>
          <w:szCs w:val="22"/>
        </w:rPr>
        <w:t xml:space="preserve">de </w:t>
      </w:r>
      <w:r w:rsidR="00637DBA">
        <w:rPr>
          <w:rFonts w:ascii="Arial" w:hAnsi="Arial" w:cs="Arial"/>
          <w:sz w:val="22"/>
          <w:szCs w:val="22"/>
        </w:rPr>
        <w:t>Junho</w:t>
      </w:r>
      <w:r w:rsidR="009E478B">
        <w:rPr>
          <w:rFonts w:ascii="Arial" w:hAnsi="Arial" w:cs="Arial"/>
          <w:sz w:val="22"/>
          <w:szCs w:val="22"/>
        </w:rPr>
        <w:t xml:space="preserve"> de 2021</w:t>
      </w:r>
      <w:r w:rsidR="00B27CA0" w:rsidRPr="00B27CA0">
        <w:rPr>
          <w:rFonts w:ascii="Arial" w:hAnsi="Arial" w:cs="Arial"/>
          <w:sz w:val="22"/>
          <w:szCs w:val="22"/>
        </w:rPr>
        <w:t>.</w:t>
      </w:r>
    </w:p>
    <w:p w:rsidR="00A95753" w:rsidRDefault="00A95753" w:rsidP="00B27CA0">
      <w:pPr>
        <w:jc w:val="both"/>
        <w:rPr>
          <w:rFonts w:ascii="Arial" w:hAnsi="Arial" w:cs="Arial"/>
          <w:sz w:val="22"/>
          <w:szCs w:val="22"/>
        </w:rPr>
      </w:pPr>
    </w:p>
    <w:p w:rsidR="007E73AF" w:rsidRDefault="007E73AF" w:rsidP="00B27CA0">
      <w:pPr>
        <w:jc w:val="both"/>
        <w:rPr>
          <w:rFonts w:ascii="Arial" w:hAnsi="Arial" w:cs="Arial"/>
          <w:sz w:val="22"/>
          <w:szCs w:val="22"/>
        </w:rPr>
      </w:pPr>
    </w:p>
    <w:p w:rsidR="002603ED" w:rsidRPr="00B27CA0" w:rsidRDefault="002603ED" w:rsidP="00B27CA0">
      <w:pPr>
        <w:jc w:val="both"/>
        <w:rPr>
          <w:rFonts w:ascii="Arial" w:hAnsi="Arial" w:cs="Arial"/>
          <w:sz w:val="22"/>
          <w:szCs w:val="22"/>
        </w:rPr>
      </w:pPr>
    </w:p>
    <w:p w:rsidR="00B27CA0" w:rsidRPr="00FB4E5E" w:rsidRDefault="009E478B" w:rsidP="007E73AF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Luiz Francisco Fagundes</w:t>
      </w:r>
      <w:r w:rsidR="00372AAB">
        <w:rPr>
          <w:rFonts w:ascii="Arial" w:hAnsi="Arial" w:cs="Arial"/>
          <w:b/>
          <w:sz w:val="22"/>
          <w:szCs w:val="22"/>
        </w:rPr>
        <w:t>,</w:t>
      </w:r>
    </w:p>
    <w:p w:rsidR="00B27CA0" w:rsidRDefault="002603ED" w:rsidP="00B97300">
      <w:pPr>
        <w:pStyle w:val="Recuodecorpodetexto"/>
        <w:ind w:firstLine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 Municipal</w:t>
      </w:r>
    </w:p>
    <w:sectPr w:rsidR="00B27CA0" w:rsidSect="003847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35" w:right="1418" w:bottom="1418" w:left="1701" w:header="539" w:footer="709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BBE" w:rsidRDefault="00081BBE">
      <w:r>
        <w:separator/>
      </w:r>
    </w:p>
  </w:endnote>
  <w:endnote w:type="continuationSeparator" w:id="1">
    <w:p w:rsidR="00081BBE" w:rsidRDefault="00081B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>
    <w:pPr>
      <w:pStyle w:val="Rodap"/>
      <w:pBdr>
        <w:bottom w:val="single" w:sz="4" w:space="1" w:color="000000"/>
      </w:pBdr>
      <w:jc w:val="center"/>
      <w:rPr>
        <w:rFonts w:ascii="Arial" w:hAnsi="Arial" w:cs="Arial"/>
        <w:spacing w:val="-6"/>
        <w:sz w:val="16"/>
        <w:szCs w:val="16"/>
      </w:rPr>
    </w:pPr>
  </w:p>
  <w:p w:rsidR="002C56C9" w:rsidRDefault="002C56C9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2C56C9" w:rsidRPr="006E5D59" w:rsidRDefault="006E5D59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6E5D59">
      <w:rPr>
        <w:rFonts w:ascii="Arial" w:hAnsi="Arial" w:cs="Arial"/>
        <w:spacing w:val="-6"/>
        <w:sz w:val="14"/>
        <w:szCs w:val="14"/>
      </w:rPr>
      <w:t>Rua Pedro Maciel, 1230</w:t>
    </w:r>
    <w:r w:rsidR="002C56C9" w:rsidRPr="006E5D59">
      <w:rPr>
        <w:rFonts w:ascii="Arial" w:hAnsi="Arial" w:cs="Arial"/>
        <w:spacing w:val="-6"/>
        <w:sz w:val="14"/>
        <w:szCs w:val="14"/>
      </w:rPr>
      <w:t xml:space="preserve"> – CEP 96.920-000 – Lagoa Bonita do Sul – RS CNPJ 04.215.918/0001-09 – Fone (51) 3616 4111</w:t>
    </w:r>
    <w:r w:rsidRPr="006E5D59">
      <w:rPr>
        <w:rFonts w:ascii="Arial" w:hAnsi="Arial" w:cs="Arial"/>
        <w:spacing w:val="-6"/>
        <w:sz w:val="14"/>
        <w:szCs w:val="14"/>
      </w:rPr>
      <w:t xml:space="preserve"> 4107 41404 4102</w:t>
    </w:r>
  </w:p>
  <w:p w:rsidR="002C56C9" w:rsidRDefault="002C56C9">
    <w:pPr>
      <w:pStyle w:val="Rodap"/>
      <w:jc w:val="center"/>
      <w:rPr>
        <w:rFonts w:ascii="Arial" w:hAnsi="Arial" w:cs="Arial"/>
        <w:spacing w:val="-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BBE" w:rsidRDefault="00081BBE">
      <w:r>
        <w:separator/>
      </w:r>
    </w:p>
  </w:footnote>
  <w:footnote w:type="continuationSeparator" w:id="1">
    <w:p w:rsidR="00081BBE" w:rsidRDefault="00081B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E4C" w:rsidRDefault="007D5E4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900EE4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2173605</wp:posOffset>
          </wp:positionH>
          <wp:positionV relativeFrom="paragraph">
            <wp:posOffset>-82550</wp:posOffset>
          </wp:positionV>
          <wp:extent cx="1155065" cy="1019175"/>
          <wp:effectExtent l="0" t="0" r="698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29872" t="22485" r="31232" b="27913"/>
                  <a:stretch>
                    <a:fillRect/>
                  </a:stretch>
                </pic:blipFill>
                <pic:spPr bwMode="auto">
                  <a:xfrm>
                    <a:off x="0" y="0"/>
                    <a:ext cx="1155065" cy="1019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</w:pPr>
  </w:p>
  <w:p w:rsidR="002C56C9" w:rsidRDefault="002C56C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</w:rPr>
      <w:t>ESTADO DO RIO GRANDE DO SUL</w:t>
    </w:r>
  </w:p>
  <w:p w:rsidR="002C56C9" w:rsidRDefault="002C56C9">
    <w:pPr>
      <w:pStyle w:val="Cabealho"/>
      <w:pBdr>
        <w:bottom w:val="single" w:sz="4" w:space="1" w:color="000000"/>
      </w:pBdr>
      <w:jc w:val="center"/>
      <w:rPr>
        <w:b/>
      </w:rPr>
    </w:pPr>
    <w:r>
      <w:rPr>
        <w:rFonts w:ascii="Arial" w:hAnsi="Arial" w:cs="Arial"/>
        <w:b/>
      </w:rPr>
      <w:t>PREFEITURA MUNICIPAL DE LAGOA BONITA DO SUL</w:t>
    </w:r>
  </w:p>
  <w:p w:rsidR="002C56C9" w:rsidRDefault="002C56C9">
    <w:pPr>
      <w:pStyle w:val="Cabealho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6C9" w:rsidRDefault="002C56C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295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02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0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7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23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65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09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0211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27CA0"/>
    <w:rsid w:val="0003091D"/>
    <w:rsid w:val="00033F6A"/>
    <w:rsid w:val="0005788E"/>
    <w:rsid w:val="00081BBE"/>
    <w:rsid w:val="000D474A"/>
    <w:rsid w:val="000E7FFA"/>
    <w:rsid w:val="000F23C4"/>
    <w:rsid w:val="001051DF"/>
    <w:rsid w:val="001063CF"/>
    <w:rsid w:val="00121476"/>
    <w:rsid w:val="00121A73"/>
    <w:rsid w:val="001732DF"/>
    <w:rsid w:val="00197577"/>
    <w:rsid w:val="001C75C2"/>
    <w:rsid w:val="001D6323"/>
    <w:rsid w:val="00203B23"/>
    <w:rsid w:val="00203E44"/>
    <w:rsid w:val="00205BBB"/>
    <w:rsid w:val="00252FFE"/>
    <w:rsid w:val="002538F7"/>
    <w:rsid w:val="002603ED"/>
    <w:rsid w:val="002A46E4"/>
    <w:rsid w:val="002B4CC1"/>
    <w:rsid w:val="002C0805"/>
    <w:rsid w:val="002C37B8"/>
    <w:rsid w:val="002C56C9"/>
    <w:rsid w:val="003447D1"/>
    <w:rsid w:val="00345411"/>
    <w:rsid w:val="003466AE"/>
    <w:rsid w:val="00354604"/>
    <w:rsid w:val="003615A9"/>
    <w:rsid w:val="00362CA2"/>
    <w:rsid w:val="00366BCF"/>
    <w:rsid w:val="00372AAB"/>
    <w:rsid w:val="00373FD4"/>
    <w:rsid w:val="0037716D"/>
    <w:rsid w:val="003847A3"/>
    <w:rsid w:val="00393AD3"/>
    <w:rsid w:val="003A41D2"/>
    <w:rsid w:val="003C6225"/>
    <w:rsid w:val="00426867"/>
    <w:rsid w:val="00430963"/>
    <w:rsid w:val="00435B75"/>
    <w:rsid w:val="004377B8"/>
    <w:rsid w:val="004551C4"/>
    <w:rsid w:val="0046246C"/>
    <w:rsid w:val="00483CFB"/>
    <w:rsid w:val="00486A3B"/>
    <w:rsid w:val="004A718B"/>
    <w:rsid w:val="004B60F9"/>
    <w:rsid w:val="005251CE"/>
    <w:rsid w:val="005430F3"/>
    <w:rsid w:val="00560D0C"/>
    <w:rsid w:val="00567675"/>
    <w:rsid w:val="005A3CEF"/>
    <w:rsid w:val="005B05DC"/>
    <w:rsid w:val="005C4FFC"/>
    <w:rsid w:val="006047C9"/>
    <w:rsid w:val="00626467"/>
    <w:rsid w:val="00637DBA"/>
    <w:rsid w:val="0064252C"/>
    <w:rsid w:val="00662FA4"/>
    <w:rsid w:val="00695BB2"/>
    <w:rsid w:val="006A3566"/>
    <w:rsid w:val="006A46F1"/>
    <w:rsid w:val="006D0CEF"/>
    <w:rsid w:val="006E5D59"/>
    <w:rsid w:val="00705851"/>
    <w:rsid w:val="00713321"/>
    <w:rsid w:val="00716047"/>
    <w:rsid w:val="00734319"/>
    <w:rsid w:val="00743007"/>
    <w:rsid w:val="00754521"/>
    <w:rsid w:val="00762D4B"/>
    <w:rsid w:val="00764F9F"/>
    <w:rsid w:val="00787EA7"/>
    <w:rsid w:val="007A264F"/>
    <w:rsid w:val="007B066B"/>
    <w:rsid w:val="007D4E9B"/>
    <w:rsid w:val="007D5E4C"/>
    <w:rsid w:val="007E6C6D"/>
    <w:rsid w:val="007E73AF"/>
    <w:rsid w:val="007E7420"/>
    <w:rsid w:val="00807104"/>
    <w:rsid w:val="008118B7"/>
    <w:rsid w:val="0081237E"/>
    <w:rsid w:val="0081594C"/>
    <w:rsid w:val="0085577C"/>
    <w:rsid w:val="00866B9B"/>
    <w:rsid w:val="0088536C"/>
    <w:rsid w:val="008A33E8"/>
    <w:rsid w:val="008B5F48"/>
    <w:rsid w:val="008D37BE"/>
    <w:rsid w:val="00900EE4"/>
    <w:rsid w:val="00901B91"/>
    <w:rsid w:val="009057DE"/>
    <w:rsid w:val="00915DFB"/>
    <w:rsid w:val="0093150E"/>
    <w:rsid w:val="0093749B"/>
    <w:rsid w:val="0094486C"/>
    <w:rsid w:val="00985F65"/>
    <w:rsid w:val="009D0989"/>
    <w:rsid w:val="009D41FF"/>
    <w:rsid w:val="009E478B"/>
    <w:rsid w:val="009F64C4"/>
    <w:rsid w:val="00A02DC1"/>
    <w:rsid w:val="00A46856"/>
    <w:rsid w:val="00A656D4"/>
    <w:rsid w:val="00A95753"/>
    <w:rsid w:val="00A96003"/>
    <w:rsid w:val="00A9714E"/>
    <w:rsid w:val="00AA00C5"/>
    <w:rsid w:val="00AB514B"/>
    <w:rsid w:val="00AC7361"/>
    <w:rsid w:val="00B27CA0"/>
    <w:rsid w:val="00B335CA"/>
    <w:rsid w:val="00B421EF"/>
    <w:rsid w:val="00B5686E"/>
    <w:rsid w:val="00B81973"/>
    <w:rsid w:val="00B97300"/>
    <w:rsid w:val="00BA5E4C"/>
    <w:rsid w:val="00BA7208"/>
    <w:rsid w:val="00BC71F1"/>
    <w:rsid w:val="00BF5266"/>
    <w:rsid w:val="00C02609"/>
    <w:rsid w:val="00C044D7"/>
    <w:rsid w:val="00C3068D"/>
    <w:rsid w:val="00C34B08"/>
    <w:rsid w:val="00C41202"/>
    <w:rsid w:val="00C60A01"/>
    <w:rsid w:val="00C721D0"/>
    <w:rsid w:val="00C92EA2"/>
    <w:rsid w:val="00C9707A"/>
    <w:rsid w:val="00CC32B1"/>
    <w:rsid w:val="00CD49EB"/>
    <w:rsid w:val="00D02DA0"/>
    <w:rsid w:val="00D33957"/>
    <w:rsid w:val="00D76EC2"/>
    <w:rsid w:val="00D840F7"/>
    <w:rsid w:val="00D90CBE"/>
    <w:rsid w:val="00DA6DA7"/>
    <w:rsid w:val="00DA7295"/>
    <w:rsid w:val="00DF79E1"/>
    <w:rsid w:val="00E14DB0"/>
    <w:rsid w:val="00E359D7"/>
    <w:rsid w:val="00E378A4"/>
    <w:rsid w:val="00E620DA"/>
    <w:rsid w:val="00E76C1A"/>
    <w:rsid w:val="00E81B49"/>
    <w:rsid w:val="00EA16BF"/>
    <w:rsid w:val="00EA1C2E"/>
    <w:rsid w:val="00EA6423"/>
    <w:rsid w:val="00EB1265"/>
    <w:rsid w:val="00EC66EE"/>
    <w:rsid w:val="00EF5A98"/>
    <w:rsid w:val="00F11C2F"/>
    <w:rsid w:val="00F13CC7"/>
    <w:rsid w:val="00F47802"/>
    <w:rsid w:val="00F5218E"/>
    <w:rsid w:val="00F66C3B"/>
    <w:rsid w:val="00F758CC"/>
    <w:rsid w:val="00F80F09"/>
    <w:rsid w:val="00F95091"/>
    <w:rsid w:val="00FA5696"/>
    <w:rsid w:val="00FB4E5E"/>
    <w:rsid w:val="00FC6481"/>
    <w:rsid w:val="00FE05B8"/>
    <w:rsid w:val="00FE0F23"/>
    <w:rsid w:val="00FE437D"/>
    <w:rsid w:val="00FF03C1"/>
    <w:rsid w:val="00FF45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7A3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3847A3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3847A3"/>
    <w:pPr>
      <w:keepNext/>
      <w:numPr>
        <w:ilvl w:val="1"/>
        <w:numId w:val="1"/>
      </w:numPr>
      <w:jc w:val="both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3847A3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3847A3"/>
    <w:rPr>
      <w:rFonts w:ascii="Symbol" w:eastAsia="Times New Roman" w:hAnsi="Symbol" w:cs="Times New Roman" w:hint="default"/>
    </w:rPr>
  </w:style>
  <w:style w:type="character" w:customStyle="1" w:styleId="WW8Num1z1">
    <w:name w:val="WW8Num1z1"/>
    <w:rsid w:val="003847A3"/>
    <w:rPr>
      <w:rFonts w:ascii="Courier New" w:hAnsi="Courier New" w:cs="Courier New" w:hint="default"/>
    </w:rPr>
  </w:style>
  <w:style w:type="character" w:customStyle="1" w:styleId="WW8Num1z2">
    <w:name w:val="WW8Num1z2"/>
    <w:rsid w:val="003847A3"/>
    <w:rPr>
      <w:rFonts w:ascii="Wingdings" w:hAnsi="Wingdings" w:cs="Wingdings" w:hint="default"/>
    </w:rPr>
  </w:style>
  <w:style w:type="character" w:customStyle="1" w:styleId="WW8Num1z3">
    <w:name w:val="WW8Num1z3"/>
    <w:rsid w:val="003847A3"/>
    <w:rPr>
      <w:rFonts w:ascii="Symbol" w:hAnsi="Symbol" w:cs="Symbol" w:hint="default"/>
    </w:rPr>
  </w:style>
  <w:style w:type="character" w:customStyle="1" w:styleId="WW8Num2z0">
    <w:name w:val="WW8Num2z0"/>
    <w:rsid w:val="003847A3"/>
    <w:rPr>
      <w:rFonts w:ascii="Symbol" w:hAnsi="Symbol" w:cs="Symbol" w:hint="default"/>
    </w:rPr>
  </w:style>
  <w:style w:type="character" w:customStyle="1" w:styleId="WW8Num2z1">
    <w:name w:val="WW8Num2z1"/>
    <w:rsid w:val="003847A3"/>
    <w:rPr>
      <w:rFonts w:ascii="Courier New" w:hAnsi="Courier New" w:cs="Courier New" w:hint="default"/>
    </w:rPr>
  </w:style>
  <w:style w:type="character" w:customStyle="1" w:styleId="WW8Num2z2">
    <w:name w:val="WW8Num2z2"/>
    <w:rsid w:val="003847A3"/>
    <w:rPr>
      <w:rFonts w:ascii="Wingdings" w:hAnsi="Wingdings" w:cs="Wingdings" w:hint="default"/>
    </w:rPr>
  </w:style>
  <w:style w:type="character" w:customStyle="1" w:styleId="WW8Num3z0">
    <w:name w:val="WW8Num3z0"/>
    <w:rsid w:val="003847A3"/>
    <w:rPr>
      <w:rFonts w:ascii="Symbol" w:eastAsia="Times New Roman" w:hAnsi="Symbol" w:cs="Times New Roman" w:hint="default"/>
    </w:rPr>
  </w:style>
  <w:style w:type="character" w:customStyle="1" w:styleId="WW8Num3z1">
    <w:name w:val="WW8Num3z1"/>
    <w:rsid w:val="003847A3"/>
    <w:rPr>
      <w:rFonts w:ascii="Courier New" w:hAnsi="Courier New" w:cs="Courier New" w:hint="default"/>
    </w:rPr>
  </w:style>
  <w:style w:type="character" w:customStyle="1" w:styleId="WW8Num3z2">
    <w:name w:val="WW8Num3z2"/>
    <w:rsid w:val="003847A3"/>
    <w:rPr>
      <w:rFonts w:ascii="Wingdings" w:hAnsi="Wingdings" w:cs="Wingdings" w:hint="default"/>
    </w:rPr>
  </w:style>
  <w:style w:type="character" w:customStyle="1" w:styleId="WW8Num3z3">
    <w:name w:val="WW8Num3z3"/>
    <w:rsid w:val="003847A3"/>
    <w:rPr>
      <w:rFonts w:ascii="Symbol" w:hAnsi="Symbol" w:cs="Symbol" w:hint="default"/>
    </w:rPr>
  </w:style>
  <w:style w:type="character" w:customStyle="1" w:styleId="WW8Num4z0">
    <w:name w:val="WW8Num4z0"/>
    <w:rsid w:val="003847A3"/>
    <w:rPr>
      <w:rFonts w:ascii="Symbol" w:eastAsia="Times New Roman" w:hAnsi="Symbol" w:cs="Times New Roman" w:hint="default"/>
    </w:rPr>
  </w:style>
  <w:style w:type="character" w:customStyle="1" w:styleId="WW8Num4z1">
    <w:name w:val="WW8Num4z1"/>
    <w:rsid w:val="003847A3"/>
    <w:rPr>
      <w:rFonts w:ascii="Courier New" w:hAnsi="Courier New" w:cs="Courier New" w:hint="default"/>
    </w:rPr>
  </w:style>
  <w:style w:type="character" w:customStyle="1" w:styleId="WW8Num4z2">
    <w:name w:val="WW8Num4z2"/>
    <w:rsid w:val="003847A3"/>
    <w:rPr>
      <w:rFonts w:ascii="Wingdings" w:hAnsi="Wingdings" w:cs="Wingdings" w:hint="default"/>
    </w:rPr>
  </w:style>
  <w:style w:type="character" w:customStyle="1" w:styleId="WW8Num4z3">
    <w:name w:val="WW8Num4z3"/>
    <w:rsid w:val="003847A3"/>
    <w:rPr>
      <w:rFonts w:ascii="Symbol" w:hAnsi="Symbol" w:cs="Symbol" w:hint="default"/>
    </w:rPr>
  </w:style>
  <w:style w:type="character" w:customStyle="1" w:styleId="WW8Num5z0">
    <w:name w:val="WW8Num5z0"/>
    <w:rsid w:val="003847A3"/>
    <w:rPr>
      <w:rFonts w:hint="default"/>
    </w:rPr>
  </w:style>
  <w:style w:type="character" w:customStyle="1" w:styleId="WW8Num5z1">
    <w:name w:val="WW8Num5z1"/>
    <w:rsid w:val="003847A3"/>
  </w:style>
  <w:style w:type="character" w:customStyle="1" w:styleId="WW8Num5z2">
    <w:name w:val="WW8Num5z2"/>
    <w:rsid w:val="003847A3"/>
  </w:style>
  <w:style w:type="character" w:customStyle="1" w:styleId="WW8Num5z3">
    <w:name w:val="WW8Num5z3"/>
    <w:rsid w:val="003847A3"/>
  </w:style>
  <w:style w:type="character" w:customStyle="1" w:styleId="WW8Num5z4">
    <w:name w:val="WW8Num5z4"/>
    <w:rsid w:val="003847A3"/>
  </w:style>
  <w:style w:type="character" w:customStyle="1" w:styleId="WW8Num5z5">
    <w:name w:val="WW8Num5z5"/>
    <w:rsid w:val="003847A3"/>
  </w:style>
  <w:style w:type="character" w:customStyle="1" w:styleId="WW8Num5z6">
    <w:name w:val="WW8Num5z6"/>
    <w:rsid w:val="003847A3"/>
  </w:style>
  <w:style w:type="character" w:customStyle="1" w:styleId="WW8Num5z7">
    <w:name w:val="WW8Num5z7"/>
    <w:rsid w:val="003847A3"/>
  </w:style>
  <w:style w:type="character" w:customStyle="1" w:styleId="WW8Num5z8">
    <w:name w:val="WW8Num5z8"/>
    <w:rsid w:val="003847A3"/>
  </w:style>
  <w:style w:type="character" w:customStyle="1" w:styleId="WW8Num6z0">
    <w:name w:val="WW8Num6z0"/>
    <w:rsid w:val="003847A3"/>
  </w:style>
  <w:style w:type="character" w:customStyle="1" w:styleId="WW8Num6z1">
    <w:name w:val="WW8Num6z1"/>
    <w:rsid w:val="003847A3"/>
  </w:style>
  <w:style w:type="character" w:customStyle="1" w:styleId="WW8Num6z2">
    <w:name w:val="WW8Num6z2"/>
    <w:rsid w:val="003847A3"/>
  </w:style>
  <w:style w:type="character" w:customStyle="1" w:styleId="WW8Num6z3">
    <w:name w:val="WW8Num6z3"/>
    <w:rsid w:val="003847A3"/>
  </w:style>
  <w:style w:type="character" w:customStyle="1" w:styleId="WW8Num6z4">
    <w:name w:val="WW8Num6z4"/>
    <w:rsid w:val="003847A3"/>
  </w:style>
  <w:style w:type="character" w:customStyle="1" w:styleId="WW8Num6z5">
    <w:name w:val="WW8Num6z5"/>
    <w:rsid w:val="003847A3"/>
  </w:style>
  <w:style w:type="character" w:customStyle="1" w:styleId="WW8Num6z6">
    <w:name w:val="WW8Num6z6"/>
    <w:rsid w:val="003847A3"/>
  </w:style>
  <w:style w:type="character" w:customStyle="1" w:styleId="WW8Num6z7">
    <w:name w:val="WW8Num6z7"/>
    <w:rsid w:val="003847A3"/>
  </w:style>
  <w:style w:type="character" w:customStyle="1" w:styleId="WW8Num6z8">
    <w:name w:val="WW8Num6z8"/>
    <w:rsid w:val="003847A3"/>
  </w:style>
  <w:style w:type="character" w:customStyle="1" w:styleId="Fontepargpadro1">
    <w:name w:val="Fonte parág. padrão1"/>
    <w:rsid w:val="003847A3"/>
  </w:style>
  <w:style w:type="character" w:customStyle="1" w:styleId="CorpodetextoChar">
    <w:name w:val="Corpo de texto Char"/>
    <w:rsid w:val="003847A3"/>
    <w:rPr>
      <w:sz w:val="24"/>
      <w:szCs w:val="24"/>
    </w:rPr>
  </w:style>
  <w:style w:type="character" w:customStyle="1" w:styleId="Ttulo2Char">
    <w:name w:val="Título 2 Char"/>
    <w:rsid w:val="003847A3"/>
    <w:rPr>
      <w:b/>
      <w:bCs/>
      <w:sz w:val="24"/>
      <w:szCs w:val="24"/>
    </w:rPr>
  </w:style>
  <w:style w:type="character" w:customStyle="1" w:styleId="Ttulo1Char">
    <w:name w:val="Título 1 Char"/>
    <w:rsid w:val="003847A3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pple-style-span">
    <w:name w:val="apple-style-span"/>
    <w:rsid w:val="003847A3"/>
  </w:style>
  <w:style w:type="character" w:customStyle="1" w:styleId="TtuloChar">
    <w:name w:val="Título Char"/>
    <w:rsid w:val="003847A3"/>
    <w:rPr>
      <w:b/>
      <w:bCs/>
      <w:sz w:val="24"/>
      <w:szCs w:val="24"/>
    </w:rPr>
  </w:style>
  <w:style w:type="character" w:customStyle="1" w:styleId="Ttulo5Char">
    <w:name w:val="Título 5 Char"/>
    <w:rsid w:val="003847A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Recuodecorpodetexto3Char">
    <w:name w:val="Recuo de corpo de texto 3 Char"/>
    <w:rsid w:val="003847A3"/>
    <w:rPr>
      <w:sz w:val="16"/>
      <w:szCs w:val="16"/>
    </w:rPr>
  </w:style>
  <w:style w:type="paragraph" w:customStyle="1" w:styleId="Ttulo10">
    <w:name w:val="Título1"/>
    <w:basedOn w:val="Normal"/>
    <w:next w:val="Corpodetexto"/>
    <w:rsid w:val="003847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3847A3"/>
    <w:pPr>
      <w:spacing w:after="120"/>
    </w:pPr>
  </w:style>
  <w:style w:type="paragraph" w:styleId="Lista">
    <w:name w:val="List"/>
    <w:basedOn w:val="Corpodetexto"/>
    <w:rsid w:val="003847A3"/>
    <w:rPr>
      <w:rFonts w:cs="Mangal"/>
    </w:rPr>
  </w:style>
  <w:style w:type="paragraph" w:customStyle="1" w:styleId="Legenda1">
    <w:name w:val="Legenda1"/>
    <w:basedOn w:val="Normal"/>
    <w:rsid w:val="003847A3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3847A3"/>
    <w:pPr>
      <w:suppressLineNumbers/>
    </w:pPr>
    <w:rPr>
      <w:rFonts w:cs="Mangal"/>
    </w:rPr>
  </w:style>
  <w:style w:type="paragraph" w:styleId="Cabealho">
    <w:name w:val="header"/>
    <w:basedOn w:val="Normal"/>
    <w:rsid w:val="003847A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847A3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3847A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847A3"/>
    <w:pPr>
      <w:ind w:firstLine="2880"/>
      <w:jc w:val="both"/>
    </w:pPr>
    <w:rPr>
      <w:sz w:val="28"/>
    </w:rPr>
  </w:style>
  <w:style w:type="paragraph" w:customStyle="1" w:styleId="Recuodecorpodetexto21">
    <w:name w:val="Recuo de corpo de texto 21"/>
    <w:basedOn w:val="Normal"/>
    <w:rsid w:val="003847A3"/>
    <w:pPr>
      <w:ind w:firstLine="2880"/>
      <w:jc w:val="both"/>
    </w:pPr>
    <w:rPr>
      <w:sz w:val="22"/>
    </w:rPr>
  </w:style>
  <w:style w:type="paragraph" w:styleId="Ttulo">
    <w:name w:val="Title"/>
    <w:basedOn w:val="Normal"/>
    <w:next w:val="Subttulo"/>
    <w:qFormat/>
    <w:rsid w:val="003847A3"/>
    <w:pPr>
      <w:jc w:val="center"/>
    </w:pPr>
    <w:rPr>
      <w:b/>
      <w:bCs/>
    </w:rPr>
  </w:style>
  <w:style w:type="paragraph" w:styleId="Subttulo">
    <w:name w:val="Subtitle"/>
    <w:basedOn w:val="Ttulo10"/>
    <w:next w:val="Corpodetexto"/>
    <w:qFormat/>
    <w:rsid w:val="003847A3"/>
    <w:pPr>
      <w:jc w:val="center"/>
    </w:pPr>
    <w:rPr>
      <w:i/>
      <w:iCs/>
    </w:rPr>
  </w:style>
  <w:style w:type="paragraph" w:styleId="SemEspaamento">
    <w:name w:val="No Spacing"/>
    <w:qFormat/>
    <w:rsid w:val="003847A3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3847A3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3847A3"/>
    <w:pPr>
      <w:spacing w:after="120"/>
      <w:ind w:left="283"/>
    </w:pPr>
    <w:rPr>
      <w:sz w:val="16"/>
      <w:szCs w:val="16"/>
    </w:rPr>
  </w:style>
  <w:style w:type="paragraph" w:customStyle="1" w:styleId="WW-Corpodotexto">
    <w:name w:val="WW-Corpo do texto"/>
    <w:basedOn w:val="Normal"/>
    <w:rsid w:val="003847A3"/>
    <w:pPr>
      <w:jc w:val="both"/>
    </w:pPr>
    <w:rPr>
      <w:rFonts w:ascii="Arial" w:hAnsi="Arial" w:cs="Arial"/>
      <w:sz w:val="22"/>
      <w:szCs w:val="20"/>
    </w:rPr>
  </w:style>
  <w:style w:type="paragraph" w:customStyle="1" w:styleId="Abrirpargrafonegativo">
    <w:name w:val="Abrir parágrafo negativo"/>
    <w:basedOn w:val="Normal"/>
    <w:rsid w:val="003847A3"/>
    <w:pPr>
      <w:ind w:left="1440" w:firstLine="1"/>
      <w:jc w:val="both"/>
    </w:pPr>
    <w:rPr>
      <w:rFonts w:ascii="Arial" w:hAnsi="Arial" w:cs="Arial"/>
      <w:sz w:val="22"/>
      <w:szCs w:val="20"/>
    </w:rPr>
  </w:style>
  <w:style w:type="paragraph" w:customStyle="1" w:styleId="Recuodecorpodetexto22">
    <w:name w:val="Recuo de corpo de texto 22"/>
    <w:basedOn w:val="Normal"/>
    <w:rsid w:val="003847A3"/>
    <w:pPr>
      <w:ind w:firstLine="3544"/>
      <w:jc w:val="both"/>
    </w:pPr>
    <w:rPr>
      <w:rFonts w:ascii="Arial Narrow" w:hAnsi="Arial Narrow" w:cs="Arial Narrow"/>
      <w:sz w:val="28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27CA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B27CA0"/>
    <w:rPr>
      <w:sz w:val="24"/>
      <w:szCs w:val="24"/>
      <w:lang w:eastAsia="ar-SA"/>
    </w:rPr>
  </w:style>
  <w:style w:type="character" w:customStyle="1" w:styleId="Caracteresdenotaderodap">
    <w:name w:val="Caracteres de nota de rodapé"/>
    <w:rsid w:val="008A33E8"/>
    <w:rPr>
      <w:vertAlign w:val="superscript"/>
    </w:rPr>
  </w:style>
  <w:style w:type="paragraph" w:styleId="Textodenotaderodap">
    <w:name w:val="footnote text"/>
    <w:basedOn w:val="Normal"/>
    <w:link w:val="TextodenotaderodapChar"/>
    <w:rsid w:val="008A33E8"/>
    <w:pPr>
      <w:suppressAutoHyphens w:val="0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link w:val="Textodenotaderodap"/>
    <w:rsid w:val="008A33E8"/>
    <w:rPr>
      <w:rFonts w:ascii="Arial" w:hAnsi="Arial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A9714E"/>
    <w:rPr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2014-06-18T10:46:00Z</cp:lastPrinted>
  <dcterms:created xsi:type="dcterms:W3CDTF">2022-01-12T12:57:00Z</dcterms:created>
  <dcterms:modified xsi:type="dcterms:W3CDTF">2022-01-12T12:57:00Z</dcterms:modified>
</cp:coreProperties>
</file>