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B142CF" w:rsidRPr="00B142CF">
        <w:rPr>
          <w:rFonts w:ascii="Arial" w:hAnsi="Arial" w:cs="Arial"/>
          <w:b/>
          <w:sz w:val="22"/>
          <w:szCs w:val="22"/>
        </w:rPr>
        <w:t xml:space="preserve">QUE </w:t>
      </w:r>
      <w:r w:rsidR="002B304A">
        <w:rPr>
          <w:rFonts w:ascii="Arial" w:hAnsi="Arial" w:cs="Arial"/>
          <w:b/>
          <w:sz w:val="22"/>
          <w:szCs w:val="22"/>
        </w:rPr>
        <w:t>NOTIFIQUE O PROPRIETÁRIO DO TERRENO LOCALIZADO NA AVENIDA BRASIL ESQUINA COM A RUA 32 – CENTRO, PARA QUE REALIZE LIMPEZA E CONSTRU</w:t>
      </w:r>
      <w:r w:rsidR="00110349">
        <w:rPr>
          <w:rFonts w:ascii="Arial" w:hAnsi="Arial" w:cs="Arial"/>
          <w:b/>
          <w:sz w:val="22"/>
          <w:szCs w:val="22"/>
        </w:rPr>
        <w:t>ÇÃO</w:t>
      </w:r>
      <w:r w:rsidR="002B304A">
        <w:rPr>
          <w:rFonts w:ascii="Arial" w:hAnsi="Arial" w:cs="Arial"/>
          <w:b/>
          <w:sz w:val="22"/>
          <w:szCs w:val="22"/>
        </w:rPr>
        <w:t xml:space="preserve"> </w:t>
      </w:r>
      <w:r w:rsidR="00110349">
        <w:rPr>
          <w:rFonts w:ascii="Arial" w:hAnsi="Arial" w:cs="Arial"/>
          <w:b/>
          <w:sz w:val="22"/>
          <w:szCs w:val="22"/>
        </w:rPr>
        <w:t>D</w:t>
      </w:r>
      <w:r w:rsidR="002B304A">
        <w:rPr>
          <w:rFonts w:ascii="Arial" w:hAnsi="Arial" w:cs="Arial"/>
          <w:b/>
          <w:sz w:val="22"/>
          <w:szCs w:val="22"/>
        </w:rPr>
        <w:t>A CALÇADA EM TODA EXTENSÃO DO TERRENO.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F2753D" w:rsidRP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110349" w:rsidRPr="00110349">
        <w:rPr>
          <w:rFonts w:ascii="Arial" w:hAnsi="Arial" w:cs="Arial"/>
          <w:sz w:val="22"/>
          <w:szCs w:val="22"/>
        </w:rPr>
        <w:t xml:space="preserve">que </w:t>
      </w:r>
      <w:r w:rsidR="00110349">
        <w:rPr>
          <w:rFonts w:ascii="Arial" w:hAnsi="Arial" w:cs="Arial"/>
          <w:sz w:val="22"/>
          <w:szCs w:val="22"/>
        </w:rPr>
        <w:t>N</w:t>
      </w:r>
      <w:r w:rsidR="00110349" w:rsidRPr="00110349">
        <w:rPr>
          <w:rFonts w:ascii="Arial" w:hAnsi="Arial" w:cs="Arial"/>
          <w:sz w:val="22"/>
          <w:szCs w:val="22"/>
        </w:rPr>
        <w:t xml:space="preserve">otifique o proprietário do terreno localizado na </w:t>
      </w:r>
      <w:r w:rsidR="00110349">
        <w:rPr>
          <w:rFonts w:ascii="Arial" w:hAnsi="Arial" w:cs="Arial"/>
          <w:sz w:val="22"/>
          <w:szCs w:val="22"/>
        </w:rPr>
        <w:t>A</w:t>
      </w:r>
      <w:r w:rsidR="00110349" w:rsidRPr="00110349">
        <w:rPr>
          <w:rFonts w:ascii="Arial" w:hAnsi="Arial" w:cs="Arial"/>
          <w:sz w:val="22"/>
          <w:szCs w:val="22"/>
        </w:rPr>
        <w:t xml:space="preserve">venida </w:t>
      </w:r>
      <w:r w:rsidR="00110349">
        <w:rPr>
          <w:rFonts w:ascii="Arial" w:hAnsi="Arial" w:cs="Arial"/>
          <w:sz w:val="22"/>
          <w:szCs w:val="22"/>
        </w:rPr>
        <w:t>B</w:t>
      </w:r>
      <w:r w:rsidR="00110349" w:rsidRPr="00110349">
        <w:rPr>
          <w:rFonts w:ascii="Arial" w:hAnsi="Arial" w:cs="Arial"/>
          <w:sz w:val="22"/>
          <w:szCs w:val="22"/>
        </w:rPr>
        <w:t xml:space="preserve">rasil esquina com a </w:t>
      </w:r>
      <w:r w:rsidR="00110349">
        <w:rPr>
          <w:rFonts w:ascii="Arial" w:hAnsi="Arial" w:cs="Arial"/>
          <w:sz w:val="22"/>
          <w:szCs w:val="22"/>
        </w:rPr>
        <w:t>R</w:t>
      </w:r>
      <w:r w:rsidR="00110349" w:rsidRPr="00110349">
        <w:rPr>
          <w:rFonts w:ascii="Arial" w:hAnsi="Arial" w:cs="Arial"/>
          <w:sz w:val="22"/>
          <w:szCs w:val="22"/>
        </w:rPr>
        <w:t xml:space="preserve">ua 32 – </w:t>
      </w:r>
      <w:r w:rsidR="00110349">
        <w:rPr>
          <w:rFonts w:ascii="Arial" w:hAnsi="Arial" w:cs="Arial"/>
          <w:sz w:val="22"/>
          <w:szCs w:val="22"/>
        </w:rPr>
        <w:t>C</w:t>
      </w:r>
      <w:r w:rsidR="00110349" w:rsidRPr="00110349">
        <w:rPr>
          <w:rFonts w:ascii="Arial" w:hAnsi="Arial" w:cs="Arial"/>
          <w:sz w:val="22"/>
          <w:szCs w:val="22"/>
        </w:rPr>
        <w:t>entro, para que realize</w:t>
      </w:r>
      <w:r w:rsidR="00110349">
        <w:rPr>
          <w:rFonts w:ascii="Arial" w:hAnsi="Arial" w:cs="Arial"/>
          <w:sz w:val="22"/>
          <w:szCs w:val="22"/>
        </w:rPr>
        <w:t xml:space="preserve"> L</w:t>
      </w:r>
      <w:r w:rsidR="00110349" w:rsidRPr="00110349">
        <w:rPr>
          <w:rFonts w:ascii="Arial" w:hAnsi="Arial" w:cs="Arial"/>
          <w:sz w:val="22"/>
          <w:szCs w:val="22"/>
        </w:rPr>
        <w:t>impe</w:t>
      </w:r>
      <w:r w:rsidR="00110349">
        <w:rPr>
          <w:rFonts w:ascii="Arial" w:hAnsi="Arial" w:cs="Arial"/>
          <w:sz w:val="22"/>
          <w:szCs w:val="22"/>
        </w:rPr>
        <w:t>za e C</w:t>
      </w:r>
      <w:r w:rsidR="00110349" w:rsidRPr="00110349">
        <w:rPr>
          <w:rFonts w:ascii="Arial" w:hAnsi="Arial" w:cs="Arial"/>
          <w:sz w:val="22"/>
          <w:szCs w:val="22"/>
        </w:rPr>
        <w:t xml:space="preserve">onstrução da </w:t>
      </w:r>
      <w:r w:rsidR="00110349">
        <w:rPr>
          <w:rFonts w:ascii="Arial" w:hAnsi="Arial" w:cs="Arial"/>
          <w:sz w:val="22"/>
          <w:szCs w:val="22"/>
        </w:rPr>
        <w:t>C</w:t>
      </w:r>
      <w:r w:rsidR="00110349" w:rsidRPr="00110349">
        <w:rPr>
          <w:rFonts w:ascii="Arial" w:hAnsi="Arial" w:cs="Arial"/>
          <w:sz w:val="22"/>
          <w:szCs w:val="22"/>
        </w:rPr>
        <w:t>alçada em toda extensão do terreno</w:t>
      </w:r>
      <w:r w:rsidR="009829DA" w:rsidRPr="00C50ACC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110349" w:rsidRDefault="00110349" w:rsidP="00110349">
      <w:pPr>
        <w:pStyle w:val="NormalWeb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</w:rPr>
        <w:t>Considerando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que as calçadas devem obedecer às normas técnicas de acessibilidade, garantindo o livre trânsito e acesso dos cidadãos, especialmente as pessoas com deficiência ou com mobilidade reduzida, idosos, crianças e gestantes, às edificações, mobiliário, espaços e equipamentos urbanos.</w:t>
      </w:r>
    </w:p>
    <w:p w:rsidR="00110349" w:rsidRDefault="00110349" w:rsidP="00DB5648">
      <w:pPr>
        <w:autoSpaceDE w:val="0"/>
        <w:autoSpaceDN w:val="0"/>
        <w:adjustRightInd w:val="0"/>
        <w:ind w:firstLine="1843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Indica ao Executivo que através da Lei Complementar 171/2012</w:t>
      </w:r>
      <w:r w:rsidR="00DB5648">
        <w:rPr>
          <w:rFonts w:ascii="Arial" w:eastAsiaTheme="minorHAnsi" w:hAnsi="Arial" w:cs="Arial"/>
          <w:sz w:val="22"/>
          <w:szCs w:val="22"/>
          <w:lang w:eastAsia="en-US"/>
        </w:rPr>
        <w:t xml:space="preserve">, que </w:t>
      </w:r>
      <w:r w:rsidR="00DB5648" w:rsidRPr="00DB5648">
        <w:rPr>
          <w:rFonts w:ascii="Arial" w:hAnsi="Arial" w:cs="Arial"/>
        </w:rPr>
        <w:t>dispõe sobre a normatização para construção,</w:t>
      </w:r>
      <w:r w:rsidR="00DB5648">
        <w:rPr>
          <w:rFonts w:ascii="Arial" w:hAnsi="Arial" w:cs="Arial"/>
        </w:rPr>
        <w:t xml:space="preserve"> </w:t>
      </w:r>
      <w:r w:rsidR="00DB5648" w:rsidRPr="00DB5648">
        <w:rPr>
          <w:rFonts w:ascii="Arial" w:hAnsi="Arial" w:cs="Arial"/>
        </w:rPr>
        <w:t>reforma e conservação de calçadas na zona urbana do município</w:t>
      </w:r>
      <w:r w:rsidR="00DB5648">
        <w:rPr>
          <w:rFonts w:ascii="Arial" w:hAnsi="Arial" w:cs="Arial"/>
        </w:rPr>
        <w:t>,</w:t>
      </w:r>
      <w:r w:rsidR="00CF12CF">
        <w:rPr>
          <w:rFonts w:ascii="Arial" w:hAnsi="Arial" w:cs="Arial"/>
        </w:rPr>
        <w:t xml:space="preserve"> que</w:t>
      </w:r>
      <w:r w:rsidR="00DB5648">
        <w:rPr>
          <w:rFonts w:ascii="Arial" w:hAnsi="Arial" w:cs="Arial"/>
        </w:rPr>
        <w:t xml:space="preserve"> notifique o proprietário do terreno para que o mesmo se </w:t>
      </w:r>
      <w:r w:rsidR="00CF12CF">
        <w:rPr>
          <w:rFonts w:ascii="Arial" w:hAnsi="Arial" w:cs="Arial"/>
        </w:rPr>
        <w:t>enquadre</w:t>
      </w:r>
      <w:r w:rsidR="00DB5648">
        <w:rPr>
          <w:rFonts w:ascii="Arial" w:hAnsi="Arial" w:cs="Arial"/>
        </w:rPr>
        <w:t xml:space="preserve"> </w:t>
      </w:r>
      <w:r w:rsidR="00CF12CF">
        <w:rPr>
          <w:rFonts w:ascii="Arial" w:hAnsi="Arial" w:cs="Arial"/>
        </w:rPr>
        <w:t>n</w:t>
      </w:r>
      <w:r w:rsidR="00DB5648">
        <w:rPr>
          <w:rFonts w:ascii="Arial" w:hAnsi="Arial" w:cs="Arial"/>
        </w:rPr>
        <w:t xml:space="preserve">a </w:t>
      </w:r>
      <w:r w:rsidR="00CF12CF">
        <w:rPr>
          <w:rFonts w:ascii="Arial" w:hAnsi="Arial" w:cs="Arial"/>
        </w:rPr>
        <w:t xml:space="preserve">referida </w:t>
      </w:r>
      <w:r w:rsidR="00DB5648">
        <w:rPr>
          <w:rFonts w:ascii="Arial" w:hAnsi="Arial" w:cs="Arial"/>
        </w:rPr>
        <w:t>Lei</w:t>
      </w:r>
      <w:r w:rsidR="00CF12CF">
        <w:rPr>
          <w:rFonts w:ascii="Arial" w:hAnsi="Arial" w:cs="Arial"/>
        </w:rPr>
        <w:t>,</w:t>
      </w:r>
      <w:r w:rsidR="00DB5648">
        <w:rPr>
          <w:rFonts w:ascii="Arial" w:hAnsi="Arial" w:cs="Arial"/>
        </w:rPr>
        <w:t xml:space="preserve"> de acordo o parágrafo único do </w:t>
      </w:r>
      <w:r w:rsidR="00CF12CF">
        <w:rPr>
          <w:rFonts w:ascii="Arial" w:hAnsi="Arial" w:cs="Arial"/>
        </w:rPr>
        <w:t>Art. 1°</w:t>
      </w:r>
      <w:r w:rsidR="00DB5648">
        <w:rPr>
          <w:rFonts w:ascii="Arial" w:hAnsi="Arial" w:cs="Arial"/>
        </w:rPr>
        <w:t>:</w:t>
      </w:r>
    </w:p>
    <w:p w:rsidR="00DB5648" w:rsidRDefault="00DB5648" w:rsidP="00DB5648">
      <w:pPr>
        <w:autoSpaceDE w:val="0"/>
        <w:autoSpaceDN w:val="0"/>
        <w:adjustRightInd w:val="0"/>
        <w:ind w:firstLine="1843"/>
        <w:jc w:val="both"/>
        <w:rPr>
          <w:rFonts w:ascii="Arial" w:hAnsi="Arial" w:cs="Arial"/>
        </w:rPr>
      </w:pPr>
    </w:p>
    <w:p w:rsidR="00DB5648" w:rsidRPr="00CF12CF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i/>
          <w:sz w:val="22"/>
          <w:szCs w:val="22"/>
          <w:lang w:eastAsia="en-US"/>
        </w:rPr>
      </w:pPr>
      <w:r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 xml:space="preserve">“Art. 1º. </w:t>
      </w:r>
      <w:r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>A construção</w:t>
      </w:r>
      <w:proofErr w:type="gramStart"/>
      <w:r w:rsid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>,</w:t>
      </w:r>
      <w:r w:rsidR="00CF12CF"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 xml:space="preserve"> reforma</w:t>
      </w:r>
      <w:proofErr w:type="gramEnd"/>
      <w:r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 xml:space="preserve"> e conservação das calçadas reger-se-ão pelas disposições desta Lei, assegurando acessibilidade e segurança a todo cidadão, principalmente as pessoas com deficiência ou com mobilidade reduzida, tais como idosos, crianças e gestantes.</w:t>
      </w:r>
    </w:p>
    <w:p w:rsidR="00DB5648" w:rsidRPr="00CF12CF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i/>
          <w:sz w:val="22"/>
          <w:szCs w:val="22"/>
          <w:lang w:eastAsia="en-US"/>
        </w:rPr>
      </w:pPr>
    </w:p>
    <w:p w:rsidR="00DB5648" w:rsidRPr="00CF12CF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i/>
          <w:sz w:val="22"/>
          <w:szCs w:val="22"/>
          <w:lang w:eastAsia="en-US"/>
        </w:rPr>
      </w:pPr>
      <w:r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 xml:space="preserve">Parágrafo Único. </w:t>
      </w:r>
      <w:r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 xml:space="preserve">As calçadas são obrigatórias em toda(s) a(s) testada(s) do(s) </w:t>
      </w:r>
      <w:proofErr w:type="gramStart"/>
      <w:r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>imóvel(</w:t>
      </w:r>
      <w:proofErr w:type="gramEnd"/>
      <w:r w:rsidRPr="00CF12CF">
        <w:rPr>
          <w:rFonts w:ascii="Arial" w:eastAsiaTheme="minorHAnsi" w:hAnsi="Arial" w:cs="Arial"/>
          <w:b/>
          <w:i/>
          <w:sz w:val="22"/>
          <w:szCs w:val="22"/>
          <w:lang w:eastAsia="en-US"/>
        </w:rPr>
        <w:t>is), edificado(s) ou não, localizado(s) em logradouro(s) público(s) provido(s) de guia e/ou pavimentação, garantindo acessibilidade e segurança”.</w:t>
      </w:r>
    </w:p>
    <w:p w:rsidR="00DB5648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hAnsi="Arial" w:cs="Arial"/>
          <w:i/>
        </w:rPr>
      </w:pPr>
    </w:p>
    <w:p w:rsidR="00DB5648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hAnsi="Arial" w:cs="Arial"/>
          <w:i/>
        </w:rPr>
      </w:pPr>
    </w:p>
    <w:p w:rsidR="00DB5648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hAnsi="Arial" w:cs="Arial"/>
          <w:i/>
        </w:rPr>
      </w:pPr>
    </w:p>
    <w:p w:rsidR="00DB5648" w:rsidRPr="00CF12CF" w:rsidRDefault="00E47435" w:rsidP="00DB5648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“</w:t>
      </w:r>
      <w:r w:rsidR="00DB5648"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Art.67. São motivos de notificação:</w:t>
      </w:r>
    </w:p>
    <w:p w:rsidR="00DB5648" w:rsidRPr="00CF12CF" w:rsidRDefault="00DB5648" w:rsidP="00DB5648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</w:pPr>
    </w:p>
    <w:p w:rsidR="00DB5648" w:rsidRPr="00CF12CF" w:rsidRDefault="00DB5648" w:rsidP="00CF12CF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</w:pPr>
      <w:r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I - Calçada inexistente ou em desacordo com as especificações ou em mau estado de conservação;</w:t>
      </w:r>
    </w:p>
    <w:p w:rsidR="00CF12CF" w:rsidRPr="00CF12CF" w:rsidRDefault="00CF12CF" w:rsidP="00CF12CF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</w:pPr>
    </w:p>
    <w:p w:rsidR="00CF12CF" w:rsidRPr="00CF12CF" w:rsidRDefault="00CF12CF" w:rsidP="00CF12CF">
      <w:pPr>
        <w:autoSpaceDE w:val="0"/>
        <w:autoSpaceDN w:val="0"/>
        <w:adjustRightInd w:val="0"/>
        <w:ind w:left="1843"/>
        <w:jc w:val="both"/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</w:pPr>
      <w:r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Art. 68. Ao ser notificado pelo Município para construir a calçada ou executar as obras necessárias para seu reparo, o responsável pelo imóvel que não atender à notificação, ficará sujeito, além da multa correspondente, ao pagamento do custo dos serviços a serem executados pelo Município, acrescido de 20% (vinte por cento) a título de administração</w:t>
      </w:r>
      <w:r w:rsidR="00E47435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”</w:t>
      </w:r>
      <w:r w:rsidRPr="00CF12CF">
        <w:rPr>
          <w:rFonts w:ascii="Arial" w:eastAsiaTheme="minorHAnsi" w:hAnsi="Arial" w:cs="Arial"/>
          <w:b/>
          <w:bCs/>
          <w:i/>
          <w:sz w:val="22"/>
          <w:szCs w:val="22"/>
          <w:lang w:eastAsia="en-US"/>
        </w:rPr>
        <w:t>.</w:t>
      </w:r>
    </w:p>
    <w:p w:rsidR="00CF12CF" w:rsidRDefault="00CF12CF" w:rsidP="00CF12CF">
      <w:pPr>
        <w:autoSpaceDE w:val="0"/>
        <w:autoSpaceDN w:val="0"/>
        <w:adjustRightInd w:val="0"/>
        <w:ind w:left="1843"/>
        <w:jc w:val="both"/>
        <w:rPr>
          <w:rFonts w:ascii="Arial" w:hAnsi="Arial" w:cs="Arial"/>
          <w:i/>
        </w:rPr>
      </w:pPr>
    </w:p>
    <w:p w:rsidR="00CF12CF" w:rsidRDefault="00CF12CF" w:rsidP="00CF12CF">
      <w:pPr>
        <w:spacing w:line="276" w:lineRule="auto"/>
        <w:ind w:firstLine="1843"/>
        <w:jc w:val="both"/>
        <w:rPr>
          <w:rFonts w:ascii="Arial" w:hAnsi="Arial" w:cs="Arial"/>
        </w:rPr>
      </w:pPr>
      <w:r w:rsidRPr="00CF12CF">
        <w:rPr>
          <w:rFonts w:ascii="Arial" w:hAnsi="Arial" w:cs="Arial"/>
        </w:rPr>
        <w:t>Certo de que, ao ser notificado e o proprietário não executar a obra no prazo correspondente</w:t>
      </w:r>
      <w:r>
        <w:rPr>
          <w:rFonts w:ascii="Arial" w:hAnsi="Arial" w:cs="Arial"/>
        </w:rPr>
        <w:t>,</w:t>
      </w:r>
      <w:r w:rsidRPr="00CF12CF">
        <w:rPr>
          <w:rFonts w:ascii="Arial" w:hAnsi="Arial" w:cs="Arial"/>
        </w:rPr>
        <w:t xml:space="preserve"> deverá ser aplicado ao mesmo, multa correspondente</w:t>
      </w:r>
      <w:r>
        <w:rPr>
          <w:rFonts w:ascii="Arial" w:hAnsi="Arial" w:cs="Arial"/>
        </w:rPr>
        <w:t>.</w:t>
      </w:r>
    </w:p>
    <w:p w:rsidR="00AF6C98" w:rsidRDefault="00AF6C98" w:rsidP="00CF12CF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AF6C98" w:rsidRDefault="00AF6C98" w:rsidP="00CF12CF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Aproveitando a oportunidade, que o proprietário seja notificado para que o mesmo realize a limpeza do terreno atendendo assim código de postura do município.</w:t>
      </w:r>
    </w:p>
    <w:p w:rsidR="00CF12CF" w:rsidRDefault="00CF12CF" w:rsidP="00CF12CF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CF12CF" w:rsidRPr="009C0C3A" w:rsidRDefault="00CF12CF" w:rsidP="00CF12CF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essas atitudes estaremos atendendo </w:t>
      </w:r>
      <w:r w:rsidR="003D532F">
        <w:rPr>
          <w:rFonts w:ascii="Arial" w:hAnsi="Arial" w:cs="Arial"/>
        </w:rPr>
        <w:t>os</w:t>
      </w:r>
      <w:r w:rsidR="009C0C3A">
        <w:rPr>
          <w:rFonts w:ascii="Arial" w:hAnsi="Arial" w:cs="Arial"/>
        </w:rPr>
        <w:t xml:space="preserve"> </w:t>
      </w:r>
      <w:r w:rsidRPr="00CF12CF">
        <w:rPr>
          <w:rFonts w:ascii="Arial" w:hAnsi="Arial" w:cs="Arial"/>
        </w:rPr>
        <w:t>pedestres</w:t>
      </w:r>
      <w:r w:rsidR="001573B1">
        <w:rPr>
          <w:rFonts w:ascii="Arial" w:hAnsi="Arial" w:cs="Arial"/>
        </w:rPr>
        <w:t xml:space="preserve"> e a sociedade em geral</w:t>
      </w:r>
      <w:r w:rsidR="009C0C3A">
        <w:rPr>
          <w:rFonts w:ascii="Arial" w:hAnsi="Arial" w:cs="Arial"/>
        </w:rPr>
        <w:t>, dando a eles</w:t>
      </w:r>
      <w:r w:rsidRPr="00CF12CF">
        <w:rPr>
          <w:rFonts w:ascii="Arial" w:hAnsi="Arial" w:cs="Arial"/>
        </w:rPr>
        <w:t xml:space="preserve"> a sua real garantia de locomoção e acessibilidade</w:t>
      </w:r>
      <w:r w:rsidR="003D532F">
        <w:rPr>
          <w:rFonts w:ascii="Arial" w:hAnsi="Arial" w:cs="Arial"/>
        </w:rPr>
        <w:t xml:space="preserve"> q</w:t>
      </w:r>
      <w:r w:rsidR="003D532F">
        <w:rPr>
          <w:rFonts w:ascii="Arial" w:eastAsiaTheme="minorHAnsi" w:hAnsi="Arial" w:cs="Arial"/>
          <w:sz w:val="22"/>
          <w:szCs w:val="22"/>
          <w:lang w:eastAsia="en-US"/>
        </w:rPr>
        <w:t>ualifica</w:t>
      </w:r>
      <w:r w:rsidR="001573B1">
        <w:rPr>
          <w:rFonts w:ascii="Arial" w:eastAsiaTheme="minorHAnsi" w:hAnsi="Arial" w:cs="Arial"/>
          <w:sz w:val="22"/>
          <w:szCs w:val="22"/>
          <w:lang w:eastAsia="en-US"/>
        </w:rPr>
        <w:t>ndo</w:t>
      </w:r>
      <w:r w:rsidR="003D532F">
        <w:rPr>
          <w:rFonts w:ascii="Arial" w:eastAsiaTheme="minorHAnsi" w:hAnsi="Arial" w:cs="Arial"/>
          <w:sz w:val="22"/>
          <w:szCs w:val="22"/>
          <w:lang w:eastAsia="en-US"/>
        </w:rPr>
        <w:t xml:space="preserve"> o ambiente urbano proporcionando aos pedestres o trânsito seguro.</w:t>
      </w:r>
    </w:p>
    <w:p w:rsidR="00DB5648" w:rsidRDefault="00DB5648" w:rsidP="00F507F3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64269" w:rsidRPr="007C2F4B" w:rsidRDefault="00E13744" w:rsidP="00F507F3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C0C3A">
        <w:rPr>
          <w:rFonts w:ascii="Arial" w:hAnsi="Arial" w:cs="Arial"/>
        </w:rPr>
        <w:t>.</w:t>
      </w:r>
    </w:p>
    <w:p w:rsidR="00D64269" w:rsidRPr="007C2F4B" w:rsidRDefault="00D64269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54156C" w:rsidRDefault="001B166D" w:rsidP="009829DA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9829DA">
        <w:rPr>
          <w:rFonts w:ascii="Arial" w:hAnsi="Arial" w:cs="Arial"/>
        </w:rPr>
        <w:t>dezenove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7C30F2">
        <w:rPr>
          <w:rFonts w:ascii="Arial" w:hAnsi="Arial" w:cs="Arial"/>
        </w:rPr>
        <w:t>Agosto</w:t>
      </w:r>
      <w:r w:rsidRPr="007C2F4B">
        <w:rPr>
          <w:rFonts w:ascii="Arial" w:hAnsi="Arial" w:cs="Arial"/>
        </w:rPr>
        <w:t xml:space="preserve"> do ano de dois mil e quatorze.</w:t>
      </w:r>
      <w:r w:rsidR="00D64269" w:rsidRPr="007C2F4B">
        <w:rPr>
          <w:rFonts w:ascii="Arial" w:hAnsi="Arial" w:cs="Arial"/>
        </w:rPr>
        <w:t xml:space="preserve"> </w:t>
      </w:r>
    </w:p>
    <w:p w:rsidR="005D0D59" w:rsidRDefault="005D0D59" w:rsidP="009829DA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5D0D59" w:rsidRDefault="005D0D59" w:rsidP="009829DA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5D0D59" w:rsidRDefault="005D0D59" w:rsidP="009829DA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64269" w:rsidRPr="00D75518" w:rsidRDefault="00D64269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7C2F4B">
        <w:rPr>
          <w:rFonts w:ascii="Arial" w:hAnsi="Arial" w:cs="Arial"/>
        </w:rPr>
        <w:t xml:space="preserve"> </w:t>
      </w:r>
      <w:r w:rsidR="00D75518">
        <w:rPr>
          <w:rFonts w:ascii="Arial" w:hAnsi="Arial" w:cs="Arial"/>
          <w:sz w:val="22"/>
          <w:szCs w:val="22"/>
        </w:rPr>
        <w:t xml:space="preserve">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54156C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2CF" w:rsidRDefault="00CF12CF" w:rsidP="0028433E">
      <w:r>
        <w:separator/>
      </w:r>
    </w:p>
  </w:endnote>
  <w:endnote w:type="continuationSeparator" w:id="1">
    <w:p w:rsidR="00CF12CF" w:rsidRDefault="00CF12C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CF" w:rsidRPr="00391C48" w:rsidRDefault="00CF12CF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F12CF" w:rsidRDefault="00CF12CF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CF" w:rsidRPr="00391C48" w:rsidRDefault="00CF12CF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CF12CF" w:rsidRPr="00AB50CC" w:rsidRDefault="00CF12C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2CF" w:rsidRDefault="00CF12CF" w:rsidP="0028433E">
      <w:r>
        <w:separator/>
      </w:r>
    </w:p>
  </w:footnote>
  <w:footnote w:type="continuationSeparator" w:id="1">
    <w:p w:rsidR="00CF12CF" w:rsidRDefault="00CF12C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CF12CF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F12CF" w:rsidRDefault="00CF12CF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69622625" r:id="rId2"/>
            </w:object>
          </w:r>
        </w:p>
        <w:p w:rsidR="00CF12CF" w:rsidRDefault="00CF12CF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F12CF" w:rsidRDefault="00CF12CF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F12CF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F12CF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F12CF" w:rsidRPr="001F7A0C" w:rsidRDefault="00CF12C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FD1B0F" w:rsidRDefault="00CF12C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F12CF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F12CF" w:rsidRPr="001F7A0C" w:rsidRDefault="00CF12C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F12CF" w:rsidRPr="001F7A0C" w:rsidRDefault="00CF12C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F12CF" w:rsidRPr="00FD1B0F" w:rsidRDefault="005D0D59" w:rsidP="007C2F4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1015</w:t>
          </w:r>
          <w:r w:rsidR="00CF12CF">
            <w:rPr>
              <w:rFonts w:ascii="Arial" w:hAnsi="Arial" w:cs="Arial"/>
              <w:b/>
              <w:bCs/>
            </w:rPr>
            <w:t>/2014</w:t>
          </w:r>
        </w:p>
      </w:tc>
    </w:tr>
    <w:tr w:rsidR="00CF12CF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12CF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12CF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12CF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F12CF" w:rsidRPr="001F7A0C" w:rsidRDefault="00CF12C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07FA2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12CF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1F7A0C" w:rsidRDefault="00CF12C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F12CF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F12CF" w:rsidRDefault="00CF12C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F12CF" w:rsidRDefault="00CF12C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F12CF" w:rsidRDefault="00CF12C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F12CF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F12CF" w:rsidRDefault="00CF12CF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F12CF" w:rsidRPr="00F2782E" w:rsidRDefault="00CF12C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F12CF" w:rsidRPr="00F2782E" w:rsidRDefault="00CF12C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F12CF" w:rsidRDefault="00CF12C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1B166D"/>
    <w:rsid w:val="00012D24"/>
    <w:rsid w:val="00016D02"/>
    <w:rsid w:val="0002380A"/>
    <w:rsid w:val="000A3198"/>
    <w:rsid w:val="000E0296"/>
    <w:rsid w:val="000F427C"/>
    <w:rsid w:val="00110349"/>
    <w:rsid w:val="001573B1"/>
    <w:rsid w:val="00187B97"/>
    <w:rsid w:val="001B166D"/>
    <w:rsid w:val="001C1D06"/>
    <w:rsid w:val="0020549E"/>
    <w:rsid w:val="00264F55"/>
    <w:rsid w:val="0028433E"/>
    <w:rsid w:val="002913F6"/>
    <w:rsid w:val="002A550F"/>
    <w:rsid w:val="002B304A"/>
    <w:rsid w:val="002C3D94"/>
    <w:rsid w:val="002F4708"/>
    <w:rsid w:val="003265F3"/>
    <w:rsid w:val="003334DD"/>
    <w:rsid w:val="00381490"/>
    <w:rsid w:val="003D20C1"/>
    <w:rsid w:val="003D532F"/>
    <w:rsid w:val="003E4914"/>
    <w:rsid w:val="003F4FF4"/>
    <w:rsid w:val="004210DF"/>
    <w:rsid w:val="00444DC0"/>
    <w:rsid w:val="00455890"/>
    <w:rsid w:val="0047065B"/>
    <w:rsid w:val="00471504"/>
    <w:rsid w:val="004E0FAA"/>
    <w:rsid w:val="004F79FE"/>
    <w:rsid w:val="0054156C"/>
    <w:rsid w:val="00552FA7"/>
    <w:rsid w:val="00556E7D"/>
    <w:rsid w:val="00561F0D"/>
    <w:rsid w:val="005975E8"/>
    <w:rsid w:val="005B155E"/>
    <w:rsid w:val="005D0D59"/>
    <w:rsid w:val="005E1861"/>
    <w:rsid w:val="00604A32"/>
    <w:rsid w:val="0061193D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9829DA"/>
    <w:rsid w:val="009A124F"/>
    <w:rsid w:val="009C0C3A"/>
    <w:rsid w:val="009D5ADF"/>
    <w:rsid w:val="009E0B5A"/>
    <w:rsid w:val="009E33A6"/>
    <w:rsid w:val="009F5B80"/>
    <w:rsid w:val="00AB4A56"/>
    <w:rsid w:val="00AB4F97"/>
    <w:rsid w:val="00AB58D5"/>
    <w:rsid w:val="00AC2785"/>
    <w:rsid w:val="00AC5ECC"/>
    <w:rsid w:val="00AF6C98"/>
    <w:rsid w:val="00B05AC9"/>
    <w:rsid w:val="00B142CF"/>
    <w:rsid w:val="00B21B63"/>
    <w:rsid w:val="00B94C39"/>
    <w:rsid w:val="00BA4CD8"/>
    <w:rsid w:val="00BC0AF7"/>
    <w:rsid w:val="00BE5654"/>
    <w:rsid w:val="00BF7EDB"/>
    <w:rsid w:val="00C123A4"/>
    <w:rsid w:val="00C45528"/>
    <w:rsid w:val="00C50ACC"/>
    <w:rsid w:val="00CB3288"/>
    <w:rsid w:val="00CD26D7"/>
    <w:rsid w:val="00CE4806"/>
    <w:rsid w:val="00CF12CF"/>
    <w:rsid w:val="00D15B4D"/>
    <w:rsid w:val="00D64269"/>
    <w:rsid w:val="00D75518"/>
    <w:rsid w:val="00D75AF4"/>
    <w:rsid w:val="00D80B4D"/>
    <w:rsid w:val="00D835B8"/>
    <w:rsid w:val="00DB5648"/>
    <w:rsid w:val="00DD407A"/>
    <w:rsid w:val="00E13744"/>
    <w:rsid w:val="00E4586B"/>
    <w:rsid w:val="00E47435"/>
    <w:rsid w:val="00E86B72"/>
    <w:rsid w:val="00E95B83"/>
    <w:rsid w:val="00EA5E73"/>
    <w:rsid w:val="00EB1CE4"/>
    <w:rsid w:val="00EB6039"/>
    <w:rsid w:val="00F2753D"/>
    <w:rsid w:val="00F44C5F"/>
    <w:rsid w:val="00F507F3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11</cp:revision>
  <cp:lastPrinted>2014-08-15T18:54:00Z</cp:lastPrinted>
  <dcterms:created xsi:type="dcterms:W3CDTF">2014-08-15T14:29:00Z</dcterms:created>
  <dcterms:modified xsi:type="dcterms:W3CDTF">2014-08-15T19:44:00Z</dcterms:modified>
</cp:coreProperties>
</file>