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DC250C" w14:textId="68B81D48" w:rsidR="00231D1B" w:rsidRPr="00412D24" w:rsidRDefault="00734CDE" w:rsidP="00D25C6F">
      <w:pPr>
        <w:spacing w:after="0" w:line="360" w:lineRule="auto"/>
        <w:jc w:val="center"/>
        <w:rPr>
          <w:rFonts w:ascii="Arial" w:eastAsia="Times New Roman" w:hAnsi="Arial" w:cs="Arial"/>
          <w:b/>
          <w:bCs/>
          <w:color w:val="000000" w:themeColor="text1"/>
          <w:kern w:val="3"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bCs/>
          <w:color w:val="000000" w:themeColor="text1"/>
          <w:kern w:val="3"/>
          <w:sz w:val="24"/>
          <w:szCs w:val="24"/>
          <w:lang w:eastAsia="zh-CN"/>
        </w:rPr>
        <w:t>REQUERIMENTO</w:t>
      </w:r>
      <w:r w:rsidR="00231D1B" w:rsidRPr="00412D24">
        <w:rPr>
          <w:rFonts w:ascii="Arial" w:eastAsia="Times New Roman" w:hAnsi="Arial" w:cs="Arial"/>
          <w:b/>
          <w:bCs/>
          <w:color w:val="000000" w:themeColor="text1"/>
          <w:kern w:val="3"/>
          <w:sz w:val="24"/>
          <w:szCs w:val="24"/>
          <w:lang w:eastAsia="zh-CN"/>
        </w:rPr>
        <w:t xml:space="preserve"> N.º ____________/2025</w:t>
      </w:r>
    </w:p>
    <w:p w14:paraId="17BDD589" w14:textId="77777777" w:rsidR="005E13F3" w:rsidRPr="00412D24" w:rsidRDefault="005E13F3" w:rsidP="00D25C6F">
      <w:pPr>
        <w:widowControl w:val="0"/>
        <w:suppressAutoHyphens/>
        <w:autoSpaceDN w:val="0"/>
        <w:spacing w:after="0" w:line="360" w:lineRule="auto"/>
        <w:ind w:left="1416" w:firstLine="708"/>
        <w:jc w:val="both"/>
        <w:textAlignment w:val="baseline"/>
        <w:rPr>
          <w:rFonts w:ascii="Arial" w:eastAsia="Times New Roman" w:hAnsi="Arial" w:cs="Arial"/>
          <w:b/>
          <w:bCs/>
          <w:color w:val="000000" w:themeColor="text1"/>
          <w:kern w:val="3"/>
          <w:sz w:val="24"/>
          <w:szCs w:val="24"/>
          <w:lang w:eastAsia="zh-CN"/>
        </w:rPr>
      </w:pPr>
    </w:p>
    <w:p w14:paraId="3F375027" w14:textId="466707FE" w:rsidR="00231D1B" w:rsidRDefault="00231D1B" w:rsidP="00D25C6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</w:pPr>
      <w:r w:rsidRPr="00412D24"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  <w:tab/>
      </w:r>
      <w:r w:rsidRPr="00412D24"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  <w:tab/>
      </w:r>
      <w:r w:rsidRPr="00412D24"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  <w:tab/>
        <w:t xml:space="preserve">Senhor Presidente </w:t>
      </w:r>
    </w:p>
    <w:p w14:paraId="057E0E44" w14:textId="77777777" w:rsidR="008A402C" w:rsidRPr="00412D24" w:rsidRDefault="008A402C" w:rsidP="00D25C6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</w:pPr>
    </w:p>
    <w:p w14:paraId="6FFEB790" w14:textId="3ED6D45B" w:rsidR="00231D1B" w:rsidRDefault="00231D1B" w:rsidP="00D25C6F">
      <w:pPr>
        <w:widowControl w:val="0"/>
        <w:suppressAutoHyphens/>
        <w:autoSpaceDN w:val="0"/>
        <w:spacing w:after="0" w:line="360" w:lineRule="auto"/>
        <w:ind w:left="1416" w:firstLine="708"/>
        <w:jc w:val="both"/>
        <w:textAlignment w:val="baseline"/>
        <w:rPr>
          <w:rFonts w:ascii="Arial" w:hAnsi="Arial" w:cs="Arial"/>
          <w:color w:val="000000" w:themeColor="text1"/>
          <w:sz w:val="24"/>
          <w:szCs w:val="24"/>
        </w:rPr>
      </w:pPr>
      <w:r w:rsidRPr="00412D24">
        <w:rPr>
          <w:rFonts w:ascii="Arial" w:hAnsi="Arial" w:cs="Arial"/>
          <w:color w:val="000000" w:themeColor="text1"/>
          <w:sz w:val="24"/>
          <w:szCs w:val="24"/>
        </w:rPr>
        <w:t>Senhores Vereadores</w:t>
      </w:r>
    </w:p>
    <w:p w14:paraId="529D8B50" w14:textId="33B8BCD3" w:rsidR="008A402C" w:rsidRPr="00412D24" w:rsidRDefault="008A402C" w:rsidP="00D25C6F">
      <w:pPr>
        <w:widowControl w:val="0"/>
        <w:suppressAutoHyphens/>
        <w:autoSpaceDN w:val="0"/>
        <w:spacing w:after="0" w:line="360" w:lineRule="auto"/>
        <w:ind w:left="1416" w:firstLine="708"/>
        <w:jc w:val="both"/>
        <w:textAlignment w:val="baseline"/>
        <w:rPr>
          <w:rFonts w:ascii="Arial" w:hAnsi="Arial" w:cs="Arial"/>
          <w:color w:val="000000" w:themeColor="text1"/>
          <w:sz w:val="24"/>
          <w:szCs w:val="24"/>
        </w:rPr>
      </w:pPr>
    </w:p>
    <w:p w14:paraId="18D1E132" w14:textId="77777777" w:rsidR="004E21E8" w:rsidRPr="004E21E8" w:rsidRDefault="00DB7C19" w:rsidP="004E21E8">
      <w:pPr>
        <w:spacing w:after="0" w:line="360" w:lineRule="auto"/>
        <w:ind w:firstLine="2126"/>
        <w:jc w:val="both"/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</w:pPr>
      <w:r w:rsidRPr="00DB7C19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  <w:t xml:space="preserve">O Vereador que este subscreve, no uso de suas atribuições legais, solicita, após ouvida a Casa, que seja encaminhada correspondência ao </w:t>
      </w:r>
      <w:r w:rsidRPr="00DB7C19">
        <w:rPr>
          <w:rFonts w:ascii="Arial" w:eastAsia="Times New Roman" w:hAnsi="Arial" w:cs="Arial"/>
          <w:b/>
          <w:bCs/>
          <w:kern w:val="3"/>
          <w:sz w:val="24"/>
          <w:szCs w:val="24"/>
          <w:shd w:val="clear" w:color="auto" w:fill="FFFFFF"/>
          <w:lang w:eastAsia="zh-CN" w:bidi="hi-IN"/>
        </w:rPr>
        <w:t>Exmo. Sr. Prefeito Municipal Jeferson Douglas Soares Estanislau</w:t>
      </w:r>
      <w:r w:rsidR="00265046">
        <w:rPr>
          <w:rFonts w:ascii="Arial" w:eastAsia="Times New Roman" w:hAnsi="Arial" w:cs="Arial"/>
          <w:b/>
          <w:bCs/>
          <w:kern w:val="3"/>
          <w:sz w:val="24"/>
          <w:szCs w:val="24"/>
          <w:shd w:val="clear" w:color="auto" w:fill="FFFFFF"/>
          <w:lang w:eastAsia="zh-CN" w:bidi="hi-IN"/>
        </w:rPr>
        <w:t>,</w:t>
      </w:r>
      <w:r w:rsidR="00265046" w:rsidRPr="00265046">
        <w:t xml:space="preserve"> </w:t>
      </w:r>
      <w:r w:rsidR="004E21E8" w:rsidRPr="004E21E8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  <w:t>com cópia à Secretaria Municipal de Saúde, solicitando informações consolidadas e não individualizadas sobre o funcionamento de todas as unidades e setores da Rede Municipal de Saúde, com o objetivo de subsidiar estudos técnicos para a elaboração de projeto legislativo que estabeleça critérios mínimos de dimensionamento de equipes de Enfermagem em Sete Lagoas.</w:t>
      </w:r>
    </w:p>
    <w:p w14:paraId="46B8EF2A" w14:textId="662706BC" w:rsidR="004E21E8" w:rsidRPr="004E21E8" w:rsidRDefault="004E21E8" w:rsidP="004E21E8">
      <w:pPr>
        <w:spacing w:after="0" w:line="360" w:lineRule="auto"/>
        <w:ind w:firstLine="2126"/>
        <w:jc w:val="both"/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</w:pPr>
      <w:r w:rsidRPr="004E21E8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  <w:t>Requer-se, especificamente, as seguintes informações, em formato agregado e compatível com a Lei nº 13.709/2018:</w:t>
      </w:r>
    </w:p>
    <w:p w14:paraId="0BCBA10A" w14:textId="77777777" w:rsidR="004E21E8" w:rsidRDefault="004E21E8" w:rsidP="004E21E8">
      <w:pPr>
        <w:numPr>
          <w:ilvl w:val="0"/>
          <w:numId w:val="3"/>
        </w:numPr>
        <w:spacing w:after="0" w:line="360" w:lineRule="auto"/>
        <w:jc w:val="both"/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</w:pPr>
      <w:r w:rsidRPr="004E21E8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  <w:t>Relação de todas as unidades e setores da Rede Municipal de Saúde, incluindo:</w:t>
      </w:r>
      <w:r w:rsidRPr="004E21E8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  <w:br/>
      </w:r>
      <w:r w:rsidRPr="004E21E8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  <w:t> </w:t>
      </w:r>
      <w:r w:rsidRPr="004E21E8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  <w:t> </w:t>
      </w:r>
      <w:r w:rsidRPr="004E21E8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  <w:t>a) Unidades Básicas de Saúde (UBS e ESF);</w:t>
      </w:r>
    </w:p>
    <w:p w14:paraId="3DADD3D6" w14:textId="77777777" w:rsidR="004E21E8" w:rsidRDefault="004E21E8" w:rsidP="004E21E8">
      <w:pPr>
        <w:spacing w:after="0" w:line="360" w:lineRule="auto"/>
        <w:ind w:left="720"/>
        <w:jc w:val="both"/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</w:pPr>
      <w:r w:rsidRPr="004E21E8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  <w:t> </w:t>
      </w:r>
      <w:r w:rsidRPr="004E21E8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  <w:t> </w:t>
      </w:r>
      <w:r w:rsidRPr="004E21E8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  <w:t>b) Unidades de Pronto Atendimento (UPA);</w:t>
      </w:r>
    </w:p>
    <w:p w14:paraId="300AC0BF" w14:textId="77777777" w:rsidR="004E21E8" w:rsidRDefault="004E21E8" w:rsidP="004E21E8">
      <w:pPr>
        <w:spacing w:after="0" w:line="360" w:lineRule="auto"/>
        <w:ind w:left="720"/>
        <w:jc w:val="both"/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</w:pPr>
      <w:r w:rsidRPr="004E21E8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  <w:t> </w:t>
      </w:r>
      <w:r w:rsidRPr="004E21E8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  <w:t> </w:t>
      </w:r>
      <w:r w:rsidRPr="004E21E8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  <w:t>c) Centros de Especialidades;</w:t>
      </w:r>
    </w:p>
    <w:p w14:paraId="61232BBB" w14:textId="77777777" w:rsidR="004E21E8" w:rsidRDefault="004E21E8" w:rsidP="004E21E8">
      <w:pPr>
        <w:spacing w:after="0" w:line="360" w:lineRule="auto"/>
        <w:ind w:left="720"/>
        <w:jc w:val="both"/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</w:pPr>
      <w:r w:rsidRPr="004E21E8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  <w:t> </w:t>
      </w:r>
      <w:r w:rsidRPr="004E21E8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  <w:t> </w:t>
      </w:r>
      <w:r w:rsidRPr="004E21E8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  <w:t>d) Hospitais e unidades de internação sob gestão municipal;</w:t>
      </w:r>
    </w:p>
    <w:p w14:paraId="04CAD6F0" w14:textId="77777777" w:rsidR="004E21E8" w:rsidRDefault="004E21E8" w:rsidP="004E21E8">
      <w:pPr>
        <w:spacing w:after="0" w:line="360" w:lineRule="auto"/>
        <w:ind w:left="720"/>
        <w:jc w:val="both"/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</w:pPr>
      <w:r w:rsidRPr="004E21E8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  <w:t> </w:t>
      </w:r>
      <w:r w:rsidRPr="004E21E8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  <w:t> </w:t>
      </w:r>
      <w:r w:rsidRPr="004E21E8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  <w:t>e) Serviços de apoio diagnóstico e terapêutico;</w:t>
      </w:r>
    </w:p>
    <w:p w14:paraId="1DD63457" w14:textId="77777777" w:rsidR="004E21E8" w:rsidRDefault="004E21E8" w:rsidP="004E21E8">
      <w:pPr>
        <w:spacing w:after="0" w:line="360" w:lineRule="auto"/>
        <w:ind w:left="720"/>
        <w:jc w:val="both"/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</w:pPr>
      <w:r w:rsidRPr="004E21E8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  <w:t> </w:t>
      </w:r>
      <w:r w:rsidRPr="004E21E8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  <w:t> </w:t>
      </w:r>
      <w:r w:rsidRPr="004E21E8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  <w:t>f) Serviços de saúde mental (CAPS, etc.);</w:t>
      </w:r>
    </w:p>
    <w:p w14:paraId="609A11C3" w14:textId="77777777" w:rsidR="004E21E8" w:rsidRDefault="004E21E8" w:rsidP="004E21E8">
      <w:pPr>
        <w:spacing w:after="0" w:line="360" w:lineRule="auto"/>
        <w:ind w:left="720"/>
        <w:jc w:val="both"/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</w:pPr>
      <w:r w:rsidRPr="004E21E8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  <w:t> </w:t>
      </w:r>
      <w:r w:rsidRPr="004E21E8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  <w:t> </w:t>
      </w:r>
      <w:r w:rsidRPr="004E21E8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  <w:t>g) Vigilância em saúde (epidemiológica, sanitária, etc.);</w:t>
      </w:r>
    </w:p>
    <w:p w14:paraId="3FBBFA58" w14:textId="26492EED" w:rsidR="004E21E8" w:rsidRPr="004E21E8" w:rsidRDefault="004E21E8" w:rsidP="004E21E8">
      <w:pPr>
        <w:spacing w:after="0" w:line="360" w:lineRule="auto"/>
        <w:ind w:left="720"/>
        <w:jc w:val="both"/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</w:pPr>
      <w:r w:rsidRPr="004E21E8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  <w:t> </w:t>
      </w:r>
      <w:r w:rsidRPr="004E21E8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  <w:t> </w:t>
      </w:r>
      <w:r w:rsidRPr="004E21E8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  <w:t>h) SAMU e demais serviços móveis.</w:t>
      </w:r>
    </w:p>
    <w:p w14:paraId="297FE4E0" w14:textId="77777777" w:rsidR="004E21E8" w:rsidRPr="004E21E8" w:rsidRDefault="004E21E8" w:rsidP="004E21E8">
      <w:pPr>
        <w:numPr>
          <w:ilvl w:val="0"/>
          <w:numId w:val="3"/>
        </w:numPr>
        <w:spacing w:after="0" w:line="360" w:lineRule="auto"/>
        <w:jc w:val="both"/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</w:pPr>
      <w:r w:rsidRPr="004E21E8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  <w:t>Quantitativo atual de profissionais de Enfermagem (enfermeiros, técnicos e auxiliares) alocados em cada uma das unidades/setores mencionados, com distinção entre vínculos (efetivos, contratados, terceirizados etc.) e respectivas jornadas de trabalho;</w:t>
      </w:r>
    </w:p>
    <w:p w14:paraId="2A7C3639" w14:textId="77777777" w:rsidR="004E21E8" w:rsidRPr="004E21E8" w:rsidRDefault="004E21E8" w:rsidP="004E21E8">
      <w:pPr>
        <w:numPr>
          <w:ilvl w:val="0"/>
          <w:numId w:val="3"/>
        </w:numPr>
        <w:spacing w:after="0" w:line="360" w:lineRule="auto"/>
        <w:jc w:val="both"/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</w:pPr>
      <w:r w:rsidRPr="004E21E8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  <w:lastRenderedPageBreak/>
        <w:t>Critérios atualmente utilizados para o dimensionamento das equipes de Enfermagem por tipo de serviço (atenção primária, urgência, internação, etc.);</w:t>
      </w:r>
    </w:p>
    <w:p w14:paraId="7A39022B" w14:textId="77777777" w:rsidR="004E21E8" w:rsidRPr="004E21E8" w:rsidRDefault="004E21E8" w:rsidP="004E21E8">
      <w:pPr>
        <w:numPr>
          <w:ilvl w:val="0"/>
          <w:numId w:val="3"/>
        </w:numPr>
        <w:spacing w:after="0" w:line="360" w:lineRule="auto"/>
        <w:jc w:val="both"/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</w:pPr>
      <w:r w:rsidRPr="004E21E8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  <w:t xml:space="preserve">Existência de estudo técnico ou planejamento institucional para adequação do quadro de pessoal às diretrizes da Resolução </w:t>
      </w:r>
      <w:proofErr w:type="spellStart"/>
      <w:r w:rsidRPr="004E21E8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  <w:t>Cofen</w:t>
      </w:r>
      <w:proofErr w:type="spellEnd"/>
      <w:r w:rsidRPr="004E21E8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  <w:t xml:space="preserve"> nº 543/2017, que dispõe sobre os parâmetros para o dimensionamento do quadro de profissionais de Enfermagem nos serviços de saúde;</w:t>
      </w:r>
    </w:p>
    <w:p w14:paraId="7815272D" w14:textId="77777777" w:rsidR="004E21E8" w:rsidRPr="004E21E8" w:rsidRDefault="004E21E8" w:rsidP="004E21E8">
      <w:pPr>
        <w:numPr>
          <w:ilvl w:val="0"/>
          <w:numId w:val="3"/>
        </w:numPr>
        <w:spacing w:after="0" w:line="360" w:lineRule="auto"/>
        <w:jc w:val="both"/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</w:pPr>
      <w:r w:rsidRPr="004E21E8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  <w:t>Indicadores de produção assistencial e/ou demanda média mensal por serviço ou unidade, tais como número de atendimentos, ocupação de leitos, número de procedimentos ou visitas domiciliares, quando aplicável;</w:t>
      </w:r>
    </w:p>
    <w:p w14:paraId="5E8CD76A" w14:textId="77777777" w:rsidR="004E21E8" w:rsidRPr="004E21E8" w:rsidRDefault="004E21E8" w:rsidP="004E21E8">
      <w:pPr>
        <w:numPr>
          <w:ilvl w:val="0"/>
          <w:numId w:val="3"/>
        </w:numPr>
        <w:spacing w:after="0" w:line="360" w:lineRule="auto"/>
        <w:jc w:val="both"/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</w:pPr>
      <w:r w:rsidRPr="004E21E8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  <w:t>Informação sobre eventuais déficits identificados pela própria Secretaria Municipal de Saúde no que diz respeito à força de trabalho em Enfermagem.</w:t>
      </w:r>
    </w:p>
    <w:p w14:paraId="12BB576D" w14:textId="5C30F744" w:rsidR="005402CF" w:rsidRDefault="005402CF" w:rsidP="004E21E8">
      <w:pPr>
        <w:spacing w:after="0" w:line="360" w:lineRule="auto"/>
        <w:ind w:firstLine="2126"/>
        <w:jc w:val="both"/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</w:pPr>
    </w:p>
    <w:p w14:paraId="280B6790" w14:textId="77777777" w:rsidR="004E21E8" w:rsidRDefault="00D77496" w:rsidP="004E21E8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  <w:r w:rsidRPr="00066503">
        <w:rPr>
          <w:rFonts w:ascii="Arial" w:eastAsia="Times New Roman" w:hAnsi="Arial" w:cs="Arial"/>
          <w:b/>
          <w:bCs/>
          <w:color w:val="00000A"/>
          <w:sz w:val="24"/>
          <w:szCs w:val="24"/>
          <w:lang w:eastAsia="zh-CN" w:bidi="hi-IN"/>
        </w:rPr>
        <w:t>J</w:t>
      </w:r>
      <w:r w:rsidR="00231D1B" w:rsidRPr="00066503">
        <w:rPr>
          <w:rFonts w:ascii="Arial" w:eastAsia="Times New Roman" w:hAnsi="Arial" w:cs="Arial"/>
          <w:b/>
          <w:bCs/>
          <w:color w:val="00000A"/>
          <w:sz w:val="24"/>
          <w:szCs w:val="24"/>
          <w:lang w:eastAsia="zh-CN" w:bidi="hi-IN"/>
        </w:rPr>
        <w:t xml:space="preserve">USTIFICATIVA: </w:t>
      </w:r>
      <w:r w:rsidR="004E21E8" w:rsidRPr="004E21E8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 xml:space="preserve">A presente solicitação tem como finalidade subsidiar a elaboração de uma proposta legislativa com diretrizes técnicas e legais para o dimensionamento das equipes de Enfermagem em todos os níveis da atenção à saúde no município de Sete Lagoas. </w:t>
      </w:r>
    </w:p>
    <w:p w14:paraId="17B153C6" w14:textId="34DD4777" w:rsidR="00E5161A" w:rsidRDefault="004E21E8" w:rsidP="004E21E8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  <w:r w:rsidRPr="004E21E8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>Trata-se de medida de responsabilidade institucional, que visa garantir o direito à saúde com segurança e qualidade para a população, e assegurar condições adequadas de trabalho aos profissionais da área, em conformidade com os parâmetros definidos pelo Conselho Federal de Enfermagem (</w:t>
      </w:r>
      <w:proofErr w:type="spellStart"/>
      <w:r w:rsidRPr="004E21E8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>Cofen</w:t>
      </w:r>
      <w:proofErr w:type="spellEnd"/>
      <w:r w:rsidRPr="004E21E8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>) e com base nas competências constitucionais do Poder Legislativo Municipal. As informações requeridas serão tratadas de forma técnica e coletiva, respeitando integralmente a LGPD.</w:t>
      </w:r>
    </w:p>
    <w:p w14:paraId="0299B032" w14:textId="735A4D41" w:rsidR="00721F63" w:rsidRPr="00412D24" w:rsidRDefault="00231D1B" w:rsidP="002D7151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  <w:r w:rsidRPr="00412D24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 xml:space="preserve">Sete Lagoas, </w:t>
      </w:r>
      <w:r w:rsidR="00734CDE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>07 de julho</w:t>
      </w:r>
      <w:r w:rsidRPr="00412D24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 xml:space="preserve"> de 2025.</w:t>
      </w:r>
    </w:p>
    <w:p w14:paraId="491A2533" w14:textId="2F993672" w:rsidR="00D25C6F" w:rsidRPr="00412D24" w:rsidRDefault="00D25C6F" w:rsidP="00D25C6F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</w:p>
    <w:p w14:paraId="77F9BBF0" w14:textId="3BE2E190" w:rsidR="00D25C6F" w:rsidRPr="00412D24" w:rsidRDefault="002B4B36" w:rsidP="00D25C6F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  <w:r w:rsidRPr="00412D24">
        <w:rPr>
          <w:rFonts w:ascii="Arial" w:eastAsia="Times New Roman" w:hAnsi="Arial" w:cs="Arial"/>
          <w:noProof/>
          <w:color w:val="00000A"/>
          <w:sz w:val="24"/>
          <w:szCs w:val="24"/>
          <w:lang w:eastAsia="zh-CN" w:bidi="hi-IN"/>
        </w:rPr>
        <w:drawing>
          <wp:anchor distT="0" distB="0" distL="114300" distR="114300" simplePos="0" relativeHeight="251666432" behindDoc="0" locked="0" layoutInCell="1" allowOverlap="1" wp14:anchorId="102724F5" wp14:editId="0DA0FF0C">
            <wp:simplePos x="0" y="0"/>
            <wp:positionH relativeFrom="column">
              <wp:posOffset>1844040</wp:posOffset>
            </wp:positionH>
            <wp:positionV relativeFrom="paragraph">
              <wp:posOffset>195580</wp:posOffset>
            </wp:positionV>
            <wp:extent cx="1326161" cy="495300"/>
            <wp:effectExtent l="0" t="0" r="762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6161" cy="495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25C6F" w:rsidRPr="00412D24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19995A" w14:textId="77777777" w:rsidR="006C68E1" w:rsidRDefault="006C68E1" w:rsidP="00C40A99">
      <w:pPr>
        <w:spacing w:after="0" w:line="240" w:lineRule="auto"/>
      </w:pPr>
      <w:r>
        <w:separator/>
      </w:r>
    </w:p>
  </w:endnote>
  <w:endnote w:type="continuationSeparator" w:id="0">
    <w:p w14:paraId="3CCCEC3B" w14:textId="77777777" w:rsidR="006C68E1" w:rsidRDefault="006C68E1" w:rsidP="00C40A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2C92E6" w14:textId="5F0C3C12" w:rsidR="00721F63" w:rsidRDefault="00721F63">
    <w:pPr>
      <w:pStyle w:val="Rodap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52BF3F3" wp14:editId="546E18C8">
          <wp:simplePos x="0" y="0"/>
          <wp:positionH relativeFrom="page">
            <wp:align>left</wp:align>
          </wp:positionH>
          <wp:positionV relativeFrom="page">
            <wp:posOffset>9596755</wp:posOffset>
          </wp:positionV>
          <wp:extent cx="7590790" cy="923925"/>
          <wp:effectExtent l="0" t="0" r="0" b="9525"/>
          <wp:wrapSquare wrapText="bothSides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0790" cy="923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67560A" w14:textId="77777777" w:rsidR="006C68E1" w:rsidRDefault="006C68E1" w:rsidP="00C40A99">
      <w:pPr>
        <w:spacing w:after="0" w:line="240" w:lineRule="auto"/>
      </w:pPr>
      <w:r>
        <w:separator/>
      </w:r>
    </w:p>
  </w:footnote>
  <w:footnote w:type="continuationSeparator" w:id="0">
    <w:p w14:paraId="5E4E7896" w14:textId="77777777" w:rsidR="006C68E1" w:rsidRDefault="006C68E1" w:rsidP="00C40A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915A2" w14:textId="6B8B4799" w:rsidR="00C40A99" w:rsidRDefault="00721F63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946A753" wp14:editId="619080D2">
          <wp:simplePos x="0" y="0"/>
          <wp:positionH relativeFrom="page">
            <wp:posOffset>0</wp:posOffset>
          </wp:positionH>
          <wp:positionV relativeFrom="page">
            <wp:posOffset>28575</wp:posOffset>
          </wp:positionV>
          <wp:extent cx="7541432" cy="1285875"/>
          <wp:effectExtent l="0" t="0" r="2540" b="0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1432" cy="1285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D70C7"/>
    <w:multiLevelType w:val="multilevel"/>
    <w:tmpl w:val="B8507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912FC7"/>
    <w:multiLevelType w:val="multilevel"/>
    <w:tmpl w:val="2C504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21C19A2"/>
    <w:multiLevelType w:val="multilevel"/>
    <w:tmpl w:val="1902E8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0A99"/>
    <w:rsid w:val="00011F20"/>
    <w:rsid w:val="000313D7"/>
    <w:rsid w:val="000329E4"/>
    <w:rsid w:val="00047BE8"/>
    <w:rsid w:val="00066503"/>
    <w:rsid w:val="000910D8"/>
    <w:rsid w:val="00094C7B"/>
    <w:rsid w:val="000A0857"/>
    <w:rsid w:val="001D1344"/>
    <w:rsid w:val="001F31E2"/>
    <w:rsid w:val="00202EA4"/>
    <w:rsid w:val="00231D1B"/>
    <w:rsid w:val="002519EF"/>
    <w:rsid w:val="00265046"/>
    <w:rsid w:val="002B4B36"/>
    <w:rsid w:val="002D7151"/>
    <w:rsid w:val="002F2B15"/>
    <w:rsid w:val="002F38FA"/>
    <w:rsid w:val="003039A0"/>
    <w:rsid w:val="00316DBE"/>
    <w:rsid w:val="003234CE"/>
    <w:rsid w:val="00337000"/>
    <w:rsid w:val="003B022C"/>
    <w:rsid w:val="003C5D29"/>
    <w:rsid w:val="003E5860"/>
    <w:rsid w:val="003F7558"/>
    <w:rsid w:val="00403C1E"/>
    <w:rsid w:val="00412D24"/>
    <w:rsid w:val="00433B13"/>
    <w:rsid w:val="004B747C"/>
    <w:rsid w:val="004E21E8"/>
    <w:rsid w:val="004F1198"/>
    <w:rsid w:val="00514A05"/>
    <w:rsid w:val="0053333C"/>
    <w:rsid w:val="005402CF"/>
    <w:rsid w:val="005433AC"/>
    <w:rsid w:val="005A7076"/>
    <w:rsid w:val="005B13A2"/>
    <w:rsid w:val="005E13F3"/>
    <w:rsid w:val="005E7A8D"/>
    <w:rsid w:val="005E7A97"/>
    <w:rsid w:val="00621307"/>
    <w:rsid w:val="006549CE"/>
    <w:rsid w:val="00692B62"/>
    <w:rsid w:val="006A78B5"/>
    <w:rsid w:val="006C68E1"/>
    <w:rsid w:val="00721F63"/>
    <w:rsid w:val="0072353A"/>
    <w:rsid w:val="00734CDE"/>
    <w:rsid w:val="007424A8"/>
    <w:rsid w:val="00761705"/>
    <w:rsid w:val="007D07D2"/>
    <w:rsid w:val="008233A7"/>
    <w:rsid w:val="00825ED4"/>
    <w:rsid w:val="008518E9"/>
    <w:rsid w:val="008642F0"/>
    <w:rsid w:val="008A402C"/>
    <w:rsid w:val="008A7C09"/>
    <w:rsid w:val="008B1696"/>
    <w:rsid w:val="008E4D70"/>
    <w:rsid w:val="00902857"/>
    <w:rsid w:val="009414DE"/>
    <w:rsid w:val="009C24B6"/>
    <w:rsid w:val="009F4CE2"/>
    <w:rsid w:val="00A10482"/>
    <w:rsid w:val="00A52513"/>
    <w:rsid w:val="00A80E97"/>
    <w:rsid w:val="00AA0E77"/>
    <w:rsid w:val="00B359F3"/>
    <w:rsid w:val="00B76020"/>
    <w:rsid w:val="00BD0F7D"/>
    <w:rsid w:val="00C13735"/>
    <w:rsid w:val="00C153A7"/>
    <w:rsid w:val="00C325AB"/>
    <w:rsid w:val="00C40A99"/>
    <w:rsid w:val="00CE2D0D"/>
    <w:rsid w:val="00CE54E3"/>
    <w:rsid w:val="00CE6D56"/>
    <w:rsid w:val="00D073FF"/>
    <w:rsid w:val="00D25C6F"/>
    <w:rsid w:val="00D62587"/>
    <w:rsid w:val="00D77496"/>
    <w:rsid w:val="00DB7C19"/>
    <w:rsid w:val="00DC7293"/>
    <w:rsid w:val="00DE79C2"/>
    <w:rsid w:val="00E319B2"/>
    <w:rsid w:val="00E3335F"/>
    <w:rsid w:val="00E5161A"/>
    <w:rsid w:val="00E52FB3"/>
    <w:rsid w:val="00EF3D98"/>
    <w:rsid w:val="00F00B5A"/>
    <w:rsid w:val="00F84919"/>
    <w:rsid w:val="00FB4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033CA4"/>
  <w15:chartTrackingRefBased/>
  <w15:docId w15:val="{964BC726-883E-4715-BBB0-93186E636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D1B"/>
  </w:style>
  <w:style w:type="paragraph" w:styleId="Ttulo1">
    <w:name w:val="heading 1"/>
    <w:basedOn w:val="Normal"/>
    <w:next w:val="Normal"/>
    <w:link w:val="Ttulo1Char"/>
    <w:uiPriority w:val="9"/>
    <w:qFormat/>
    <w:rsid w:val="00202EA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40A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40A99"/>
  </w:style>
  <w:style w:type="paragraph" w:styleId="Rodap">
    <w:name w:val="footer"/>
    <w:basedOn w:val="Normal"/>
    <w:link w:val="RodapChar"/>
    <w:uiPriority w:val="99"/>
    <w:unhideWhenUsed/>
    <w:rsid w:val="00C40A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40A99"/>
  </w:style>
  <w:style w:type="character" w:customStyle="1" w:styleId="Ttulo1Char">
    <w:name w:val="Título 1 Char"/>
    <w:basedOn w:val="Fontepargpadro"/>
    <w:link w:val="Ttulo1"/>
    <w:uiPriority w:val="9"/>
    <w:rsid w:val="00202EA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90285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64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3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971844">
          <w:marLeft w:val="90"/>
          <w:marRight w:val="9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66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82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0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117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2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8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8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3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1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7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5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2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7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138405">
          <w:marLeft w:val="90"/>
          <w:marRight w:val="9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02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7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41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102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53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5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3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467</Words>
  <Characters>2524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 Alipio Ribeiro</dc:creator>
  <cp:keywords/>
  <dc:description/>
  <cp:lastModifiedBy>Dênia Matias Almeida</cp:lastModifiedBy>
  <cp:revision>2</cp:revision>
  <cp:lastPrinted>2025-07-07T17:40:00Z</cp:lastPrinted>
  <dcterms:created xsi:type="dcterms:W3CDTF">2025-07-07T17:51:00Z</dcterms:created>
  <dcterms:modified xsi:type="dcterms:W3CDTF">2025-07-07T17:51:00Z</dcterms:modified>
</cp:coreProperties>
</file>