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F64" w:rsidRDefault="00FA0F64" w:rsidP="00FA0F64">
      <w:pPr>
        <w:pStyle w:val="Cabealho"/>
        <w:tabs>
          <w:tab w:val="clear" w:pos="4320"/>
          <w:tab w:val="clear" w:pos="8640"/>
        </w:tabs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Lei N° 424</w:t>
      </w:r>
    </w:p>
    <w:bookmarkEnd w:id="0"/>
    <w:p w:rsidR="00FA0F64" w:rsidRPr="002F2B69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b/>
          <w:sz w:val="28"/>
          <w:szCs w:val="28"/>
        </w:rPr>
      </w:pPr>
    </w:p>
    <w:tbl>
      <w:tblPr>
        <w:tblW w:w="5385" w:type="dxa"/>
        <w:tblInd w:w="35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5"/>
      </w:tblGrid>
      <w:tr w:rsidR="00FA0F64" w:rsidTr="0059771F">
        <w:tblPrEx>
          <w:tblCellMar>
            <w:top w:w="0" w:type="dxa"/>
            <w:bottom w:w="0" w:type="dxa"/>
          </w:tblCellMar>
        </w:tblPrEx>
        <w:trPr>
          <w:trHeight w:val="915"/>
        </w:trPr>
        <w:tc>
          <w:tcPr>
            <w:tcW w:w="5385" w:type="dxa"/>
          </w:tcPr>
          <w:p w:rsidR="00FA0F64" w:rsidRPr="00C82CA9" w:rsidRDefault="00FA0F64" w:rsidP="0059771F">
            <w:pPr>
              <w:pStyle w:val="Cabealho"/>
              <w:tabs>
                <w:tab w:val="clear" w:pos="4320"/>
                <w:tab w:val="clear" w:pos="864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Concede o Título de Cidadão Biquense.</w:t>
            </w:r>
          </w:p>
        </w:tc>
      </w:tr>
    </w:tbl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Câmara Municipal de Bicas, </w:t>
      </w:r>
      <w:proofErr w:type="gramStart"/>
      <w:r>
        <w:rPr>
          <w:sz w:val="28"/>
          <w:szCs w:val="28"/>
        </w:rPr>
        <w:t>por  seus</w:t>
      </w:r>
      <w:proofErr w:type="gramEnd"/>
      <w:r>
        <w:rPr>
          <w:sz w:val="28"/>
          <w:szCs w:val="28"/>
        </w:rPr>
        <w:t xml:space="preserve"> vereadores aprovou, e eu, Prefeito Municipal sanciono a seguinte lei:</w:t>
      </w: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Art.1°- </w:t>
      </w:r>
      <w:r>
        <w:rPr>
          <w:sz w:val="28"/>
          <w:szCs w:val="28"/>
        </w:rPr>
        <w:t xml:space="preserve">Fica concedido o título de cidadão Biquense, ao </w:t>
      </w:r>
      <w:proofErr w:type="spellStart"/>
      <w:r>
        <w:rPr>
          <w:sz w:val="28"/>
          <w:szCs w:val="28"/>
        </w:rPr>
        <w:t>Exm°</w:t>
      </w:r>
      <w:proofErr w:type="spellEnd"/>
      <w:r>
        <w:rPr>
          <w:sz w:val="28"/>
          <w:szCs w:val="28"/>
        </w:rPr>
        <w:t xml:space="preserve"> Sr. Professor Nelson de Souza Ramos, por relevantes Serviços prestados ao Município de Bicas.</w:t>
      </w: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Art.2°- </w:t>
      </w:r>
      <w:r>
        <w:rPr>
          <w:sz w:val="28"/>
          <w:szCs w:val="28"/>
        </w:rPr>
        <w:t>O título especificado na presente lei, deverá ser entregue em Sessão Solene data Previamente marcada pelos poderes:</w:t>
      </w: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Legislativo e Executivo, quando prestarão digno homenageado as honras devidas.</w:t>
      </w: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Art.3°- </w:t>
      </w:r>
      <w:r>
        <w:rPr>
          <w:sz w:val="28"/>
          <w:szCs w:val="28"/>
        </w:rPr>
        <w:t>Revogados as disposições em contrário esta lei entrará em vigor na data de sua publicação:</w:t>
      </w: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Prefeitura Municipal de Bicas, 31 de outubro de 1968. </w:t>
      </w: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Prefeito Municipal </w:t>
      </w: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FA0F64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Gilson Lanha</w:t>
      </w: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FA0F64" w:rsidRDefault="00FA0F64" w:rsidP="000C3A02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AA0AD1" w:rsidRDefault="00AA0AD1" w:rsidP="00AA0AD1">
      <w:pPr>
        <w:pStyle w:val="Cabealho"/>
        <w:tabs>
          <w:tab w:val="clear" w:pos="4320"/>
          <w:tab w:val="clear" w:pos="8640"/>
        </w:tabs>
        <w:jc w:val="both"/>
        <w:rPr>
          <w:sz w:val="28"/>
          <w:szCs w:val="28"/>
        </w:rPr>
      </w:pPr>
    </w:p>
    <w:p w:rsidR="00394E22" w:rsidRDefault="00394E22"/>
    <w:sectPr w:rsidR="00394E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AD1"/>
    <w:rsid w:val="000C3A02"/>
    <w:rsid w:val="00394E22"/>
    <w:rsid w:val="00AA0AD1"/>
    <w:rsid w:val="00FA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7A900B-56A9-4A27-9B10-34EEC42B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A0AD1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AA0AD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2019-02-25T16:16:00Z</dcterms:created>
  <dcterms:modified xsi:type="dcterms:W3CDTF">2019-02-25T16:16:00Z</dcterms:modified>
</cp:coreProperties>
</file>