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hd w:fill="ffffff" w:val="clear"/>
        <w:spacing w:after="0" w:line="240" w:lineRule="auto"/>
        <w:ind w:left="1416" w:firstLine="707.0000000000002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PEDIDO DE PROVIDÊNCIA N.º ____________/2025</w:t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 Presidente </w:t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Senhores Vereadores</w:t>
      </w:r>
    </w:p>
    <w:p w:rsidR="00000000" w:rsidDel="00000000" w:rsidP="00000000" w:rsidRDefault="00000000" w:rsidRPr="00000000" w14:paraId="0000000B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36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0" w:line="360" w:lineRule="auto"/>
        <w:ind w:left="0" w:firstLine="72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este subscreve, no uso de suas atribuições legais e regimentais, requer, após ouvida a Casa, que seja encaminhada correspondência ao Excelentíssimo Senhor Prefeito Municipal de Sete Lagoas,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Jeferson Douglas Soares Estanislau,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solicitando que, por meio da Secretaria Municipal de Obras e/ou outro órgão competente, seja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realizado o asfaltamento de trecho da Rua Carmélia Marcelina da Costa, nas proximidades do número 785, no bairro Luxemburgo.</w:t>
      </w:r>
    </w:p>
    <w:p w:rsidR="00000000" w:rsidDel="00000000" w:rsidP="00000000" w:rsidRDefault="00000000" w:rsidRPr="00000000" w14:paraId="0000000E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  <w:tab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 presente solicitação atende a um anseio legítimo dos moradores da Rua Carmélia Marcelina da Costa, que convivem com os transtornos causados pela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falta de pavimentação em um pequeno trecho da via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 único ainda não asfaltado, comprometendo o uso pleno da rua e afetando diretamente a qualidade de vida das famílias residentes na localidade.</w:t>
      </w:r>
    </w:p>
    <w:p w:rsidR="00000000" w:rsidDel="00000000" w:rsidP="00000000" w:rsidRDefault="00000000" w:rsidRPr="00000000" w14:paraId="0000000F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referido trecho, por não contar com asfalto,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acumula poeira em períodos de seca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afetando a saúde respiratória dos moradores, e, nas épocas de chuva,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forma poças d’água e lama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dificultando o tráfego de veículos e pedestres, além de gerar riscos à segurança e à integridade dos automóveis que por ali trafegam.</w:t>
      </w:r>
    </w:p>
    <w:p w:rsidR="00000000" w:rsidDel="00000000" w:rsidP="00000000" w:rsidRDefault="00000000" w:rsidRPr="00000000" w14:paraId="00000010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disso, essa descontinuidade na pavimentação da via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prejudica o escoamento adequado das águas pluviais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favorecendo o surgimento de buracos e o consequente processo de erosão da via, o que acarreta maior desgaste ao patrimônio público e compromete a durabilidade das obras de infraestrutura urbana realizadas nas adjacências.</w:t>
      </w:r>
    </w:p>
    <w:p w:rsidR="00000000" w:rsidDel="00000000" w:rsidP="00000000" w:rsidRDefault="00000000" w:rsidRPr="00000000" w14:paraId="00000011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desse cenário, solicita-se que a municipalidade priorize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execução do asfaltamento do trecho faltante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medida de baixo custo comparado aos benefícios que trará à população, promovendo não apenas o conforto e a mobilidade urbana, mas também a valorização dos imóveis da região e o respeito à dignidade dos munícipes.</w:t>
      </w:r>
    </w:p>
    <w:p w:rsidR="00000000" w:rsidDel="00000000" w:rsidP="00000000" w:rsidRDefault="00000000" w:rsidRPr="00000000" w14:paraId="00000012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Requer-se, por fim, que a Secretaria competente informe 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prazo estimado para a inclusão da obra no cronograma de execução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possibilitando o acompanhamento pela Câmara Municipal e pela comunidade local.</w:t>
      </w:r>
    </w:p>
    <w:p w:rsidR="00000000" w:rsidDel="00000000" w:rsidP="00000000" w:rsidRDefault="00000000" w:rsidRPr="00000000" w14:paraId="00000013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Contando com o apoio dos nobres pares, reitero o compromisso com as demandas dos bairros e a busca contínua por melhorias na infraestrutura urbana de nosso município.</w:t>
      </w:r>
    </w:p>
    <w:p w:rsidR="00000000" w:rsidDel="00000000" w:rsidP="00000000" w:rsidRDefault="00000000" w:rsidRPr="00000000" w14:paraId="00000014">
      <w:pPr>
        <w:widowControl w:val="0"/>
        <w:spacing w:after="0" w:line="36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6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8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Vereador – Câmara Municipal de Sete Lagoas</w:t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center" w:leader="none" w:pos="1790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0" w:line="360" w:lineRule="auto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851" w:right="849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GABINETE DO VEREADOR </w:t>
    </w:r>
    <w:r w:rsidDel="00000000" w:rsidR="00000000" w:rsidRPr="00000000">
      <w:rPr>
        <w:rFonts w:ascii="Tahoma" w:cs="Tahoma" w:eastAsia="Tahoma" w:hAnsi="Tahoma"/>
        <w:b w:val="1"/>
        <w:sz w:val="20"/>
        <w:szCs w:val="20"/>
        <w:rtl w:val="0"/>
      </w:rPr>
      <w:t xml:space="preserve">LEÔNCIO</w:t>
    </w: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 LOPES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Sete Lagoas / MG | CEP 35700-046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3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  <w:color w:val="000000"/>
        <w:sz w:val="40"/>
        <w:szCs w:val="4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3" style="position:absolute;width:607.5pt;height:1080.0pt;rotation:0;z-index:-503316481;mso-position-horizontal-relative:margin;mso-position-horizontal:absolute;margin-left:-77.7pt;mso-position-vertical-relative:margin;mso-position-vertical:absolute;margin-top:-176.6pt;" alt="" type="#_x0000_t75">
          <v:imagedata cropbottom="0f" cropleft="0f" cropright="0f" croptop="0f" r:id="rId1" o:title="image3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40"/>
        <w:szCs w:val="40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-222880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4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-447670</wp:posOffset>
          </wp:positionV>
          <wp:extent cx="1065530" cy="1897380"/>
          <wp:effectExtent b="0" l="0" r="0" t="0"/>
          <wp:wrapSquare wrapText="bothSides" distB="0" distT="0" distL="114300" distR="114300"/>
          <wp:docPr id="46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Century" w:cs="Century" w:eastAsia="Century" w:hAnsi="Century"/>
        <w:b w:val="1"/>
        <w:color w:val="000000"/>
        <w:sz w:val="28"/>
        <w:szCs w:val="28"/>
      </w:rPr>
    </w:pPr>
    <w:r w:rsidDel="00000000" w:rsidR="00000000" w:rsidRPr="00000000">
      <w:rPr>
        <w:rFonts w:ascii="Century" w:cs="Century" w:eastAsia="Century" w:hAnsi="Century"/>
        <w:b w:val="1"/>
        <w:color w:val="000000"/>
        <w:sz w:val="32"/>
        <w:szCs w:val="32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0"/>
        <w:szCs w:val="20"/>
        <w:rtl w:val="0"/>
      </w:rPr>
      <w:t xml:space="preserve">ESTADO DE MINAS GERAIS</w:t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-284" w:firstLine="284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</w:t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3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9E25AE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Relationship Id="rId2" Type="http://schemas.openxmlformats.org/officeDocument/2006/relationships/image" Target="media/image1.png"/><Relationship Id="rId3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nu4XolPTNqB64N6lFH1l8/l3eA==">CgMxLjA4AHIhMVdiNlE3dG1raEhpWDZ6clBOVWExMHBJUThHalZZUjla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2025-04-01T15:19:00Z</dcterms:created>
  <dc:creator>Adelson Lucas Lopes da Silva</dc:creator>
</cp:coreProperties>
</file>