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Arial" w:hAnsi="Arial" w:cs="Arial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a </w:t>
      </w:r>
      <w:r>
        <w:rPr>
          <w:rFonts w:ascii="Arial" w:hAnsi="Arial" w:eastAsia="Arial" w:cs="Arial"/>
        </w:rPr>
        <w:t xml:space="preserve">que sejam realizados estudos e implementadas ações voltadas ao fortalecimento da pesca artesanal e da agricultura familiar no município, com o objetivo de incentivar a geração de renda, promover o desenvolvimento sustentável e valorizar o trabalho dos pesc</w:t>
      </w:r>
      <w:r>
        <w:rPr>
          <w:rFonts w:ascii="Arial" w:hAnsi="Arial" w:eastAsia="Arial" w:cs="Arial"/>
        </w:rPr>
        <w:t xml:space="preserve">adores artesanais e trabalhadores rurais.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eastAsia="Arial" w:cs="Arial"/>
        </w:rPr>
        <w:t xml:space="preserve">Justifica.</w:t>
      </w:r>
      <w:r>
        <w:rPr>
          <w:rFonts w:ascii="Arial" w:hAnsi="Arial" w:eastAsia="Arial" w:cs="Arial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highlight w:val="none"/>
        </w:rPr>
      </w:pPr>
      <w:r>
        <w:rPr>
          <w:rFonts w:ascii="Arial" w:hAnsi="Arial" w:eastAsia="Arial" w:cs="Arial"/>
          <w:sz w:val="24"/>
          <w:highlight w:val="none"/>
        </w:rPr>
      </w:r>
      <w:r>
        <w:rPr>
          <w:rFonts w:ascii="Arial" w:hAnsi="Arial" w:eastAsia="Arial" w:cs="Arial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</w:rPr>
        <w:t xml:space="preserve"> a presente solicitação pela importância econômica, social e cultural dessas atividades para o município, uma vez que a pesca artesanal e a agricultura familiar representam fontes essenciais de sustento para inúmeras famílias. Além disso, o for</w:t>
      </w:r>
      <w:r>
        <w:rPr>
          <w:rFonts w:ascii="Arial" w:hAnsi="Arial" w:eastAsia="Arial" w:cs="Arial"/>
        </w:rPr>
        <w:t xml:space="preserve">talecimento desses setores contribui diretamente para a segurança alimentar, a preservação das tradições locais, a inclusão produtiva e o desenvolvimento sustentável da região, garantindo melhores condições de trabalho, maior incentivo à produção local e a</w:t>
      </w:r>
      <w:r>
        <w:rPr>
          <w:rFonts w:ascii="Arial" w:hAnsi="Arial" w:eastAsia="Arial" w:cs="Arial"/>
        </w:rPr>
        <w:t xml:space="preserve">mpliação das oportunidades de renda para a população.”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64</cp:revision>
  <dcterms:created xsi:type="dcterms:W3CDTF">2021-07-15T22:00:00Z</dcterms:created>
  <dcterms:modified xsi:type="dcterms:W3CDTF">2026-05-11T14:23:59Z</dcterms:modified>
  <cp:version>983040</cp:version>
</cp:coreProperties>
</file>