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403FC" w14:textId="77777777" w:rsidR="007A5844" w:rsidRPr="007A5844" w:rsidRDefault="007A5844" w:rsidP="007A5844">
      <w:r w:rsidRPr="007A5844">
        <w:rPr>
          <w:b/>
          <w:bCs/>
        </w:rPr>
        <w:t>PARECER DA COMISSÃO DE JUSTIÇA E REDAÇÃO Nº 27/2026</w:t>
      </w:r>
      <w:r w:rsidRPr="007A5844">
        <w:br/>
      </w:r>
      <w:r w:rsidRPr="007A5844">
        <w:rPr>
          <w:b/>
          <w:bCs/>
        </w:rPr>
        <w:t>PROJETO DE LEI Nº 06/2026</w:t>
      </w:r>
    </w:p>
    <w:p w14:paraId="364DA88C" w14:textId="77777777" w:rsidR="007A5844" w:rsidRDefault="007A5844" w:rsidP="007A5844">
      <w:pPr>
        <w:jc w:val="both"/>
      </w:pPr>
      <w:r w:rsidRPr="007A5844">
        <w:rPr>
          <w:b/>
          <w:bCs/>
        </w:rPr>
        <w:t>AUTOR:</w:t>
      </w:r>
      <w:r w:rsidRPr="007A5844">
        <w:t xml:space="preserve"> Vereador Cláudio Alain Guterres do Carmo</w:t>
      </w:r>
    </w:p>
    <w:p w14:paraId="4A899AD6" w14:textId="5C47DC19" w:rsidR="007A5844" w:rsidRPr="007A5844" w:rsidRDefault="007A5844" w:rsidP="007A5844">
      <w:pPr>
        <w:ind w:left="3540"/>
        <w:jc w:val="both"/>
      </w:pPr>
      <w:r w:rsidRPr="007A5844">
        <w:rPr>
          <w:b/>
          <w:bCs/>
        </w:rPr>
        <w:t>EMENTA:</w:t>
      </w:r>
      <w:r w:rsidRPr="007A5844">
        <w:t xml:space="preserve"> Institui o Programa de Incentivo à Leitura de Obras Clássicas da Literatura Nacional, no âmbito do Município de Santo Antônio do Sudoeste. </w:t>
      </w:r>
    </w:p>
    <w:p w14:paraId="1C05D7BD" w14:textId="77777777" w:rsidR="007A5844" w:rsidRPr="007A5844" w:rsidRDefault="007A5844" w:rsidP="007A5844">
      <w:pPr>
        <w:jc w:val="both"/>
      </w:pPr>
      <w:r w:rsidRPr="007A5844">
        <w:t xml:space="preserve">A Comissão de Justiça e Redação, em reunião para análise do Projeto de Lei nº 06/2026, de autoria do Vereador Cláudio Alain Guterres do Carmo, que institui o Programa de Incentivo à Leitura de Obras Clássicas da Literatura Nacional, no âmbito do Município de Santo Antônio do Sudoeste, passa a emitir o presente parecer. </w:t>
      </w:r>
    </w:p>
    <w:p w14:paraId="273238E4" w14:textId="77777777" w:rsidR="007A5844" w:rsidRPr="007A5844" w:rsidRDefault="007A5844" w:rsidP="007A5844">
      <w:pPr>
        <w:jc w:val="both"/>
      </w:pPr>
      <w:r w:rsidRPr="007A5844">
        <w:t xml:space="preserve">A proposição tem por finalidade fomentar o hábito da leitura, valorizar a literatura nacional e fortalecer a formação cultural, ética e cidadã dos alunos da rede municipal de ensino, prevendo a atuação da Secretaria Municipal de Educação e do Departamento de Cultura, bem como autorizando a realização de ações pedagógicas, culturais e parcerias institucionais para a concretização do programa. </w:t>
      </w:r>
    </w:p>
    <w:p w14:paraId="4CBD4464" w14:textId="77777777" w:rsidR="007A5844" w:rsidRPr="007A5844" w:rsidRDefault="007A5844" w:rsidP="007A5844">
      <w:pPr>
        <w:jc w:val="both"/>
      </w:pPr>
      <w:r w:rsidRPr="007A5844">
        <w:t xml:space="preserve">No tocante à </w:t>
      </w:r>
      <w:r w:rsidRPr="007A5844">
        <w:rPr>
          <w:b/>
          <w:bCs/>
        </w:rPr>
        <w:t>constitucionalidade, legalidade e técnica legislativa</w:t>
      </w:r>
      <w:r w:rsidRPr="007A5844">
        <w:t>, esta Comissão entende que a matéria se insere no âmbito do interesse local, nos termos do art. 30, inciso I, da Constituição Federal, sendo legítima a atuação legislativa municipal para incentivar políticas públicas de cunho educacional e cultural. Verifica-se, ainda, que o projeto está redigido de forma clara, com objeto definido e compatível com os princípios que regem a administração pública e a promoção do direito à educação e à cultura.</w:t>
      </w:r>
    </w:p>
    <w:p w14:paraId="13F587B3" w14:textId="77777777" w:rsidR="007A5844" w:rsidRPr="007A5844" w:rsidRDefault="007A5844" w:rsidP="007A5844">
      <w:pPr>
        <w:jc w:val="both"/>
      </w:pPr>
      <w:r w:rsidRPr="007A5844">
        <w:t xml:space="preserve">Quanto à iniciativa, observa-se que a proposta possui caráter programático e autorizativo, sem criar, de forma direta e imediata, obrigações administrativas incompatíveis com a competência do Poder Legislativo, nem impor aumento de despesa obrigatória sem a devida previsão. O próprio texto resguarda que a execução das ações observará a conveniência e oportunidade do Poder Executivo e correrá, se for o caso, por conta de dotações orçamentárias próprias, desde que não comprometam as rubricas previamente estabelecidas no PPA, LDO e LOA. </w:t>
      </w:r>
    </w:p>
    <w:p w14:paraId="4D63898F" w14:textId="77777777" w:rsidR="007A5844" w:rsidRPr="007A5844" w:rsidRDefault="007A5844" w:rsidP="007A5844">
      <w:pPr>
        <w:jc w:val="both"/>
      </w:pPr>
      <w:r w:rsidRPr="007A5844">
        <w:lastRenderedPageBreak/>
        <w:t>Sob o aspecto redacional, a proposição apresenta boa estrutura normativa, contendo ementa, objeto, objetivos, diretrizes de execução, possibilidade de parcerias e cláusula de vigência, estando apta à tramitação.</w:t>
      </w:r>
    </w:p>
    <w:p w14:paraId="7EA1213D" w14:textId="77777777" w:rsidR="007A5844" w:rsidRPr="007A5844" w:rsidRDefault="007A5844" w:rsidP="007A5844">
      <w:pPr>
        <w:jc w:val="both"/>
      </w:pPr>
      <w:r w:rsidRPr="007A5844">
        <w:t>Diante do exposto, esta Comissão de Justiça e Redação manifesta-se FAVORAVELMENTE à tramitação e aprovação do Projeto de Lei nº 06/2026, por entender que a matéria é constitucional, legal e redigida em conformidade com a técnica legislativa.</w:t>
      </w:r>
    </w:p>
    <w:p w14:paraId="06852FC1" w14:textId="55AB64C1" w:rsidR="007A5844" w:rsidRDefault="007A5844" w:rsidP="007A5844">
      <w:r w:rsidRPr="007A5844">
        <w:t xml:space="preserve">Sala das Comissões, </w:t>
      </w:r>
      <w:r>
        <w:t>em 20 de março de 2026.</w:t>
      </w:r>
    </w:p>
    <w:p w14:paraId="18F829AA" w14:textId="77777777" w:rsidR="007A5844" w:rsidRPr="007A5844" w:rsidRDefault="007A5844" w:rsidP="007A5844"/>
    <w:p w14:paraId="3E85A5B4" w14:textId="77777777" w:rsidR="007A5844" w:rsidRDefault="007A5844" w:rsidP="007A5844">
      <w:pPr>
        <w:rPr>
          <w:b/>
          <w:bCs/>
        </w:rPr>
      </w:pPr>
      <w:r w:rsidRPr="007A5844">
        <w:rPr>
          <w:b/>
          <w:bCs/>
        </w:rPr>
        <w:t>Vilson Lima dos Santos Junior</w:t>
      </w:r>
      <w:r w:rsidRPr="007A5844">
        <w:br/>
      </w:r>
      <w:r w:rsidRPr="007A5844">
        <w:rPr>
          <w:b/>
          <w:bCs/>
        </w:rPr>
        <w:t>Presidente</w:t>
      </w:r>
    </w:p>
    <w:p w14:paraId="0B23F4F2" w14:textId="77777777" w:rsidR="007A5844" w:rsidRPr="007A5844" w:rsidRDefault="007A5844" w:rsidP="007A5844"/>
    <w:p w14:paraId="2832B2C6" w14:textId="0462AB67" w:rsidR="007A5844" w:rsidRDefault="007A5844" w:rsidP="007A5844">
      <w:pPr>
        <w:rPr>
          <w:b/>
          <w:bCs/>
        </w:rPr>
      </w:pPr>
      <w:proofErr w:type="spellStart"/>
      <w:r w:rsidRPr="007A5844">
        <w:rPr>
          <w:b/>
          <w:bCs/>
        </w:rPr>
        <w:t>Clairton</w:t>
      </w:r>
      <w:proofErr w:type="spellEnd"/>
      <w:r w:rsidRPr="007A5844">
        <w:rPr>
          <w:b/>
          <w:bCs/>
        </w:rPr>
        <w:t xml:space="preserve"> </w:t>
      </w:r>
      <w:proofErr w:type="spellStart"/>
      <w:r w:rsidRPr="007A5844">
        <w:rPr>
          <w:b/>
          <w:bCs/>
        </w:rPr>
        <w:t>Antonio</w:t>
      </w:r>
      <w:proofErr w:type="spellEnd"/>
      <w:r w:rsidRPr="007A5844">
        <w:rPr>
          <w:b/>
          <w:bCs/>
        </w:rPr>
        <w:t xml:space="preserve"> Cauduro</w:t>
      </w:r>
      <w:r w:rsidRPr="007A5844">
        <w:br/>
      </w:r>
      <w:r>
        <w:rPr>
          <w:b/>
          <w:bCs/>
        </w:rPr>
        <w:t>relator</w:t>
      </w:r>
    </w:p>
    <w:p w14:paraId="183E6DDF" w14:textId="77777777" w:rsidR="007A5844" w:rsidRPr="007A5844" w:rsidRDefault="007A5844" w:rsidP="007A5844"/>
    <w:p w14:paraId="7F52C403" w14:textId="00ED0B48" w:rsidR="007A5844" w:rsidRDefault="007A5844">
      <w:r w:rsidRPr="007A5844">
        <w:rPr>
          <w:b/>
          <w:bCs/>
        </w:rPr>
        <w:t>Micheli Alves de Lima</w:t>
      </w:r>
      <w:r w:rsidRPr="007A5844">
        <w:br/>
      </w:r>
      <w:r>
        <w:rPr>
          <w:b/>
          <w:bCs/>
        </w:rPr>
        <w:t>secretária</w:t>
      </w:r>
    </w:p>
    <w:sectPr w:rsidR="007A5844" w:rsidSect="007A5844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844"/>
    <w:rsid w:val="00731DCD"/>
    <w:rsid w:val="007A5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DAF09"/>
  <w15:chartTrackingRefBased/>
  <w15:docId w15:val="{D6ACFDE8-5D09-46E8-BF18-88297334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58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58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58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58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58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58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58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58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58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58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58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58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58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584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58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584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58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58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58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5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58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5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58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584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584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584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58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584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58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2271</Characters>
  <Application>Microsoft Office Word</Application>
  <DocSecurity>0</DocSecurity>
  <Lines>56</Lines>
  <Paragraphs>26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2026-03-20T11:42:00Z</cp:lastPrinted>
  <dcterms:created xsi:type="dcterms:W3CDTF">2026-03-20T11:41:00Z</dcterms:created>
  <dcterms:modified xsi:type="dcterms:W3CDTF">2026-03-20T11:43:00Z</dcterms:modified>
</cp:coreProperties>
</file>