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652" w:rsidRDefault="004C1652" w:rsidP="004C165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PARECER DA COMISSÃO </w:t>
      </w:r>
      <w:proofErr w:type="gramStart"/>
      <w:r>
        <w:rPr>
          <w:rFonts w:ascii="Arial" w:hAnsi="Arial" w:cs="Arial"/>
          <w:sz w:val="24"/>
          <w:szCs w:val="24"/>
        </w:rPr>
        <w:t xml:space="preserve">N.º  </w:t>
      </w:r>
      <w:r w:rsidR="008424EE">
        <w:rPr>
          <w:rFonts w:ascii="Arial" w:hAnsi="Arial" w:cs="Arial"/>
          <w:sz w:val="24"/>
          <w:szCs w:val="24"/>
        </w:rPr>
        <w:t>0</w:t>
      </w:r>
      <w:r w:rsidR="004E6273">
        <w:rPr>
          <w:rFonts w:ascii="Arial" w:hAnsi="Arial" w:cs="Arial"/>
          <w:sz w:val="24"/>
          <w:szCs w:val="24"/>
        </w:rPr>
        <w:t>2</w:t>
      </w:r>
      <w:proofErr w:type="gramEnd"/>
      <w:r w:rsidR="008424EE">
        <w:rPr>
          <w:rFonts w:ascii="Arial" w:hAnsi="Arial" w:cs="Arial"/>
          <w:sz w:val="24"/>
          <w:szCs w:val="24"/>
        </w:rPr>
        <w:t xml:space="preserve"> DE 2021</w:t>
      </w:r>
    </w:p>
    <w:p w:rsidR="004C1652" w:rsidRDefault="004C1652" w:rsidP="004C1652">
      <w:pPr>
        <w:jc w:val="center"/>
        <w:rPr>
          <w:rFonts w:ascii="Arial" w:hAnsi="Arial" w:cs="Arial"/>
          <w:sz w:val="24"/>
          <w:szCs w:val="24"/>
        </w:rPr>
      </w:pPr>
    </w:p>
    <w:p w:rsidR="004C1652" w:rsidRDefault="004C1652" w:rsidP="004C16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 COMISSÃO DE CONSTITUIÇÃO, JUSTIÇA, CIDADANIA, OBRAS, MELHORAMENTOS PÚBLICOS, FINANÇAS E ORÇAMENTO.</w:t>
      </w:r>
    </w:p>
    <w:p w:rsidR="004C1652" w:rsidRDefault="004C1652" w:rsidP="004C1652">
      <w:pPr>
        <w:jc w:val="both"/>
        <w:rPr>
          <w:rFonts w:ascii="Arial" w:hAnsi="Arial" w:cs="Arial"/>
          <w:sz w:val="24"/>
          <w:szCs w:val="24"/>
        </w:rPr>
      </w:pPr>
    </w:p>
    <w:p w:rsidR="008424EE" w:rsidRDefault="004C1652" w:rsidP="004C16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Vem para exame d</w:t>
      </w:r>
      <w:r w:rsidR="008424EE">
        <w:rPr>
          <w:rFonts w:ascii="Arial" w:hAnsi="Arial" w:cs="Arial"/>
          <w:sz w:val="24"/>
          <w:szCs w:val="24"/>
        </w:rPr>
        <w:t>esta Comissão o Projeto de Lei Ord</w:t>
      </w:r>
      <w:r w:rsidR="004E6273">
        <w:rPr>
          <w:rFonts w:ascii="Arial" w:hAnsi="Arial" w:cs="Arial"/>
          <w:sz w:val="24"/>
          <w:szCs w:val="24"/>
        </w:rPr>
        <w:t>inária do Poder Executivo n.º 07 e 28</w:t>
      </w:r>
      <w:r w:rsidR="008424EE">
        <w:rPr>
          <w:rFonts w:ascii="Arial" w:hAnsi="Arial" w:cs="Arial"/>
          <w:sz w:val="24"/>
          <w:szCs w:val="24"/>
        </w:rPr>
        <w:t xml:space="preserve"> de janeiro de 2021, que “Dispõe </w:t>
      </w:r>
      <w:r w:rsidR="004E6273">
        <w:rPr>
          <w:rFonts w:ascii="Arial" w:hAnsi="Arial" w:cs="Arial"/>
          <w:sz w:val="24"/>
          <w:szCs w:val="24"/>
        </w:rPr>
        <w:t>sobre a criação do Serviço de Inspeção Municipal – SIM, para produtos de origem animal e dá outras providências”</w:t>
      </w:r>
      <w:r w:rsidR="008424EE">
        <w:rPr>
          <w:rFonts w:ascii="Arial" w:hAnsi="Arial" w:cs="Arial"/>
          <w:sz w:val="24"/>
          <w:szCs w:val="24"/>
        </w:rPr>
        <w:t>.</w:t>
      </w:r>
    </w:p>
    <w:p w:rsidR="000C5B87" w:rsidRDefault="000C5B87" w:rsidP="004C16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Em relação a iniciativa do projeto, esta é do Poder </w:t>
      </w:r>
      <w:r w:rsidR="00B401D3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xecutivo conforme artigo</w:t>
      </w:r>
      <w:r w:rsidR="008424EE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5º</w:t>
      </w:r>
      <w:r w:rsidR="008424EE">
        <w:rPr>
          <w:rFonts w:ascii="Arial" w:hAnsi="Arial" w:cs="Arial"/>
          <w:sz w:val="24"/>
          <w:szCs w:val="24"/>
        </w:rPr>
        <w:t xml:space="preserve"> e 6º e artigo 42</w:t>
      </w:r>
      <w:r>
        <w:rPr>
          <w:rFonts w:ascii="Arial" w:hAnsi="Arial" w:cs="Arial"/>
          <w:sz w:val="24"/>
          <w:szCs w:val="24"/>
        </w:rPr>
        <w:t>, todos da Lei Orgânica Municipal.</w:t>
      </w:r>
    </w:p>
    <w:p w:rsidR="000C5B87" w:rsidRDefault="000C5B87" w:rsidP="004C16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 forma escolhida, Projeto de Lei </w:t>
      </w:r>
      <w:proofErr w:type="spellStart"/>
      <w:r w:rsidR="008424EE">
        <w:rPr>
          <w:rFonts w:ascii="Arial" w:hAnsi="Arial" w:cs="Arial"/>
          <w:sz w:val="24"/>
          <w:szCs w:val="24"/>
        </w:rPr>
        <w:t>Ordinaria</w:t>
      </w:r>
      <w:proofErr w:type="spellEnd"/>
      <w:r>
        <w:rPr>
          <w:rFonts w:ascii="Arial" w:hAnsi="Arial" w:cs="Arial"/>
          <w:sz w:val="24"/>
          <w:szCs w:val="24"/>
        </w:rPr>
        <w:t xml:space="preserve"> está de acordo com o ar</w:t>
      </w:r>
      <w:r w:rsidR="008424EE">
        <w:rPr>
          <w:rFonts w:ascii="Arial" w:hAnsi="Arial" w:cs="Arial"/>
          <w:sz w:val="24"/>
          <w:szCs w:val="24"/>
        </w:rPr>
        <w:t>tigo 41</w:t>
      </w:r>
      <w:r>
        <w:rPr>
          <w:rFonts w:ascii="Arial" w:hAnsi="Arial" w:cs="Arial"/>
          <w:sz w:val="24"/>
          <w:szCs w:val="24"/>
        </w:rPr>
        <w:t xml:space="preserve"> da Lei Orgânica do Município</w:t>
      </w:r>
      <w:r w:rsidR="008424EE">
        <w:rPr>
          <w:rFonts w:ascii="Arial" w:hAnsi="Arial" w:cs="Arial"/>
          <w:sz w:val="24"/>
          <w:szCs w:val="24"/>
        </w:rPr>
        <w:t xml:space="preserve"> c/</w:t>
      </w:r>
      <w:proofErr w:type="gramStart"/>
      <w:r w:rsidR="008424EE">
        <w:rPr>
          <w:rFonts w:ascii="Arial" w:hAnsi="Arial" w:cs="Arial"/>
          <w:sz w:val="24"/>
          <w:szCs w:val="24"/>
        </w:rPr>
        <w:t>c</w:t>
      </w:r>
      <w:proofErr w:type="gramEnd"/>
      <w:r w:rsidR="008424EE">
        <w:rPr>
          <w:rFonts w:ascii="Arial" w:hAnsi="Arial" w:cs="Arial"/>
          <w:sz w:val="24"/>
          <w:szCs w:val="24"/>
        </w:rPr>
        <w:t xml:space="preserve"> artigo 81 do Regimento Interno da Câmara Municipal.</w:t>
      </w:r>
    </w:p>
    <w:p w:rsidR="000C5B87" w:rsidRDefault="000C5B87" w:rsidP="000C5B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Diante disso, a COMISSÃO DE CONSTITUIÇÃO, JUSTIÇA, CIDADANIA, OBRAS, MELHORAMENTOS PÚBLICOS, FINANÇAS E ORÇAMENTO emite seu parecer favorável à aprovação de referido projeto, não tendo nada a opor quanto ao mesmo.</w:t>
      </w:r>
    </w:p>
    <w:p w:rsidR="00B401D3" w:rsidRDefault="00B401D3" w:rsidP="000C5B87">
      <w:pPr>
        <w:jc w:val="both"/>
        <w:rPr>
          <w:rFonts w:ascii="Arial" w:hAnsi="Arial" w:cs="Arial"/>
          <w:sz w:val="24"/>
          <w:szCs w:val="24"/>
        </w:rPr>
      </w:pPr>
    </w:p>
    <w:p w:rsidR="000C5B87" w:rsidRDefault="008424EE" w:rsidP="000C5B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Itapuí, 04 de março de 2021</w:t>
      </w:r>
      <w:r w:rsidR="000C5B87">
        <w:rPr>
          <w:rFonts w:ascii="Arial" w:hAnsi="Arial" w:cs="Arial"/>
          <w:sz w:val="24"/>
          <w:szCs w:val="24"/>
        </w:rPr>
        <w:t>.</w:t>
      </w:r>
    </w:p>
    <w:p w:rsidR="008424EE" w:rsidRDefault="008424EE" w:rsidP="000C5B87">
      <w:pPr>
        <w:jc w:val="both"/>
        <w:rPr>
          <w:rFonts w:ascii="Arial" w:hAnsi="Arial" w:cs="Arial"/>
          <w:sz w:val="24"/>
          <w:szCs w:val="24"/>
        </w:rPr>
      </w:pPr>
    </w:p>
    <w:p w:rsidR="008424EE" w:rsidRDefault="008424EE" w:rsidP="000C5B87">
      <w:pPr>
        <w:jc w:val="both"/>
        <w:rPr>
          <w:rFonts w:ascii="Arial" w:hAnsi="Arial" w:cs="Arial"/>
          <w:sz w:val="24"/>
          <w:szCs w:val="24"/>
        </w:rPr>
      </w:pPr>
    </w:p>
    <w:p w:rsidR="008424EE" w:rsidRDefault="008424EE" w:rsidP="008424E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VALDIR DONIZETE CASTANHO</w:t>
      </w:r>
    </w:p>
    <w:p w:rsidR="008424EE" w:rsidRDefault="008424EE" w:rsidP="008424E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</w:t>
      </w:r>
    </w:p>
    <w:p w:rsidR="008424EE" w:rsidRDefault="008424EE" w:rsidP="008424EE">
      <w:pPr>
        <w:jc w:val="center"/>
        <w:rPr>
          <w:rFonts w:ascii="Arial" w:hAnsi="Arial" w:cs="Arial"/>
          <w:sz w:val="24"/>
          <w:szCs w:val="24"/>
        </w:rPr>
      </w:pPr>
    </w:p>
    <w:p w:rsidR="008424EE" w:rsidRDefault="008424EE" w:rsidP="008424EE">
      <w:pPr>
        <w:jc w:val="center"/>
        <w:rPr>
          <w:rFonts w:ascii="Arial" w:hAnsi="Arial" w:cs="Arial"/>
          <w:sz w:val="24"/>
          <w:szCs w:val="24"/>
        </w:rPr>
      </w:pPr>
    </w:p>
    <w:p w:rsidR="008424EE" w:rsidRDefault="008424EE" w:rsidP="008424E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ALEXANDRE JOSÉ ROSALIN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ANDERSON JOSÉ PILÃO</w:t>
      </w:r>
    </w:p>
    <w:p w:rsidR="008424EE" w:rsidRPr="008424EE" w:rsidRDefault="008424EE" w:rsidP="008424E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Membro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Membro</w:t>
      </w:r>
      <w:proofErr w:type="spellEnd"/>
    </w:p>
    <w:p w:rsidR="000C5B87" w:rsidRDefault="000C5B87" w:rsidP="000C5B87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0C5B87" w:rsidSect="004C1652">
      <w:pgSz w:w="11906" w:h="16838"/>
      <w:pgMar w:top="3402" w:right="567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652"/>
    <w:rsid w:val="000C5B87"/>
    <w:rsid w:val="004C1652"/>
    <w:rsid w:val="004E6273"/>
    <w:rsid w:val="005807EF"/>
    <w:rsid w:val="005962D0"/>
    <w:rsid w:val="008424EE"/>
    <w:rsid w:val="00B4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09E53-CAA3-4C6A-88CA-067A6833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 Juridica C.M.Itapuí</dc:creator>
  <cp:keywords/>
  <dc:description/>
  <cp:lastModifiedBy>Procuradoria Juridica C.M.Itapuí</cp:lastModifiedBy>
  <cp:revision>2</cp:revision>
  <dcterms:created xsi:type="dcterms:W3CDTF">2021-03-05T11:57:00Z</dcterms:created>
  <dcterms:modified xsi:type="dcterms:W3CDTF">2021-03-05T11:57:00Z</dcterms:modified>
</cp:coreProperties>
</file>