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B226D3">
        <w:rPr>
          <w:rFonts w:ascii="Arial" w:hAnsi="Arial" w:cs="Arial"/>
          <w:b/>
          <w:color w:val="212529"/>
          <w:sz w:val="24"/>
          <w:szCs w:val="24"/>
        </w:rPr>
        <w:t xml:space="preserve">ILUMINAÇÃO PÚBLICA, </w:t>
      </w:r>
      <w:r w:rsidR="00B05E64">
        <w:rPr>
          <w:rFonts w:ascii="Arial" w:hAnsi="Arial" w:cs="Arial"/>
          <w:b/>
          <w:color w:val="212529"/>
          <w:sz w:val="24"/>
          <w:szCs w:val="24"/>
        </w:rPr>
        <w:t xml:space="preserve">NA </w:t>
      </w:r>
      <w:r w:rsidR="002121CE">
        <w:rPr>
          <w:rFonts w:ascii="Arial" w:hAnsi="Arial" w:cs="Arial"/>
          <w:b/>
          <w:color w:val="212529"/>
          <w:sz w:val="24"/>
          <w:szCs w:val="24"/>
        </w:rPr>
        <w:t>AV.MARIA COLARES ENTRE AS RUAS CLÁUDIO LUCIO E MACHADO DE ASSIS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2121CE">
        <w:rPr>
          <w:rFonts w:ascii="Arial" w:hAnsi="Arial" w:cs="Arial"/>
          <w:b/>
          <w:bCs/>
          <w:sz w:val="24"/>
          <w:szCs w:val="24"/>
        </w:rPr>
        <w:t xml:space="preserve"> QUE FICA NO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</w:t>
      </w:r>
      <w:r w:rsidR="00BD1DA6">
        <w:rPr>
          <w:rFonts w:ascii="Arial" w:hAnsi="Arial" w:cs="Arial"/>
          <w:b/>
          <w:bCs/>
          <w:sz w:val="24"/>
          <w:szCs w:val="24"/>
        </w:rPr>
        <w:t>BAIRRO</w:t>
      </w:r>
      <w:r w:rsidR="002121CE">
        <w:rPr>
          <w:rFonts w:ascii="Arial" w:hAnsi="Arial" w:cs="Arial"/>
          <w:b/>
          <w:bCs/>
          <w:sz w:val="24"/>
          <w:szCs w:val="24"/>
        </w:rPr>
        <w:t xml:space="preserve"> HOSPITALIDADE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E7375" w:rsidRPr="002121CE" w:rsidRDefault="00DB00D1" w:rsidP="002121CE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</w:t>
      </w:r>
      <w:r w:rsidR="00B226D3">
        <w:rPr>
          <w:rFonts w:ascii="Arial" w:hAnsi="Arial" w:cs="Arial"/>
        </w:rPr>
        <w:t>a visita in loco que constatou</w:t>
      </w:r>
      <w:r w:rsidR="00D70766" w:rsidRPr="00EE7375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necessidade de implantação de iluminação pública na Av. Maria Colares, no trecho entre as ruas Cláudio Lúcio e Machado de Assis, no bairro Hospitalidade.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A falta de iluminação adequada compromete a segurança dos moradores e de todos que transitam pela via.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Durante o período noturno, a escuridão aumenta os riscos de assaltos e outras ocorrências indesejáveis.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Além disso, a baixa visibilidade contribui para a ocorrência de acidentes envolvendo pedestres e veículos.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A instalação de iluminação pública proporcionará maior sensação de segurança à população local.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Também facilitará o tráfego noturno, tornando a via mais segura e acessível.</w:t>
      </w:r>
      <w:r w:rsidR="002121CE" w:rsidRPr="002121CE">
        <w:rPr>
          <w:rFonts w:ascii="Arial" w:hAnsi="Arial" w:cs="Arial"/>
        </w:rPr>
        <w:br/>
        <w:t>A medida incentivará a utilização do espaço público com mais tranquilidade.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Ressalta-se que a iluminação é um serviço essencial e de grande impacto social.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A ação atende a uma demanda antiga dos moradores da região.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Com a melhoria, haverá valorização das residências e do entorno urbano.</w:t>
      </w:r>
      <w:r w:rsidR="002121CE">
        <w:rPr>
          <w:rFonts w:ascii="Arial" w:hAnsi="Arial" w:cs="Arial"/>
        </w:rPr>
        <w:t xml:space="preserve"> </w:t>
      </w:r>
      <w:r w:rsidR="002121CE" w:rsidRPr="002121CE">
        <w:rPr>
          <w:rFonts w:ascii="Arial" w:hAnsi="Arial" w:cs="Arial"/>
        </w:rPr>
        <w:t>A iluminação adequada também auxiliará na atuação de serviços de segurança pública.</w:t>
      </w:r>
      <w:r w:rsidR="002121CE" w:rsidRPr="002121CE">
        <w:rPr>
          <w:rFonts w:ascii="Arial" w:hAnsi="Arial" w:cs="Arial"/>
        </w:rPr>
        <w:br/>
        <w:t>Dessa forma, a execução do serviço é fundamental para garantir bem-estar e qualidade de vida à comunidade.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390443">
        <w:rPr>
          <w:rFonts w:ascii="Arial" w:hAnsi="Arial" w:cs="Arial"/>
          <w:b/>
          <w:sz w:val="24"/>
          <w:szCs w:val="24"/>
        </w:rPr>
        <w:t>16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D47" w:rsidRDefault="003C7D47">
      <w:pPr>
        <w:spacing w:line="240" w:lineRule="auto"/>
      </w:pPr>
      <w:r>
        <w:separator/>
      </w:r>
    </w:p>
  </w:endnote>
  <w:endnote w:type="continuationSeparator" w:id="0">
    <w:p w:rsidR="003C7D47" w:rsidRDefault="003C7D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D47" w:rsidRDefault="003C7D47">
      <w:pPr>
        <w:spacing w:after="0"/>
      </w:pPr>
      <w:r>
        <w:separator/>
      </w:r>
    </w:p>
  </w:footnote>
  <w:footnote w:type="continuationSeparator" w:id="0">
    <w:p w:rsidR="003C7D47" w:rsidRDefault="003C7D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83ADD"/>
    <w:rsid w:val="00096C30"/>
    <w:rsid w:val="001352D5"/>
    <w:rsid w:val="0013693F"/>
    <w:rsid w:val="00160B1C"/>
    <w:rsid w:val="001A3DB8"/>
    <w:rsid w:val="001D50A7"/>
    <w:rsid w:val="001E2A26"/>
    <w:rsid w:val="001F6BD6"/>
    <w:rsid w:val="002121CE"/>
    <w:rsid w:val="002130A4"/>
    <w:rsid w:val="002643EA"/>
    <w:rsid w:val="002B4CC2"/>
    <w:rsid w:val="002B6D69"/>
    <w:rsid w:val="00340724"/>
    <w:rsid w:val="00390443"/>
    <w:rsid w:val="003C24B0"/>
    <w:rsid w:val="003C2BB6"/>
    <w:rsid w:val="003C7D47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05E64"/>
    <w:rsid w:val="00B226D3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75AEB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2026-04-15T14:01:00Z</dcterms:created>
  <dcterms:modified xsi:type="dcterms:W3CDTF">2026-04-15T23:15:00Z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